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425"/>
        <w:gridCol w:w="8375"/>
      </w:tblGrid>
      <w:tr w:rsidR="00CB1B6C" w14:paraId="12062935" w14:textId="77777777" w:rsidTr="00223882">
        <w:trPr>
          <w:trHeight w:val="720"/>
        </w:trPr>
        <w:tc>
          <w:tcPr>
            <w:tcW w:w="10800" w:type="dxa"/>
            <w:gridSpan w:val="2"/>
            <w:tcBorders>
              <w:bottom w:val="double" w:sz="4" w:space="0" w:color="4B4F54"/>
            </w:tcBorders>
          </w:tcPr>
          <w:p w14:paraId="3B5048D0" w14:textId="213285C7" w:rsidR="00CB1B6C" w:rsidRDefault="00B66EA8" w:rsidP="00BC21EE">
            <w:pPr>
              <w:pStyle w:val="DocumentTitle"/>
            </w:pPr>
            <w:r>
              <w:t xml:space="preserve">appendix </w:t>
            </w:r>
            <w:r w:rsidR="0035143E">
              <w:t>G</w:t>
            </w:r>
            <w:r>
              <w:t xml:space="preserve">: </w:t>
            </w:r>
            <w:r w:rsidR="00CB1B6C">
              <w:t>Written Response Packet</w:t>
            </w:r>
          </w:p>
        </w:tc>
      </w:tr>
      <w:tr w:rsidR="00CB1B6C" w14:paraId="0AF80B43" w14:textId="77777777" w:rsidTr="00223882">
        <w:trPr>
          <w:trHeight w:val="360"/>
        </w:trPr>
        <w:tc>
          <w:tcPr>
            <w:tcW w:w="2425" w:type="dxa"/>
            <w:tcBorders>
              <w:top w:val="double" w:sz="4" w:space="0" w:color="4B4F54"/>
            </w:tcBorders>
          </w:tcPr>
          <w:p w14:paraId="1167A156" w14:textId="77777777" w:rsidR="00CB1B6C" w:rsidRDefault="00CB1B6C" w:rsidP="00223882">
            <w:pPr>
              <w:pStyle w:val="Table"/>
              <w:jc w:val="left"/>
            </w:pPr>
            <w:r>
              <w:t>Solicitation Number:</w:t>
            </w:r>
          </w:p>
        </w:tc>
        <w:tc>
          <w:tcPr>
            <w:tcW w:w="8375" w:type="dxa"/>
            <w:tcBorders>
              <w:top w:val="double" w:sz="4" w:space="0" w:color="4B4F54"/>
            </w:tcBorders>
          </w:tcPr>
          <w:p w14:paraId="4FA513DE" w14:textId="403FFBFB" w:rsidR="00CB1B6C" w:rsidRDefault="003B61D3" w:rsidP="00223882">
            <w:pPr>
              <w:pStyle w:val="Table"/>
              <w:jc w:val="left"/>
            </w:pPr>
            <w:r>
              <w:t xml:space="preserve">ITN </w:t>
            </w:r>
            <w:r w:rsidR="00704A88">
              <w:t>26</w:t>
            </w:r>
            <w:r>
              <w:t>-0</w:t>
            </w:r>
            <w:r w:rsidR="00704A88">
              <w:t>1</w:t>
            </w:r>
          </w:p>
        </w:tc>
      </w:tr>
      <w:tr w:rsidR="00CB1B6C" w14:paraId="314A1EA8" w14:textId="77777777" w:rsidTr="00704A88">
        <w:trPr>
          <w:trHeight w:val="378"/>
        </w:trPr>
        <w:tc>
          <w:tcPr>
            <w:tcW w:w="2425" w:type="dxa"/>
          </w:tcPr>
          <w:p w14:paraId="68D4B41F" w14:textId="77777777" w:rsidR="00CB1B6C" w:rsidRDefault="00CB1B6C" w:rsidP="00223882">
            <w:pPr>
              <w:pStyle w:val="Table"/>
              <w:jc w:val="left"/>
            </w:pPr>
            <w:r>
              <w:t>Title:</w:t>
            </w:r>
          </w:p>
        </w:tc>
        <w:tc>
          <w:tcPr>
            <w:tcW w:w="8375" w:type="dxa"/>
          </w:tcPr>
          <w:p w14:paraId="430EFE99" w14:textId="69A6ACB0" w:rsidR="00CB1B6C" w:rsidRDefault="00704A88" w:rsidP="00704A88">
            <w:pPr>
              <w:pStyle w:val="Table"/>
            </w:pPr>
            <w:r w:rsidRPr="00704A88">
              <w:t>Customer Service and Records Administration Services for ABLE United</w:t>
            </w:r>
          </w:p>
        </w:tc>
      </w:tr>
      <w:tr w:rsidR="00CB1B6C" w14:paraId="780DCE78" w14:textId="77777777" w:rsidTr="00223882">
        <w:trPr>
          <w:trHeight w:val="864"/>
        </w:trPr>
        <w:tc>
          <w:tcPr>
            <w:tcW w:w="2425" w:type="dxa"/>
            <w:tcBorders>
              <w:bottom w:val="double" w:sz="4" w:space="0" w:color="4B4F54"/>
            </w:tcBorders>
          </w:tcPr>
          <w:p w14:paraId="0386DC2A" w14:textId="77777777" w:rsidR="00CB1B6C" w:rsidRDefault="00CB1B6C" w:rsidP="00223882">
            <w:pPr>
              <w:pStyle w:val="Table"/>
              <w:jc w:val="left"/>
            </w:pPr>
            <w:r>
              <w:t>Issuer:</w:t>
            </w:r>
          </w:p>
        </w:tc>
        <w:tc>
          <w:tcPr>
            <w:tcW w:w="8375" w:type="dxa"/>
            <w:tcBorders>
              <w:bottom w:val="double" w:sz="4" w:space="0" w:color="4B4F54"/>
            </w:tcBorders>
          </w:tcPr>
          <w:p w14:paraId="67B8F585" w14:textId="77777777" w:rsidR="00CB1B6C" w:rsidRDefault="00CB1B6C" w:rsidP="00223882">
            <w:pPr>
              <w:pStyle w:val="Table"/>
              <w:jc w:val="left"/>
            </w:pPr>
            <w:r>
              <w:t>Florida Prepaid College Board</w:t>
            </w:r>
          </w:p>
          <w:p w14:paraId="3DAFED59" w14:textId="77777777" w:rsidR="00CB1B6C" w:rsidRDefault="00CB1B6C" w:rsidP="00223882">
            <w:pPr>
              <w:pStyle w:val="Table"/>
              <w:jc w:val="left"/>
            </w:pPr>
            <w:r>
              <w:t>1801 Hermitage Boulevard, Suite 210</w:t>
            </w:r>
          </w:p>
          <w:p w14:paraId="213136BE" w14:textId="77777777" w:rsidR="00CB1B6C" w:rsidRDefault="00CB1B6C" w:rsidP="00223882">
            <w:pPr>
              <w:pStyle w:val="Table"/>
              <w:jc w:val="left"/>
            </w:pPr>
            <w:r>
              <w:t>Tallahassee, FL 32308</w:t>
            </w:r>
          </w:p>
        </w:tc>
      </w:tr>
      <w:tr w:rsidR="00BC21EE" w14:paraId="71BE8797" w14:textId="77777777" w:rsidTr="008D1830">
        <w:trPr>
          <w:trHeight w:val="2160"/>
        </w:trPr>
        <w:tc>
          <w:tcPr>
            <w:tcW w:w="10800" w:type="dxa"/>
            <w:gridSpan w:val="2"/>
            <w:vAlign w:val="center"/>
          </w:tcPr>
          <w:p w14:paraId="2D999554" w14:textId="32DFA52B" w:rsidR="00BC21EE" w:rsidRPr="00D7596A" w:rsidRDefault="00B8211B" w:rsidP="00D7596A">
            <w:pPr>
              <w:pStyle w:val="Table"/>
            </w:pPr>
            <w:r w:rsidRPr="00D7596A">
              <w:t>When completing this Written Response Packet, the Respondent should give clear, concise, and, where appropriate, quantifiable replies to all questions. The length of the Response is at the discretion of the Respondent</w:t>
            </w:r>
            <w:r w:rsidR="004A76C6">
              <w:t>;</w:t>
            </w:r>
            <w:r w:rsidR="004A76C6" w:rsidRPr="00D7596A">
              <w:t xml:space="preserve"> </w:t>
            </w:r>
            <w:r w:rsidRPr="00D7596A">
              <w:t>however, Responses are expected to be brief and to contain full and fair disclosure of essential elements without references to an appendix or attachment, unless otherwise requested.</w:t>
            </w:r>
          </w:p>
          <w:p w14:paraId="2396B524" w14:textId="67AFED2F" w:rsidR="00A6090A" w:rsidRPr="00D7596A" w:rsidRDefault="00A6090A" w:rsidP="00D7596A">
            <w:pPr>
              <w:pStyle w:val="Table"/>
            </w:pPr>
          </w:p>
          <w:p w14:paraId="48EE40B0" w14:textId="329A32ED" w:rsidR="00A6090A" w:rsidRDefault="00A6090A" w:rsidP="00D7596A">
            <w:pPr>
              <w:pStyle w:val="Table"/>
            </w:pPr>
            <w:r w:rsidRPr="00D7596A">
              <w:t xml:space="preserve">This packet is made available in Microsoft Word on the Board’s </w:t>
            </w:r>
            <w:r w:rsidR="00D7596A">
              <w:t>website for ease of completion.</w:t>
            </w:r>
          </w:p>
          <w:p w14:paraId="2BA19ADB" w14:textId="773488AF" w:rsidR="00B8211B" w:rsidRDefault="00A6090A" w:rsidP="00A6090A">
            <w:pPr>
              <w:pStyle w:val="Table"/>
              <w:jc w:val="left"/>
            </w:pPr>
            <w:r>
              <w:t xml:space="preserve">Please visit: </w:t>
            </w:r>
            <w:hyperlink r:id="rId8" w:history="1">
              <w:r w:rsidRPr="00FB1871">
                <w:rPr>
                  <w:rStyle w:val="Hyperlink"/>
                </w:rPr>
                <w:t>myfloridaprepaid.com/who-we-are/about-the-board/board-reports-and-plans/</w:t>
              </w:r>
            </w:hyperlink>
            <w:r>
              <w:t>.</w:t>
            </w:r>
          </w:p>
        </w:tc>
      </w:tr>
    </w:tbl>
    <w:p w14:paraId="22DE0AC7" w14:textId="20D2CAA8" w:rsidR="00CB1B6C" w:rsidRDefault="00CB1B6C" w:rsidP="00CB1B6C"/>
    <w:p w14:paraId="2228E069" w14:textId="77777777" w:rsidR="0044586A" w:rsidRDefault="0044586A">
      <w:pPr>
        <w:spacing w:after="200"/>
        <w:jc w:val="left"/>
        <w:sectPr w:rsidR="0044586A" w:rsidSect="003D0012">
          <w:footerReference w:type="default" r:id="rId9"/>
          <w:pgSz w:w="12240" w:h="15840"/>
          <w:pgMar w:top="720" w:right="720" w:bottom="1152" w:left="720" w:header="720" w:footer="720" w:gutter="0"/>
          <w:pgNumType w:start="1"/>
          <w:cols w:sep="1" w:space="432"/>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425"/>
        <w:gridCol w:w="8375"/>
      </w:tblGrid>
      <w:tr w:rsidR="00C452FA" w14:paraId="2F72E60B" w14:textId="77777777" w:rsidTr="000B328A">
        <w:trPr>
          <w:trHeight w:val="720"/>
        </w:trPr>
        <w:tc>
          <w:tcPr>
            <w:tcW w:w="10800" w:type="dxa"/>
            <w:gridSpan w:val="2"/>
            <w:tcBorders>
              <w:bottom w:val="double" w:sz="4" w:space="0" w:color="4B4F54"/>
            </w:tcBorders>
          </w:tcPr>
          <w:p w14:paraId="696A5605" w14:textId="1E3327FF" w:rsidR="00C452FA" w:rsidRDefault="00CB1B6C" w:rsidP="00BC21EE">
            <w:pPr>
              <w:pStyle w:val="DocumentTitle"/>
            </w:pPr>
            <w:r>
              <w:lastRenderedPageBreak/>
              <w:t xml:space="preserve">TAB 1: </w:t>
            </w:r>
            <w:r w:rsidR="00C452FA">
              <w:t>Invitation to Negotiate Acknowle</w:t>
            </w:r>
            <w:r w:rsidR="0023139E">
              <w:t>d</w:t>
            </w:r>
            <w:r w:rsidR="00C452FA">
              <w:t>gement</w:t>
            </w:r>
          </w:p>
        </w:tc>
      </w:tr>
      <w:tr w:rsidR="00C452FA" w14:paraId="571AB54E" w14:textId="77777777" w:rsidTr="00023FD6">
        <w:trPr>
          <w:trHeight w:val="360"/>
        </w:trPr>
        <w:tc>
          <w:tcPr>
            <w:tcW w:w="2425" w:type="dxa"/>
            <w:tcBorders>
              <w:top w:val="double" w:sz="4" w:space="0" w:color="4B4F54"/>
            </w:tcBorders>
          </w:tcPr>
          <w:p w14:paraId="65F000DF" w14:textId="1AC6FA7C" w:rsidR="00C452FA" w:rsidRDefault="00C452FA" w:rsidP="00023FD6">
            <w:pPr>
              <w:pStyle w:val="Table"/>
              <w:jc w:val="left"/>
            </w:pPr>
            <w:r>
              <w:t>Solicitation Number:</w:t>
            </w:r>
          </w:p>
        </w:tc>
        <w:tc>
          <w:tcPr>
            <w:tcW w:w="8375" w:type="dxa"/>
            <w:tcBorders>
              <w:top w:val="double" w:sz="4" w:space="0" w:color="4B4F54"/>
            </w:tcBorders>
          </w:tcPr>
          <w:p w14:paraId="29EF2993" w14:textId="58C09B05" w:rsidR="00C452FA" w:rsidRDefault="003B61D3" w:rsidP="00023FD6">
            <w:pPr>
              <w:pStyle w:val="Table"/>
              <w:jc w:val="left"/>
            </w:pPr>
            <w:r>
              <w:t xml:space="preserve">ITN </w:t>
            </w:r>
            <w:r w:rsidR="00704A88">
              <w:t>26</w:t>
            </w:r>
            <w:r>
              <w:t>-0</w:t>
            </w:r>
            <w:r w:rsidR="00704A88">
              <w:t>1</w:t>
            </w:r>
          </w:p>
        </w:tc>
      </w:tr>
      <w:tr w:rsidR="00C452FA" w14:paraId="2C672165" w14:textId="77777777" w:rsidTr="00704A88">
        <w:trPr>
          <w:trHeight w:val="378"/>
        </w:trPr>
        <w:tc>
          <w:tcPr>
            <w:tcW w:w="2425" w:type="dxa"/>
          </w:tcPr>
          <w:p w14:paraId="36AA676C" w14:textId="63274A71" w:rsidR="00C452FA" w:rsidRDefault="00C452FA" w:rsidP="00023FD6">
            <w:pPr>
              <w:pStyle w:val="Table"/>
              <w:jc w:val="left"/>
            </w:pPr>
            <w:r>
              <w:t>Title:</w:t>
            </w:r>
          </w:p>
        </w:tc>
        <w:tc>
          <w:tcPr>
            <w:tcW w:w="8375" w:type="dxa"/>
          </w:tcPr>
          <w:p w14:paraId="3C97F38C" w14:textId="09D11A40" w:rsidR="00C452FA" w:rsidRDefault="00704A88" w:rsidP="00704A88">
            <w:pPr>
              <w:pStyle w:val="Table"/>
            </w:pPr>
            <w:r w:rsidRPr="00704A88">
              <w:t xml:space="preserve">Customer Service and Records Administration Services for ABLE United </w:t>
            </w:r>
          </w:p>
        </w:tc>
      </w:tr>
      <w:tr w:rsidR="00C452FA" w14:paraId="5A911869" w14:textId="77777777" w:rsidTr="00023FD6">
        <w:trPr>
          <w:trHeight w:val="864"/>
        </w:trPr>
        <w:tc>
          <w:tcPr>
            <w:tcW w:w="2425" w:type="dxa"/>
            <w:tcBorders>
              <w:bottom w:val="double" w:sz="4" w:space="0" w:color="4B4F54"/>
            </w:tcBorders>
          </w:tcPr>
          <w:p w14:paraId="0B78E9E0" w14:textId="72E83F09" w:rsidR="00C452FA" w:rsidRDefault="00C452FA" w:rsidP="00023FD6">
            <w:pPr>
              <w:pStyle w:val="Table"/>
              <w:jc w:val="left"/>
            </w:pPr>
            <w:r>
              <w:t>Issuer:</w:t>
            </w:r>
          </w:p>
        </w:tc>
        <w:tc>
          <w:tcPr>
            <w:tcW w:w="8375" w:type="dxa"/>
            <w:tcBorders>
              <w:bottom w:val="double" w:sz="4" w:space="0" w:color="4B4F54"/>
            </w:tcBorders>
          </w:tcPr>
          <w:p w14:paraId="7AC243FA" w14:textId="77777777" w:rsidR="00FE4912" w:rsidRDefault="00C452FA" w:rsidP="00023FD6">
            <w:pPr>
              <w:pStyle w:val="Table"/>
              <w:jc w:val="left"/>
            </w:pPr>
            <w:r>
              <w:t>Florida Prepaid College Board</w:t>
            </w:r>
          </w:p>
          <w:p w14:paraId="6547C7BC" w14:textId="77777777" w:rsidR="00FE4912" w:rsidRDefault="00C452FA" w:rsidP="00023FD6">
            <w:pPr>
              <w:pStyle w:val="Table"/>
              <w:jc w:val="left"/>
            </w:pPr>
            <w:r>
              <w:t>1801 Hermitage Boulevard, Suite 210</w:t>
            </w:r>
          </w:p>
          <w:p w14:paraId="762DEAAE" w14:textId="2AC867ED" w:rsidR="00C452FA" w:rsidRDefault="00C452FA" w:rsidP="00023FD6">
            <w:pPr>
              <w:pStyle w:val="Table"/>
              <w:jc w:val="left"/>
            </w:pPr>
            <w:r>
              <w:t>Tallahassee, FL 32308</w:t>
            </w:r>
          </w:p>
        </w:tc>
      </w:tr>
      <w:tr w:rsidR="00C452FA" w14:paraId="10F630F6" w14:textId="77777777" w:rsidTr="0069008D">
        <w:trPr>
          <w:trHeight w:val="1440"/>
        </w:trPr>
        <w:tc>
          <w:tcPr>
            <w:tcW w:w="10800" w:type="dxa"/>
            <w:gridSpan w:val="2"/>
            <w:vAlign w:val="bottom"/>
          </w:tcPr>
          <w:p w14:paraId="18DA4E6E" w14:textId="06782BC6" w:rsidR="0069008D" w:rsidRDefault="00C452FA" w:rsidP="00A936B2">
            <w:pPr>
              <w:pStyle w:val="Table"/>
            </w:pPr>
            <w:r>
              <w:t xml:space="preserve">This sheet and the accompanying negotiation </w:t>
            </w:r>
            <w:r w:rsidRPr="0039132A">
              <w:t>documents</w:t>
            </w:r>
            <w:r>
              <w:t xml:space="preserve"> constitute an offer from the Respondent</w:t>
            </w:r>
            <w:r w:rsidR="0069008D">
              <w:t xml:space="preserve"> to provide the services detailed in the solicitation under the contractual terms provided therein</w:t>
            </w:r>
            <w:r>
              <w:t>.</w:t>
            </w:r>
          </w:p>
          <w:p w14:paraId="2DF64599" w14:textId="77777777" w:rsidR="0069008D" w:rsidRDefault="0069008D" w:rsidP="0069008D">
            <w:pPr>
              <w:pStyle w:val="Table"/>
              <w:jc w:val="left"/>
            </w:pPr>
          </w:p>
          <w:p w14:paraId="6994EA87" w14:textId="09FF9B52" w:rsidR="00C452FA" w:rsidRDefault="00C452FA" w:rsidP="0069008D">
            <w:pPr>
              <w:pStyle w:val="Table"/>
              <w:jc w:val="left"/>
            </w:pPr>
            <w:r w:rsidRPr="00C452FA">
              <w:t xml:space="preserve">By completing this acknowledgment, I agree to abide by all conditions of this negotiation and certify that </w:t>
            </w:r>
            <w:r>
              <w:t xml:space="preserve">(1) </w:t>
            </w:r>
            <w:r w:rsidRPr="00C452FA">
              <w:t xml:space="preserve">I am authorized to sign this response and </w:t>
            </w:r>
            <w:r>
              <w:t xml:space="preserve">(2) </w:t>
            </w:r>
            <w:r w:rsidRPr="00C452FA">
              <w:t xml:space="preserve">that the offer </w:t>
            </w:r>
            <w:r w:rsidR="00B864BB">
              <w:t xml:space="preserve">complies </w:t>
            </w:r>
            <w:r w:rsidRPr="00C452FA">
              <w:t xml:space="preserve">with all requirements of the </w:t>
            </w:r>
            <w:r>
              <w:t>solicitation.</w:t>
            </w:r>
          </w:p>
        </w:tc>
      </w:tr>
      <w:tr w:rsidR="00B57BE0" w14:paraId="12121A38" w14:textId="77777777" w:rsidTr="000972B5">
        <w:trPr>
          <w:trHeight w:val="720"/>
        </w:trPr>
        <w:tc>
          <w:tcPr>
            <w:tcW w:w="2425" w:type="dxa"/>
            <w:vAlign w:val="bottom"/>
          </w:tcPr>
          <w:p w14:paraId="4FC100C4" w14:textId="5428599B" w:rsidR="00B57BE0" w:rsidRDefault="00613520" w:rsidP="00FE4912">
            <w:pPr>
              <w:pStyle w:val="Table"/>
            </w:pPr>
            <w:r>
              <w:t>Respondent (Firm)</w:t>
            </w:r>
            <w:r w:rsidR="00BC5042">
              <w:t>:</w:t>
            </w:r>
          </w:p>
        </w:tc>
        <w:tc>
          <w:tcPr>
            <w:tcW w:w="8375" w:type="dxa"/>
            <w:tcBorders>
              <w:bottom w:val="single" w:sz="4" w:space="0" w:color="4B4F54"/>
            </w:tcBorders>
            <w:vAlign w:val="bottom"/>
          </w:tcPr>
          <w:p w14:paraId="249C0FAD" w14:textId="77777777" w:rsidR="00B57BE0" w:rsidRDefault="00B57BE0" w:rsidP="00FE4912">
            <w:pPr>
              <w:pStyle w:val="Table"/>
            </w:pPr>
          </w:p>
        </w:tc>
      </w:tr>
      <w:tr w:rsidR="00B57BE0" w14:paraId="08DE6991" w14:textId="77777777" w:rsidTr="000972B5">
        <w:trPr>
          <w:trHeight w:val="720"/>
        </w:trPr>
        <w:tc>
          <w:tcPr>
            <w:tcW w:w="2425" w:type="dxa"/>
            <w:vAlign w:val="bottom"/>
          </w:tcPr>
          <w:p w14:paraId="5B849CED" w14:textId="04847C49" w:rsidR="00B57BE0" w:rsidRDefault="00B57BE0" w:rsidP="00FE4912">
            <w:pPr>
              <w:pStyle w:val="Table"/>
            </w:pPr>
            <w:r w:rsidRPr="00C452FA">
              <w:t>Contact Person:</w:t>
            </w:r>
          </w:p>
        </w:tc>
        <w:tc>
          <w:tcPr>
            <w:tcW w:w="8375" w:type="dxa"/>
            <w:tcBorders>
              <w:top w:val="single" w:sz="4" w:space="0" w:color="4B4F54"/>
              <w:bottom w:val="single" w:sz="4" w:space="0" w:color="4B4F54"/>
            </w:tcBorders>
            <w:vAlign w:val="bottom"/>
          </w:tcPr>
          <w:p w14:paraId="1872D83D" w14:textId="77777777" w:rsidR="00B57BE0" w:rsidRDefault="00B57BE0" w:rsidP="00FE4912">
            <w:pPr>
              <w:pStyle w:val="Table"/>
            </w:pPr>
          </w:p>
        </w:tc>
      </w:tr>
      <w:tr w:rsidR="00B57BE0" w14:paraId="6B8222F6" w14:textId="77777777" w:rsidTr="000972B5">
        <w:trPr>
          <w:trHeight w:val="720"/>
        </w:trPr>
        <w:tc>
          <w:tcPr>
            <w:tcW w:w="2425" w:type="dxa"/>
            <w:vAlign w:val="bottom"/>
          </w:tcPr>
          <w:p w14:paraId="1A59562C" w14:textId="69A0BB88" w:rsidR="00B57BE0" w:rsidRDefault="00B57BE0" w:rsidP="00FE4912">
            <w:pPr>
              <w:pStyle w:val="Table"/>
            </w:pPr>
            <w:r w:rsidRPr="00C452FA">
              <w:t>Address:</w:t>
            </w:r>
          </w:p>
        </w:tc>
        <w:tc>
          <w:tcPr>
            <w:tcW w:w="8375" w:type="dxa"/>
            <w:tcBorders>
              <w:top w:val="single" w:sz="4" w:space="0" w:color="4B4F54"/>
              <w:bottom w:val="single" w:sz="4" w:space="0" w:color="4B4F54"/>
            </w:tcBorders>
            <w:vAlign w:val="bottom"/>
          </w:tcPr>
          <w:p w14:paraId="1F2BB9C3" w14:textId="77777777" w:rsidR="00B57BE0" w:rsidRDefault="00B57BE0" w:rsidP="00FE4912">
            <w:pPr>
              <w:pStyle w:val="Table"/>
            </w:pPr>
          </w:p>
        </w:tc>
      </w:tr>
      <w:tr w:rsidR="00B57BE0" w14:paraId="0CC40C08" w14:textId="77777777" w:rsidTr="000972B5">
        <w:trPr>
          <w:trHeight w:val="720"/>
        </w:trPr>
        <w:tc>
          <w:tcPr>
            <w:tcW w:w="2425" w:type="dxa"/>
            <w:vAlign w:val="bottom"/>
          </w:tcPr>
          <w:p w14:paraId="5339EADC" w14:textId="77777777" w:rsidR="00B57BE0" w:rsidRDefault="00B57BE0" w:rsidP="00FE4912">
            <w:pPr>
              <w:pStyle w:val="Table"/>
            </w:pPr>
          </w:p>
        </w:tc>
        <w:tc>
          <w:tcPr>
            <w:tcW w:w="8375" w:type="dxa"/>
            <w:tcBorders>
              <w:top w:val="single" w:sz="4" w:space="0" w:color="4B4F54"/>
              <w:bottom w:val="single" w:sz="4" w:space="0" w:color="4B4F54"/>
            </w:tcBorders>
            <w:vAlign w:val="bottom"/>
          </w:tcPr>
          <w:p w14:paraId="29466601" w14:textId="77777777" w:rsidR="00B57BE0" w:rsidRDefault="00B57BE0" w:rsidP="00FE4912">
            <w:pPr>
              <w:pStyle w:val="Table"/>
            </w:pPr>
          </w:p>
        </w:tc>
      </w:tr>
      <w:tr w:rsidR="00B57BE0" w14:paraId="220258AF" w14:textId="77777777" w:rsidTr="000972B5">
        <w:trPr>
          <w:trHeight w:val="720"/>
        </w:trPr>
        <w:tc>
          <w:tcPr>
            <w:tcW w:w="2425" w:type="dxa"/>
            <w:vAlign w:val="bottom"/>
          </w:tcPr>
          <w:p w14:paraId="63383C5B" w14:textId="56474764" w:rsidR="00B57BE0" w:rsidRDefault="00B57BE0" w:rsidP="00FE4912">
            <w:pPr>
              <w:pStyle w:val="Table"/>
            </w:pPr>
            <w:r w:rsidRPr="00C452FA">
              <w:t>Telephone:</w:t>
            </w:r>
          </w:p>
        </w:tc>
        <w:tc>
          <w:tcPr>
            <w:tcW w:w="8375" w:type="dxa"/>
            <w:tcBorders>
              <w:top w:val="single" w:sz="4" w:space="0" w:color="4B4F54"/>
              <w:bottom w:val="single" w:sz="4" w:space="0" w:color="4B4F54"/>
            </w:tcBorders>
            <w:vAlign w:val="bottom"/>
          </w:tcPr>
          <w:p w14:paraId="079609CB" w14:textId="77777777" w:rsidR="00B57BE0" w:rsidRDefault="00B57BE0" w:rsidP="00FE4912">
            <w:pPr>
              <w:pStyle w:val="Table"/>
            </w:pPr>
          </w:p>
        </w:tc>
      </w:tr>
      <w:tr w:rsidR="00B57BE0" w14:paraId="7084964C" w14:textId="77777777" w:rsidTr="000972B5">
        <w:trPr>
          <w:trHeight w:val="720"/>
        </w:trPr>
        <w:tc>
          <w:tcPr>
            <w:tcW w:w="2425" w:type="dxa"/>
            <w:vAlign w:val="bottom"/>
          </w:tcPr>
          <w:p w14:paraId="40B7D637" w14:textId="078AB241" w:rsidR="00B57BE0" w:rsidRDefault="00B57BE0" w:rsidP="00FE4912">
            <w:pPr>
              <w:pStyle w:val="Table"/>
            </w:pPr>
            <w:r w:rsidRPr="00C452FA">
              <w:t>E-Mail Address:</w:t>
            </w:r>
          </w:p>
        </w:tc>
        <w:tc>
          <w:tcPr>
            <w:tcW w:w="8375" w:type="dxa"/>
            <w:tcBorders>
              <w:top w:val="single" w:sz="4" w:space="0" w:color="4B4F54"/>
              <w:bottom w:val="single" w:sz="4" w:space="0" w:color="4B4F54"/>
            </w:tcBorders>
            <w:vAlign w:val="bottom"/>
          </w:tcPr>
          <w:p w14:paraId="0113D2A4" w14:textId="77777777" w:rsidR="00B57BE0" w:rsidRDefault="00B57BE0" w:rsidP="00FE4912">
            <w:pPr>
              <w:pStyle w:val="Table"/>
            </w:pPr>
          </w:p>
        </w:tc>
      </w:tr>
      <w:tr w:rsidR="00B57BE0" w14:paraId="68A6D7E4" w14:textId="77777777" w:rsidTr="000972B5">
        <w:trPr>
          <w:trHeight w:val="2016"/>
        </w:trPr>
        <w:tc>
          <w:tcPr>
            <w:tcW w:w="2425" w:type="dxa"/>
            <w:vAlign w:val="bottom"/>
          </w:tcPr>
          <w:p w14:paraId="6831559C" w14:textId="6EE522CE" w:rsidR="00B57BE0" w:rsidRDefault="00B57BE0" w:rsidP="00FE4912">
            <w:pPr>
              <w:pStyle w:val="Table"/>
            </w:pPr>
            <w:r w:rsidRPr="00C452FA">
              <w:t>Authorized Signature:</w:t>
            </w:r>
          </w:p>
        </w:tc>
        <w:tc>
          <w:tcPr>
            <w:tcW w:w="8375" w:type="dxa"/>
            <w:tcBorders>
              <w:bottom w:val="single" w:sz="4" w:space="0" w:color="4B4F54"/>
            </w:tcBorders>
            <w:vAlign w:val="bottom"/>
          </w:tcPr>
          <w:p w14:paraId="6B20E966" w14:textId="77777777" w:rsidR="00B57BE0" w:rsidRDefault="00B57BE0" w:rsidP="00FE4912">
            <w:pPr>
              <w:pStyle w:val="Table"/>
            </w:pPr>
          </w:p>
        </w:tc>
      </w:tr>
      <w:tr w:rsidR="00B57BE0" w14:paraId="4B5FFF5D" w14:textId="77777777" w:rsidTr="000972B5">
        <w:trPr>
          <w:trHeight w:val="720"/>
        </w:trPr>
        <w:tc>
          <w:tcPr>
            <w:tcW w:w="2425" w:type="dxa"/>
            <w:vAlign w:val="bottom"/>
          </w:tcPr>
          <w:p w14:paraId="295E67DF" w14:textId="5736F45F" w:rsidR="00B57BE0" w:rsidRPr="00C452FA" w:rsidRDefault="00B57BE0" w:rsidP="00FE4912">
            <w:pPr>
              <w:pStyle w:val="Table"/>
            </w:pPr>
            <w:r>
              <w:t>Date:</w:t>
            </w:r>
          </w:p>
        </w:tc>
        <w:tc>
          <w:tcPr>
            <w:tcW w:w="8375" w:type="dxa"/>
            <w:tcBorders>
              <w:top w:val="single" w:sz="4" w:space="0" w:color="4B4F54"/>
              <w:bottom w:val="single" w:sz="4" w:space="0" w:color="4B4F54"/>
            </w:tcBorders>
            <w:vAlign w:val="bottom"/>
          </w:tcPr>
          <w:p w14:paraId="3E0B1CE3" w14:textId="77777777" w:rsidR="00B57BE0" w:rsidRDefault="00B57BE0" w:rsidP="00FE4912">
            <w:pPr>
              <w:pStyle w:val="Table"/>
            </w:pPr>
          </w:p>
        </w:tc>
      </w:tr>
      <w:tr w:rsidR="00B57BE0" w14:paraId="015A9EDF" w14:textId="77777777" w:rsidTr="000972B5">
        <w:trPr>
          <w:trHeight w:val="720"/>
        </w:trPr>
        <w:tc>
          <w:tcPr>
            <w:tcW w:w="2425" w:type="dxa"/>
            <w:vAlign w:val="bottom"/>
          </w:tcPr>
          <w:p w14:paraId="22DE144A" w14:textId="677525B4" w:rsidR="00B57BE0" w:rsidRDefault="00B57BE0" w:rsidP="00FE4912">
            <w:pPr>
              <w:pStyle w:val="Table"/>
            </w:pPr>
            <w:r w:rsidRPr="00C452FA">
              <w:t>Printed Name &amp; Title:</w:t>
            </w:r>
          </w:p>
        </w:tc>
        <w:tc>
          <w:tcPr>
            <w:tcW w:w="8375" w:type="dxa"/>
            <w:tcBorders>
              <w:top w:val="single" w:sz="4" w:space="0" w:color="4B4F54"/>
              <w:bottom w:val="single" w:sz="4" w:space="0" w:color="4B4F54"/>
            </w:tcBorders>
            <w:vAlign w:val="bottom"/>
          </w:tcPr>
          <w:p w14:paraId="6BF06B8B" w14:textId="77777777" w:rsidR="00B57BE0" w:rsidRDefault="00B57BE0" w:rsidP="00FE4912">
            <w:pPr>
              <w:pStyle w:val="Table"/>
            </w:pPr>
          </w:p>
        </w:tc>
      </w:tr>
    </w:tbl>
    <w:p w14:paraId="382DC3C0" w14:textId="0C7933A5" w:rsidR="006C778F" w:rsidRDefault="006C778F" w:rsidP="00566710"/>
    <w:p w14:paraId="6AC15C61" w14:textId="7D732DE3" w:rsidR="00267CF2" w:rsidRDefault="00267CF2">
      <w:pPr>
        <w:spacing w:after="200"/>
        <w:jc w:val="left"/>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425"/>
        <w:gridCol w:w="7121"/>
        <w:gridCol w:w="250"/>
        <w:gridCol w:w="997"/>
      </w:tblGrid>
      <w:tr w:rsidR="006C778F" w14:paraId="3F3514F5" w14:textId="77777777" w:rsidTr="00223882">
        <w:trPr>
          <w:trHeight w:val="576"/>
        </w:trPr>
        <w:tc>
          <w:tcPr>
            <w:tcW w:w="10793" w:type="dxa"/>
            <w:gridSpan w:val="4"/>
            <w:tcBorders>
              <w:bottom w:val="double" w:sz="4" w:space="0" w:color="4B4F54"/>
            </w:tcBorders>
          </w:tcPr>
          <w:p w14:paraId="79B210A2" w14:textId="52B8B9C7" w:rsidR="006C778F" w:rsidRDefault="00CB1B6C" w:rsidP="00BC21EE">
            <w:pPr>
              <w:pStyle w:val="DocumentTitle"/>
            </w:pPr>
            <w:r>
              <w:lastRenderedPageBreak/>
              <w:t xml:space="preserve">Tab 2: </w:t>
            </w:r>
            <w:r w:rsidR="00F66404">
              <w:t xml:space="preserve">Minimum </w:t>
            </w:r>
            <w:r w:rsidR="00BC21EE">
              <w:t>Qualifications</w:t>
            </w:r>
          </w:p>
        </w:tc>
      </w:tr>
      <w:tr w:rsidR="006C778F" w14:paraId="46B1433D" w14:textId="77777777" w:rsidTr="00BC5042">
        <w:trPr>
          <w:trHeight w:val="360"/>
        </w:trPr>
        <w:tc>
          <w:tcPr>
            <w:tcW w:w="2425" w:type="dxa"/>
            <w:tcBorders>
              <w:top w:val="double" w:sz="4" w:space="0" w:color="4B4F54"/>
            </w:tcBorders>
          </w:tcPr>
          <w:p w14:paraId="7271C973" w14:textId="77777777" w:rsidR="006C778F" w:rsidRDefault="006C778F" w:rsidP="00A936B2">
            <w:pPr>
              <w:pStyle w:val="Table"/>
            </w:pPr>
            <w:r>
              <w:t>Solicitation Number:</w:t>
            </w:r>
          </w:p>
        </w:tc>
        <w:tc>
          <w:tcPr>
            <w:tcW w:w="8368" w:type="dxa"/>
            <w:gridSpan w:val="3"/>
            <w:tcBorders>
              <w:top w:val="double" w:sz="4" w:space="0" w:color="4B4F54"/>
            </w:tcBorders>
          </w:tcPr>
          <w:p w14:paraId="124A47CD" w14:textId="3E2F1F1B" w:rsidR="006C778F" w:rsidRDefault="003B61D3" w:rsidP="00A936B2">
            <w:pPr>
              <w:pStyle w:val="Table"/>
            </w:pPr>
            <w:r>
              <w:t xml:space="preserve">ITN </w:t>
            </w:r>
            <w:r w:rsidR="00704A88">
              <w:t>26</w:t>
            </w:r>
            <w:r>
              <w:t>-0</w:t>
            </w:r>
            <w:r w:rsidR="00704A88">
              <w:t>1</w:t>
            </w:r>
          </w:p>
        </w:tc>
      </w:tr>
      <w:tr w:rsidR="006C778F" w14:paraId="75BD8799" w14:textId="77777777" w:rsidTr="00BC5042">
        <w:trPr>
          <w:trHeight w:val="720"/>
        </w:trPr>
        <w:tc>
          <w:tcPr>
            <w:tcW w:w="2425" w:type="dxa"/>
            <w:tcBorders>
              <w:bottom w:val="double" w:sz="4" w:space="0" w:color="4B4F54"/>
            </w:tcBorders>
          </w:tcPr>
          <w:p w14:paraId="196D44BE" w14:textId="77777777" w:rsidR="006C778F" w:rsidRDefault="006C778F" w:rsidP="00A936B2">
            <w:pPr>
              <w:pStyle w:val="Table"/>
            </w:pPr>
            <w:r>
              <w:t>Title:</w:t>
            </w:r>
          </w:p>
        </w:tc>
        <w:tc>
          <w:tcPr>
            <w:tcW w:w="8368" w:type="dxa"/>
            <w:gridSpan w:val="3"/>
            <w:tcBorders>
              <w:bottom w:val="double" w:sz="4" w:space="0" w:color="4B4F54"/>
            </w:tcBorders>
          </w:tcPr>
          <w:p w14:paraId="0FF2EEBD" w14:textId="304BB86D" w:rsidR="006C778F" w:rsidRDefault="00704A88" w:rsidP="00A936B2">
            <w:pPr>
              <w:pStyle w:val="Table"/>
            </w:pPr>
            <w:r>
              <w:t xml:space="preserve">Customer Service and Records Administration Services for </w:t>
            </w:r>
            <w:r w:rsidRPr="00FB0300">
              <w:t>ABLE United</w:t>
            </w:r>
            <w:r>
              <w:t xml:space="preserve"> </w:t>
            </w:r>
          </w:p>
        </w:tc>
      </w:tr>
      <w:tr w:rsidR="006C778F" w14:paraId="3D9ABBF1" w14:textId="77777777" w:rsidTr="00D9419B">
        <w:trPr>
          <w:trHeight w:val="720"/>
        </w:trPr>
        <w:tc>
          <w:tcPr>
            <w:tcW w:w="2425" w:type="dxa"/>
            <w:tcBorders>
              <w:top w:val="double" w:sz="4" w:space="0" w:color="4B4F54"/>
            </w:tcBorders>
            <w:vAlign w:val="bottom"/>
          </w:tcPr>
          <w:p w14:paraId="56D84319" w14:textId="77777777" w:rsidR="006C778F" w:rsidRDefault="006C778F" w:rsidP="00A936B2">
            <w:pPr>
              <w:pStyle w:val="Table"/>
              <w:jc w:val="left"/>
            </w:pPr>
            <w:r>
              <w:t>Respondent:</w:t>
            </w:r>
          </w:p>
        </w:tc>
        <w:tc>
          <w:tcPr>
            <w:tcW w:w="8368" w:type="dxa"/>
            <w:gridSpan w:val="3"/>
            <w:tcBorders>
              <w:top w:val="double" w:sz="4" w:space="0" w:color="4B4F54"/>
              <w:bottom w:val="single" w:sz="4" w:space="0" w:color="4B4F54"/>
            </w:tcBorders>
            <w:vAlign w:val="bottom"/>
          </w:tcPr>
          <w:p w14:paraId="4192F3AB" w14:textId="77777777" w:rsidR="006C778F" w:rsidRDefault="006C778F" w:rsidP="00A936B2">
            <w:pPr>
              <w:pStyle w:val="Table"/>
              <w:jc w:val="left"/>
            </w:pPr>
          </w:p>
        </w:tc>
      </w:tr>
      <w:tr w:rsidR="006C778F" w14:paraId="5DE7F559" w14:textId="77777777" w:rsidTr="007177FF">
        <w:trPr>
          <w:trHeight w:val="1008"/>
        </w:trPr>
        <w:tc>
          <w:tcPr>
            <w:tcW w:w="10793" w:type="dxa"/>
            <w:gridSpan w:val="4"/>
            <w:tcBorders>
              <w:bottom w:val="single" w:sz="4" w:space="0" w:color="4B4F54"/>
            </w:tcBorders>
            <w:vAlign w:val="center"/>
          </w:tcPr>
          <w:p w14:paraId="1DCE6864" w14:textId="77777777" w:rsidR="0055039F" w:rsidRDefault="0055039F" w:rsidP="0064163C">
            <w:pPr>
              <w:pStyle w:val="Table"/>
            </w:pPr>
          </w:p>
          <w:p w14:paraId="454C7F90" w14:textId="3D3F1FB9" w:rsidR="006C778F" w:rsidRDefault="006C778F" w:rsidP="0064163C">
            <w:pPr>
              <w:pStyle w:val="Table"/>
            </w:pPr>
            <w:r>
              <w:t>The following represent</w:t>
            </w:r>
            <w:r w:rsidR="0064163C">
              <w:t>s</w:t>
            </w:r>
            <w:r>
              <w:t xml:space="preserve"> minimum qualifications</w:t>
            </w:r>
            <w:r w:rsidR="0064163C">
              <w:t xml:space="preserve"> for </w:t>
            </w:r>
            <w:r w:rsidR="002F4FC0">
              <w:t>this</w:t>
            </w:r>
            <w:r w:rsidR="0064163C">
              <w:t xml:space="preserve"> ITN. </w:t>
            </w:r>
            <w:r>
              <w:t xml:space="preserve">A mark in a field </w:t>
            </w:r>
            <w:r w:rsidRPr="00143DDC">
              <w:t>indicates</w:t>
            </w:r>
            <w:r>
              <w:t xml:space="preserve"> an affirmative response to the statement. Any </w:t>
            </w:r>
            <w:r w:rsidRPr="001F339A">
              <w:t>Respondent that does not satisfy the</w:t>
            </w:r>
            <w:r>
              <w:t xml:space="preserve"> </w:t>
            </w:r>
            <w:r w:rsidRPr="001F339A">
              <w:t xml:space="preserve">criteria </w:t>
            </w:r>
            <w:r>
              <w:t xml:space="preserve">herein </w:t>
            </w:r>
            <w:r w:rsidRPr="001F339A">
              <w:t>shall be rejected.</w:t>
            </w:r>
          </w:p>
          <w:p w14:paraId="7428D7B3" w14:textId="78468AEC" w:rsidR="00B174B1" w:rsidRDefault="00B174B1" w:rsidP="0064163C">
            <w:pPr>
              <w:pStyle w:val="Table"/>
            </w:pPr>
          </w:p>
        </w:tc>
      </w:tr>
      <w:tr w:rsidR="00D9419B" w14:paraId="72555879" w14:textId="77777777" w:rsidTr="00D9419B">
        <w:trPr>
          <w:trHeight w:val="432"/>
        </w:trPr>
        <w:tc>
          <w:tcPr>
            <w:tcW w:w="9546" w:type="dxa"/>
            <w:gridSpan w:val="2"/>
            <w:tcBorders>
              <w:top w:val="single" w:sz="4" w:space="0" w:color="4B4F54"/>
              <w:bottom w:val="single" w:sz="4" w:space="0" w:color="4B4F54"/>
            </w:tcBorders>
            <w:shd w:val="clear" w:color="auto" w:fill="D9D9D9" w:themeFill="background1" w:themeFillShade="D9"/>
            <w:vAlign w:val="center"/>
          </w:tcPr>
          <w:p w14:paraId="1CFC338E" w14:textId="58BF7279" w:rsidR="00D9419B" w:rsidRPr="00D9419B" w:rsidRDefault="00D9419B" w:rsidP="00D9419B">
            <w:pPr>
              <w:pStyle w:val="Table"/>
              <w:jc w:val="left"/>
              <w:rPr>
                <w:b/>
                <w:bCs/>
              </w:rPr>
            </w:pPr>
            <w:r w:rsidRPr="00D9419B">
              <w:rPr>
                <w:b/>
                <w:bCs/>
              </w:rPr>
              <w:t>Experience</w:t>
            </w:r>
          </w:p>
        </w:tc>
        <w:tc>
          <w:tcPr>
            <w:tcW w:w="250" w:type="dxa"/>
            <w:tcBorders>
              <w:top w:val="single" w:sz="4" w:space="0" w:color="4B4F54"/>
              <w:bottom w:val="single" w:sz="4" w:space="0" w:color="4B4F54"/>
            </w:tcBorders>
            <w:shd w:val="clear" w:color="auto" w:fill="D9D9D9" w:themeFill="background1" w:themeFillShade="D9"/>
            <w:vAlign w:val="center"/>
          </w:tcPr>
          <w:p w14:paraId="125291CD" w14:textId="77777777" w:rsidR="00D9419B" w:rsidRPr="00D9419B" w:rsidRDefault="00D9419B" w:rsidP="00A936B2">
            <w:pPr>
              <w:pStyle w:val="Table"/>
              <w:jc w:val="center"/>
              <w:rPr>
                <w:b/>
                <w:bCs/>
              </w:rPr>
            </w:pPr>
          </w:p>
        </w:tc>
        <w:tc>
          <w:tcPr>
            <w:tcW w:w="997" w:type="dxa"/>
            <w:tcBorders>
              <w:top w:val="single" w:sz="4" w:space="0" w:color="4B4F54"/>
              <w:bottom w:val="single" w:sz="4" w:space="0" w:color="4B4F54"/>
            </w:tcBorders>
            <w:shd w:val="clear" w:color="auto" w:fill="D9D9D9" w:themeFill="background1" w:themeFillShade="D9"/>
            <w:vAlign w:val="center"/>
          </w:tcPr>
          <w:p w14:paraId="04B01654" w14:textId="174723DB" w:rsidR="00D9419B" w:rsidRPr="00D9419B" w:rsidRDefault="00D9419B" w:rsidP="00A936B2">
            <w:pPr>
              <w:pStyle w:val="Table"/>
              <w:jc w:val="center"/>
              <w:rPr>
                <w:b/>
                <w:bCs/>
              </w:rPr>
            </w:pPr>
            <w:r w:rsidRPr="00D9419B">
              <w:rPr>
                <w:b/>
                <w:bCs/>
              </w:rPr>
              <w:t>Yes/No</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115" w:type="dxa"/>
          <w:right w:w="115" w:type="dxa"/>
        </w:tblCellMar>
        <w:tblLook w:val="04A0" w:firstRow="1" w:lastRow="0" w:firstColumn="1" w:lastColumn="0" w:noHBand="0" w:noVBand="1"/>
      </w:tblPr>
      <w:tblGrid>
        <w:gridCol w:w="10793"/>
      </w:tblGrid>
      <w:tr w:rsidR="00D9419B" w14:paraId="04C95C37" w14:textId="77777777" w:rsidTr="00D9419B">
        <w:trPr>
          <w:trHeight w:val="20"/>
        </w:trPr>
        <w:tc>
          <w:tcPr>
            <w:tcW w:w="10793" w:type="dxa"/>
            <w:tcBorders>
              <w:top w:val="single" w:sz="4" w:space="0" w:color="auto"/>
            </w:tcBorders>
            <w:vAlign w:val="center"/>
          </w:tcPr>
          <w:p w14:paraId="05F78C2D" w14:textId="77777777" w:rsidR="00D9419B" w:rsidRPr="00F7245B" w:rsidRDefault="00D9419B" w:rsidP="00CA2C82">
            <w:pPr>
              <w:pStyle w:val="Table"/>
              <w:jc w:val="left"/>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9546"/>
        <w:gridCol w:w="250"/>
        <w:gridCol w:w="997"/>
      </w:tblGrid>
      <w:tr w:rsidR="00D9419B" w14:paraId="200BC808" w14:textId="77777777" w:rsidTr="00D9419B">
        <w:trPr>
          <w:trHeight w:val="288"/>
        </w:trPr>
        <w:tc>
          <w:tcPr>
            <w:tcW w:w="10793" w:type="dxa"/>
            <w:gridSpan w:val="3"/>
            <w:vAlign w:val="bottom"/>
          </w:tcPr>
          <w:p w14:paraId="1C19ACED" w14:textId="02F9A481" w:rsidR="00D9419B" w:rsidRPr="00431786" w:rsidRDefault="00D9419B" w:rsidP="00D9419B">
            <w:pPr>
              <w:jc w:val="left"/>
            </w:pPr>
            <w:r w:rsidRPr="00431786">
              <w:t xml:space="preserve">Respondents must affirmatively state, in writing, that as of </w:t>
            </w:r>
            <w:r w:rsidR="0035143E">
              <w:t>September 21</w:t>
            </w:r>
            <w:r>
              <w:t>, 2026</w:t>
            </w:r>
            <w:r w:rsidRPr="00431786">
              <w:t>, the Respondent:</w:t>
            </w:r>
          </w:p>
        </w:tc>
      </w:tr>
      <w:tr w:rsidR="00D9419B" w14:paraId="09DC9494" w14:textId="77777777" w:rsidTr="00D9419B">
        <w:trPr>
          <w:trHeight w:val="432"/>
        </w:trPr>
        <w:tc>
          <w:tcPr>
            <w:tcW w:w="9546" w:type="dxa"/>
            <w:vAlign w:val="bottom"/>
          </w:tcPr>
          <w:p w14:paraId="25713008" w14:textId="46751314" w:rsidR="00D9419B" w:rsidRDefault="00D9419B" w:rsidP="00D9419B">
            <w:pPr>
              <w:pStyle w:val="Table"/>
              <w:jc w:val="left"/>
            </w:pPr>
            <w:r>
              <w:t>Has 5 or more consecutive years of experience providing records administration services.</w:t>
            </w:r>
          </w:p>
        </w:tc>
        <w:tc>
          <w:tcPr>
            <w:tcW w:w="250" w:type="dxa"/>
            <w:vAlign w:val="bottom"/>
          </w:tcPr>
          <w:p w14:paraId="024C59FC" w14:textId="77777777" w:rsidR="00D9419B" w:rsidRDefault="00D9419B" w:rsidP="00D9419B">
            <w:pPr>
              <w:pStyle w:val="Table"/>
              <w:jc w:val="left"/>
            </w:pPr>
          </w:p>
        </w:tc>
        <w:tc>
          <w:tcPr>
            <w:tcW w:w="997" w:type="dxa"/>
            <w:tcBorders>
              <w:bottom w:val="single" w:sz="4" w:space="0" w:color="4B4F54"/>
            </w:tcBorders>
            <w:vAlign w:val="bottom"/>
          </w:tcPr>
          <w:p w14:paraId="4624B911" w14:textId="77777777" w:rsidR="00D9419B" w:rsidRDefault="00D9419B" w:rsidP="00A936B2">
            <w:pPr>
              <w:pStyle w:val="Table"/>
              <w:jc w:val="center"/>
            </w:pPr>
          </w:p>
        </w:tc>
      </w:tr>
      <w:tr w:rsidR="00D9419B" w14:paraId="4AC95FDE" w14:textId="77777777" w:rsidTr="00D9419B">
        <w:trPr>
          <w:trHeight w:val="720"/>
        </w:trPr>
        <w:tc>
          <w:tcPr>
            <w:tcW w:w="9546" w:type="dxa"/>
            <w:vAlign w:val="bottom"/>
          </w:tcPr>
          <w:p w14:paraId="405C0170" w14:textId="53AFC34E" w:rsidR="00D9419B" w:rsidRDefault="00D9419B" w:rsidP="00D9419B">
            <w:pPr>
              <w:pStyle w:val="Table"/>
              <w:jc w:val="left"/>
            </w:pPr>
            <w:r>
              <w:t>Has 5 or more consecutive years of experience providing contact center services.</w:t>
            </w:r>
          </w:p>
        </w:tc>
        <w:tc>
          <w:tcPr>
            <w:tcW w:w="250" w:type="dxa"/>
            <w:vAlign w:val="bottom"/>
          </w:tcPr>
          <w:p w14:paraId="24AFFABC" w14:textId="77777777" w:rsidR="00D9419B" w:rsidRDefault="00D9419B" w:rsidP="00D9419B">
            <w:pPr>
              <w:pStyle w:val="Table"/>
              <w:jc w:val="left"/>
            </w:pPr>
          </w:p>
        </w:tc>
        <w:tc>
          <w:tcPr>
            <w:tcW w:w="997" w:type="dxa"/>
            <w:tcBorders>
              <w:top w:val="single" w:sz="4" w:space="0" w:color="4B4F54"/>
              <w:bottom w:val="single" w:sz="4" w:space="0" w:color="auto"/>
            </w:tcBorders>
            <w:vAlign w:val="bottom"/>
          </w:tcPr>
          <w:p w14:paraId="0E32B7FF" w14:textId="77777777" w:rsidR="00D9419B" w:rsidRDefault="00D9419B" w:rsidP="00A936B2">
            <w:pPr>
              <w:pStyle w:val="Table"/>
              <w:jc w:val="center"/>
            </w:pPr>
          </w:p>
        </w:tc>
      </w:tr>
      <w:tr w:rsidR="00D9419B" w14:paraId="4FC6CF55" w14:textId="77777777" w:rsidTr="00D9419B">
        <w:trPr>
          <w:trHeight w:val="1152"/>
        </w:trPr>
        <w:tc>
          <w:tcPr>
            <w:tcW w:w="9546" w:type="dxa"/>
            <w:vAlign w:val="bottom"/>
          </w:tcPr>
          <w:p w14:paraId="0E5CE411" w14:textId="21922A7B" w:rsidR="00D9419B" w:rsidRDefault="00D9419B" w:rsidP="00D9419B">
            <w:pPr>
              <w:pStyle w:val="Table"/>
              <w:jc w:val="left"/>
            </w:pPr>
            <w:r w:rsidRPr="00FE342D">
              <w:t>Has experience providing records administration services for a qualified program under Section 529 or 529A of the Internal Revenue Code or a similar government-sponsored savings or investment program of comparable size and complexity.</w:t>
            </w:r>
          </w:p>
        </w:tc>
        <w:tc>
          <w:tcPr>
            <w:tcW w:w="250" w:type="dxa"/>
            <w:vAlign w:val="bottom"/>
          </w:tcPr>
          <w:p w14:paraId="1CA60A83" w14:textId="77777777" w:rsidR="00D9419B" w:rsidRDefault="00D9419B" w:rsidP="00D9419B">
            <w:pPr>
              <w:pStyle w:val="Table"/>
              <w:jc w:val="left"/>
            </w:pPr>
          </w:p>
        </w:tc>
        <w:tc>
          <w:tcPr>
            <w:tcW w:w="997" w:type="dxa"/>
            <w:tcBorders>
              <w:top w:val="single" w:sz="4" w:space="0" w:color="auto"/>
              <w:bottom w:val="single" w:sz="4" w:space="0" w:color="auto"/>
            </w:tcBorders>
            <w:vAlign w:val="bottom"/>
          </w:tcPr>
          <w:p w14:paraId="28EE0F1F" w14:textId="77777777" w:rsidR="00D9419B" w:rsidRDefault="00D9419B" w:rsidP="00EC278E">
            <w:pPr>
              <w:pStyle w:val="Table"/>
              <w:jc w:val="center"/>
            </w:pPr>
          </w:p>
        </w:tc>
      </w:tr>
      <w:tr w:rsidR="00D9419B" w14:paraId="4C012DAB" w14:textId="77777777" w:rsidTr="00D9419B">
        <w:trPr>
          <w:trHeight w:val="720"/>
        </w:trPr>
        <w:tc>
          <w:tcPr>
            <w:tcW w:w="9546" w:type="dxa"/>
            <w:vAlign w:val="bottom"/>
          </w:tcPr>
          <w:p w14:paraId="45C16E18" w14:textId="1622A347" w:rsidR="00D9419B" w:rsidRDefault="00D9419B" w:rsidP="00D9419B">
            <w:pPr>
              <w:pStyle w:val="Table"/>
              <w:jc w:val="left"/>
            </w:pPr>
            <w:r w:rsidRPr="00EC278E">
              <w:t>Agrees to provide the services as detailed in Section 3 and agrees to all other requirements as stated in the ITN.</w:t>
            </w:r>
          </w:p>
        </w:tc>
        <w:tc>
          <w:tcPr>
            <w:tcW w:w="250" w:type="dxa"/>
            <w:vAlign w:val="bottom"/>
          </w:tcPr>
          <w:p w14:paraId="28A96BA2" w14:textId="77777777" w:rsidR="00D9419B" w:rsidRDefault="00D9419B" w:rsidP="00D9419B">
            <w:pPr>
              <w:pStyle w:val="Table"/>
              <w:jc w:val="left"/>
            </w:pPr>
          </w:p>
        </w:tc>
        <w:tc>
          <w:tcPr>
            <w:tcW w:w="997" w:type="dxa"/>
            <w:tcBorders>
              <w:top w:val="single" w:sz="4" w:space="0" w:color="auto"/>
              <w:bottom w:val="single" w:sz="4" w:space="0" w:color="auto"/>
            </w:tcBorders>
            <w:vAlign w:val="bottom"/>
          </w:tcPr>
          <w:p w14:paraId="0692E253" w14:textId="77777777" w:rsidR="00D9419B" w:rsidRDefault="00D9419B" w:rsidP="00EC278E">
            <w:pPr>
              <w:pStyle w:val="Table"/>
              <w:jc w:val="center"/>
            </w:pPr>
          </w:p>
        </w:tc>
      </w:tr>
      <w:tr w:rsidR="00D9419B" w14:paraId="76279B8D" w14:textId="77777777" w:rsidTr="00D9419B">
        <w:trPr>
          <w:trHeight w:val="720"/>
        </w:trPr>
        <w:tc>
          <w:tcPr>
            <w:tcW w:w="9546" w:type="dxa"/>
            <w:vAlign w:val="bottom"/>
          </w:tcPr>
          <w:p w14:paraId="0C22B80F" w14:textId="769E77BE" w:rsidR="00D9419B" w:rsidRDefault="00D9419B" w:rsidP="00D9419B">
            <w:pPr>
              <w:pStyle w:val="Table"/>
              <w:jc w:val="left"/>
            </w:pPr>
            <w:r w:rsidRPr="00FE342D">
              <w:t xml:space="preserve">Is a legal entity authorized to conduct business in the </w:t>
            </w:r>
            <w:r>
              <w:t>State of Florida</w:t>
            </w:r>
            <w:r w:rsidRPr="00FE342D">
              <w:t xml:space="preserve"> and in good standing in its state of incorporation.</w:t>
            </w:r>
          </w:p>
        </w:tc>
        <w:tc>
          <w:tcPr>
            <w:tcW w:w="250" w:type="dxa"/>
            <w:vAlign w:val="bottom"/>
          </w:tcPr>
          <w:p w14:paraId="2AFBBF17" w14:textId="77777777" w:rsidR="00D9419B" w:rsidRDefault="00D9419B" w:rsidP="00D9419B">
            <w:pPr>
              <w:pStyle w:val="Table"/>
              <w:jc w:val="left"/>
            </w:pPr>
          </w:p>
        </w:tc>
        <w:tc>
          <w:tcPr>
            <w:tcW w:w="997" w:type="dxa"/>
            <w:tcBorders>
              <w:top w:val="single" w:sz="4" w:space="0" w:color="auto"/>
              <w:bottom w:val="single" w:sz="4" w:space="0" w:color="auto"/>
            </w:tcBorders>
            <w:vAlign w:val="bottom"/>
          </w:tcPr>
          <w:p w14:paraId="16DEA333" w14:textId="77777777" w:rsidR="00D9419B" w:rsidRDefault="00D9419B" w:rsidP="00EC278E">
            <w:pPr>
              <w:pStyle w:val="Table"/>
              <w:jc w:val="center"/>
            </w:pPr>
          </w:p>
        </w:tc>
      </w:tr>
      <w:tr w:rsidR="00D9419B" w14:paraId="50D0DFA3" w14:textId="77777777" w:rsidTr="00D9419B">
        <w:trPr>
          <w:trHeight w:val="720"/>
        </w:trPr>
        <w:tc>
          <w:tcPr>
            <w:tcW w:w="9546" w:type="dxa"/>
            <w:vAlign w:val="bottom"/>
          </w:tcPr>
          <w:p w14:paraId="54ECB5C9" w14:textId="667101BC" w:rsidR="00D9419B" w:rsidRDefault="00D9419B" w:rsidP="00D9419B">
            <w:pPr>
              <w:pStyle w:val="Table"/>
              <w:jc w:val="left"/>
            </w:pPr>
            <w:r w:rsidRPr="00FE342D">
              <w:t xml:space="preserve">Has not included </w:t>
            </w:r>
            <w:r>
              <w:t>g</w:t>
            </w:r>
            <w:r w:rsidRPr="00FE342D">
              <w:t xml:space="preserve">oing </w:t>
            </w:r>
            <w:r>
              <w:t>c</w:t>
            </w:r>
            <w:r w:rsidRPr="00FE342D">
              <w:t>oncern language in any of the previous three annual audit reports of the Respondent’s financial statements.</w:t>
            </w:r>
          </w:p>
        </w:tc>
        <w:tc>
          <w:tcPr>
            <w:tcW w:w="250" w:type="dxa"/>
            <w:vAlign w:val="bottom"/>
          </w:tcPr>
          <w:p w14:paraId="1806B66A" w14:textId="77777777" w:rsidR="00D9419B" w:rsidRDefault="00D9419B" w:rsidP="00D9419B">
            <w:pPr>
              <w:pStyle w:val="Table"/>
              <w:jc w:val="left"/>
            </w:pPr>
          </w:p>
        </w:tc>
        <w:tc>
          <w:tcPr>
            <w:tcW w:w="997" w:type="dxa"/>
            <w:tcBorders>
              <w:top w:val="single" w:sz="4" w:space="0" w:color="auto"/>
              <w:bottom w:val="single" w:sz="4" w:space="0" w:color="auto"/>
            </w:tcBorders>
            <w:vAlign w:val="bottom"/>
          </w:tcPr>
          <w:p w14:paraId="5490C48B" w14:textId="77777777" w:rsidR="00D9419B" w:rsidRDefault="00D9419B" w:rsidP="00EC278E">
            <w:pPr>
              <w:pStyle w:val="Table"/>
              <w:jc w:val="center"/>
            </w:pPr>
          </w:p>
        </w:tc>
      </w:tr>
    </w:tbl>
    <w:p w14:paraId="700F3218" w14:textId="77777777" w:rsidR="00267CF2" w:rsidRDefault="00267CF2">
      <w:pPr>
        <w:spacing w:after="200"/>
        <w:jc w:val="left"/>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2" w:type="dxa"/>
          <w:left w:w="115" w:type="dxa"/>
          <w:right w:w="115" w:type="dxa"/>
        </w:tblCellMar>
        <w:tblLook w:val="04A0" w:firstRow="1" w:lastRow="0" w:firstColumn="1" w:lastColumn="0" w:noHBand="0" w:noVBand="1"/>
      </w:tblPr>
      <w:tblGrid>
        <w:gridCol w:w="2425"/>
        <w:gridCol w:w="8368"/>
      </w:tblGrid>
      <w:tr w:rsidR="006C778F" w14:paraId="6622EEFA" w14:textId="77777777" w:rsidTr="00D878C4">
        <w:trPr>
          <w:trHeight w:val="576"/>
        </w:trPr>
        <w:tc>
          <w:tcPr>
            <w:tcW w:w="10793" w:type="dxa"/>
            <w:gridSpan w:val="2"/>
            <w:tcBorders>
              <w:bottom w:val="double" w:sz="4" w:space="0" w:color="4B4F54"/>
            </w:tcBorders>
          </w:tcPr>
          <w:p w14:paraId="656EC907" w14:textId="305427D6" w:rsidR="006C778F" w:rsidRDefault="00F66404" w:rsidP="00BC21EE">
            <w:pPr>
              <w:pStyle w:val="DocumentTitle"/>
            </w:pPr>
            <w:r>
              <w:lastRenderedPageBreak/>
              <w:t xml:space="preserve">Tab 3: </w:t>
            </w:r>
            <w:r w:rsidR="00BC21EE">
              <w:t>Organizational Experience</w:t>
            </w:r>
          </w:p>
        </w:tc>
      </w:tr>
      <w:tr w:rsidR="006C778F" w14:paraId="54D56E3F" w14:textId="77777777" w:rsidTr="00D878C4">
        <w:trPr>
          <w:trHeight w:val="360"/>
        </w:trPr>
        <w:tc>
          <w:tcPr>
            <w:tcW w:w="2425" w:type="dxa"/>
            <w:tcBorders>
              <w:top w:val="double" w:sz="4" w:space="0" w:color="4B4F54"/>
            </w:tcBorders>
          </w:tcPr>
          <w:p w14:paraId="6536DA10" w14:textId="77777777" w:rsidR="006C778F" w:rsidRDefault="006C778F" w:rsidP="00A936B2">
            <w:pPr>
              <w:pStyle w:val="Table"/>
            </w:pPr>
            <w:r>
              <w:t>Solicitation Number:</w:t>
            </w:r>
          </w:p>
        </w:tc>
        <w:tc>
          <w:tcPr>
            <w:tcW w:w="8368" w:type="dxa"/>
            <w:tcBorders>
              <w:top w:val="double" w:sz="4" w:space="0" w:color="4B4F54"/>
            </w:tcBorders>
          </w:tcPr>
          <w:p w14:paraId="04589193" w14:textId="183F9658" w:rsidR="006C778F" w:rsidRDefault="003B61D3" w:rsidP="00A936B2">
            <w:pPr>
              <w:pStyle w:val="Table"/>
            </w:pPr>
            <w:r>
              <w:t xml:space="preserve">ITN </w:t>
            </w:r>
            <w:r w:rsidR="00704A88">
              <w:t>26</w:t>
            </w:r>
            <w:r>
              <w:t>-0</w:t>
            </w:r>
            <w:r w:rsidR="00704A88">
              <w:t>1</w:t>
            </w:r>
          </w:p>
        </w:tc>
      </w:tr>
      <w:tr w:rsidR="006C778F" w14:paraId="7A49AC3A" w14:textId="77777777" w:rsidTr="00D878C4">
        <w:trPr>
          <w:trHeight w:val="720"/>
        </w:trPr>
        <w:tc>
          <w:tcPr>
            <w:tcW w:w="2425" w:type="dxa"/>
          </w:tcPr>
          <w:p w14:paraId="1AF3496C" w14:textId="77777777" w:rsidR="006C778F" w:rsidRDefault="006C778F" w:rsidP="00A936B2">
            <w:pPr>
              <w:pStyle w:val="Table"/>
            </w:pPr>
            <w:r>
              <w:t>Title:</w:t>
            </w:r>
          </w:p>
        </w:tc>
        <w:tc>
          <w:tcPr>
            <w:tcW w:w="8368" w:type="dxa"/>
          </w:tcPr>
          <w:p w14:paraId="0254623F" w14:textId="448D9539" w:rsidR="006C778F" w:rsidRDefault="00704A88" w:rsidP="00A936B2">
            <w:pPr>
              <w:pStyle w:val="Table"/>
            </w:pPr>
            <w:r>
              <w:t xml:space="preserve">Customer Service and Records Administration Services for </w:t>
            </w:r>
            <w:r w:rsidRPr="00FB0300">
              <w:t>ABLE United</w:t>
            </w:r>
            <w:r>
              <w:t xml:space="preserve"> </w:t>
            </w:r>
          </w:p>
        </w:tc>
      </w:tr>
      <w:tr w:rsidR="006C778F" w14:paraId="5C83CCB9" w14:textId="77777777" w:rsidTr="00D878C4">
        <w:trPr>
          <w:trHeight w:val="720"/>
        </w:trPr>
        <w:tc>
          <w:tcPr>
            <w:tcW w:w="2425" w:type="dxa"/>
            <w:tcBorders>
              <w:top w:val="double" w:sz="4" w:space="0" w:color="4B4F54"/>
            </w:tcBorders>
            <w:vAlign w:val="bottom"/>
          </w:tcPr>
          <w:p w14:paraId="2D3AB78C" w14:textId="77777777" w:rsidR="006C778F" w:rsidRDefault="006C778F" w:rsidP="00A936B2">
            <w:pPr>
              <w:pStyle w:val="Table"/>
              <w:jc w:val="left"/>
            </w:pPr>
            <w:r>
              <w:t>Respondent:</w:t>
            </w:r>
          </w:p>
        </w:tc>
        <w:tc>
          <w:tcPr>
            <w:tcW w:w="8368" w:type="dxa"/>
            <w:tcBorders>
              <w:top w:val="double" w:sz="4" w:space="0" w:color="4B4F54"/>
              <w:bottom w:val="single" w:sz="4" w:space="0" w:color="4B4F54"/>
            </w:tcBorders>
            <w:vAlign w:val="bottom"/>
          </w:tcPr>
          <w:p w14:paraId="40A030FA" w14:textId="77777777" w:rsidR="006C778F" w:rsidRDefault="006C778F" w:rsidP="00A936B2">
            <w:pPr>
              <w:pStyle w:val="Table"/>
              <w:jc w:val="left"/>
            </w:pPr>
          </w:p>
        </w:tc>
      </w:tr>
      <w:tr w:rsidR="006C778F" w14:paraId="23E32EF7" w14:textId="77777777" w:rsidTr="00D878C4">
        <w:trPr>
          <w:trHeight w:val="288"/>
        </w:trPr>
        <w:tc>
          <w:tcPr>
            <w:tcW w:w="10793" w:type="dxa"/>
            <w:gridSpan w:val="2"/>
            <w:tcBorders>
              <w:bottom w:val="single" w:sz="4" w:space="0" w:color="4B4F54"/>
            </w:tcBorders>
            <w:vAlign w:val="center"/>
          </w:tcPr>
          <w:p w14:paraId="4751B03F" w14:textId="2F946098" w:rsidR="006C778F" w:rsidRPr="00194356" w:rsidRDefault="006C778F" w:rsidP="0096660E">
            <w:pPr>
              <w:pStyle w:val="Table"/>
            </w:pPr>
          </w:p>
        </w:tc>
      </w:tr>
      <w:tr w:rsidR="006C778F" w14:paraId="17300A15" w14:textId="77777777" w:rsidTr="00D878C4">
        <w:trPr>
          <w:trHeight w:val="432"/>
        </w:trPr>
        <w:tc>
          <w:tcPr>
            <w:tcW w:w="10793" w:type="dxa"/>
            <w:gridSpan w:val="2"/>
            <w:tcBorders>
              <w:top w:val="single" w:sz="4" w:space="0" w:color="4B4F54"/>
              <w:bottom w:val="single" w:sz="4" w:space="0" w:color="4B4F54"/>
            </w:tcBorders>
            <w:shd w:val="clear" w:color="auto" w:fill="D9D9D9" w:themeFill="background1" w:themeFillShade="D9"/>
            <w:vAlign w:val="center"/>
          </w:tcPr>
          <w:p w14:paraId="5D8D778B" w14:textId="620726DF" w:rsidR="006C778F" w:rsidRPr="00066565" w:rsidRDefault="008D2924" w:rsidP="0096660E">
            <w:pPr>
              <w:pStyle w:val="Table"/>
              <w:rPr>
                <w:b/>
              </w:rPr>
            </w:pPr>
            <w:r>
              <w:rPr>
                <w:b/>
              </w:rPr>
              <w:t xml:space="preserve">Organization </w:t>
            </w:r>
            <w:r w:rsidR="00101867">
              <w:rPr>
                <w:b/>
              </w:rPr>
              <w:t>Overview</w:t>
            </w:r>
          </w:p>
        </w:tc>
      </w:tr>
      <w:tr w:rsidR="00136699" w:rsidRPr="00160F53" w14:paraId="7E2B775F" w14:textId="77777777" w:rsidTr="00D878C4">
        <w:trPr>
          <w:trHeight w:val="20"/>
        </w:trPr>
        <w:tc>
          <w:tcPr>
            <w:tcW w:w="10793" w:type="dxa"/>
            <w:gridSpan w:val="2"/>
            <w:tcBorders>
              <w:top w:val="single" w:sz="4" w:space="0" w:color="4B4F54"/>
            </w:tcBorders>
            <w:vAlign w:val="center"/>
          </w:tcPr>
          <w:p w14:paraId="16D18016" w14:textId="77777777" w:rsidR="00136699" w:rsidRPr="00160F53" w:rsidRDefault="00136699" w:rsidP="00223882">
            <w:pPr>
              <w:pStyle w:val="Table"/>
            </w:pPr>
          </w:p>
        </w:tc>
      </w:tr>
      <w:tr w:rsidR="00136699" w:rsidRPr="00160F53" w14:paraId="34473D5A" w14:textId="77777777" w:rsidTr="00D878C4">
        <w:trPr>
          <w:trHeight w:val="288"/>
        </w:trPr>
        <w:tc>
          <w:tcPr>
            <w:tcW w:w="10793" w:type="dxa"/>
            <w:gridSpan w:val="2"/>
            <w:tcBorders>
              <w:bottom w:val="single" w:sz="4" w:space="0" w:color="4B4F54"/>
            </w:tcBorders>
            <w:vAlign w:val="center"/>
          </w:tcPr>
          <w:p w14:paraId="3F27CA1C" w14:textId="68AC8C5E" w:rsidR="007737BE" w:rsidRDefault="007737BE" w:rsidP="007737BE">
            <w:pPr>
              <w:pStyle w:val="Table"/>
              <w:numPr>
                <w:ilvl w:val="0"/>
                <w:numId w:val="2"/>
              </w:numPr>
            </w:pPr>
            <w:r>
              <w:t>Provide a concise overview of the Respondent’s organization</w:t>
            </w:r>
            <w:r w:rsidR="00F7245B" w:rsidRPr="00F7245B">
              <w:t>. Include the following:</w:t>
            </w:r>
          </w:p>
          <w:p w14:paraId="73960ADE" w14:textId="258B37B2" w:rsidR="00F7245B" w:rsidRDefault="00F7245B" w:rsidP="00247C1A">
            <w:pPr>
              <w:pStyle w:val="Table"/>
              <w:numPr>
                <w:ilvl w:val="1"/>
                <w:numId w:val="2"/>
              </w:numPr>
              <w:spacing w:before="60"/>
            </w:pPr>
            <w:r>
              <w:t>Legal name, year established, headquarters location, and principal place of business</w:t>
            </w:r>
          </w:p>
          <w:p w14:paraId="5E2BD7CA" w14:textId="287719E7" w:rsidR="00F7245B" w:rsidRDefault="00F7245B" w:rsidP="00247C1A">
            <w:pPr>
              <w:pStyle w:val="Table"/>
              <w:numPr>
                <w:ilvl w:val="1"/>
                <w:numId w:val="2"/>
              </w:numPr>
              <w:spacing w:before="60"/>
            </w:pPr>
            <w:r>
              <w:t>Ownership structure, including parent companies, subsidiaries, or affiliates</w:t>
            </w:r>
          </w:p>
          <w:p w14:paraId="51B12356" w14:textId="77777777" w:rsidR="00F7245B" w:rsidRDefault="00F7245B" w:rsidP="00247C1A">
            <w:pPr>
              <w:pStyle w:val="Table"/>
              <w:numPr>
                <w:ilvl w:val="1"/>
                <w:numId w:val="2"/>
              </w:numPr>
              <w:spacing w:before="60"/>
            </w:pPr>
            <w:r>
              <w:t>Total number of employees</w:t>
            </w:r>
          </w:p>
          <w:p w14:paraId="460F914E" w14:textId="62C243D5" w:rsidR="00F7245B" w:rsidRDefault="00F7245B" w:rsidP="00247C1A">
            <w:pPr>
              <w:pStyle w:val="Table"/>
              <w:numPr>
                <w:ilvl w:val="1"/>
                <w:numId w:val="2"/>
              </w:numPr>
              <w:spacing w:before="60"/>
            </w:pPr>
            <w:r>
              <w:t>Core service offerings relevant to recordkeeping, account administration, and customer service</w:t>
            </w:r>
          </w:p>
          <w:p w14:paraId="562F117D" w14:textId="77777777" w:rsidR="00136699" w:rsidRDefault="00F7245B" w:rsidP="00247C1A">
            <w:pPr>
              <w:pStyle w:val="Table"/>
              <w:numPr>
                <w:ilvl w:val="1"/>
                <w:numId w:val="2"/>
              </w:numPr>
              <w:spacing w:before="60"/>
            </w:pPr>
            <w:r>
              <w:t>Description of any material organizational changes within the past three (3) years (e.g., mergers, acquisitions, restructuring, leadership changes)</w:t>
            </w:r>
          </w:p>
          <w:p w14:paraId="1DD29FC0" w14:textId="6B3130DF" w:rsidR="00247C1A" w:rsidRPr="00160F53" w:rsidRDefault="00247C1A" w:rsidP="00247C1A">
            <w:pPr>
              <w:pStyle w:val="Table"/>
              <w:spacing w:before="60"/>
              <w:ind w:left="1080"/>
            </w:pPr>
          </w:p>
        </w:tc>
      </w:tr>
      <w:tr w:rsidR="00136699" w:rsidRPr="00160F53" w14:paraId="009FDCC7" w14:textId="77777777" w:rsidTr="00D9419B">
        <w:trPr>
          <w:trHeight w:val="720"/>
        </w:trPr>
        <w:tc>
          <w:tcPr>
            <w:tcW w:w="10793" w:type="dxa"/>
            <w:gridSpan w:val="2"/>
            <w:tcBorders>
              <w:top w:val="single" w:sz="4" w:space="0" w:color="4B4F54"/>
              <w:left w:val="single" w:sz="4" w:space="0" w:color="4B4F54"/>
              <w:bottom w:val="single" w:sz="4" w:space="0" w:color="4B4F54"/>
              <w:right w:val="single" w:sz="4" w:space="0" w:color="4B4F54"/>
            </w:tcBorders>
            <w:shd w:val="clear" w:color="auto" w:fill="FFFFCC"/>
          </w:tcPr>
          <w:p w14:paraId="2C096CCE" w14:textId="77777777" w:rsidR="00136699" w:rsidRPr="00160F53" w:rsidRDefault="00136699" w:rsidP="00223882">
            <w:pPr>
              <w:pStyle w:val="Table"/>
            </w:pPr>
          </w:p>
        </w:tc>
      </w:tr>
      <w:tr w:rsidR="00136699" w14:paraId="6F646E95" w14:textId="77777777" w:rsidTr="00D878C4">
        <w:trPr>
          <w:trHeight w:val="20"/>
        </w:trPr>
        <w:tc>
          <w:tcPr>
            <w:tcW w:w="10793" w:type="dxa"/>
            <w:gridSpan w:val="2"/>
            <w:tcBorders>
              <w:top w:val="single" w:sz="4" w:space="0" w:color="4B4F54"/>
            </w:tcBorders>
            <w:vAlign w:val="bottom"/>
          </w:tcPr>
          <w:p w14:paraId="0FE56BC7" w14:textId="77777777" w:rsidR="00136699" w:rsidRDefault="00136699" w:rsidP="00223882">
            <w:pPr>
              <w:pStyle w:val="Table"/>
            </w:pPr>
          </w:p>
        </w:tc>
      </w:tr>
      <w:tr w:rsidR="006C778F" w14:paraId="0919379C" w14:textId="77777777" w:rsidTr="00D878C4">
        <w:trPr>
          <w:trHeight w:val="288"/>
        </w:trPr>
        <w:tc>
          <w:tcPr>
            <w:tcW w:w="10793" w:type="dxa"/>
            <w:gridSpan w:val="2"/>
            <w:tcBorders>
              <w:bottom w:val="single" w:sz="4" w:space="0" w:color="4B4F54"/>
            </w:tcBorders>
            <w:vAlign w:val="center"/>
          </w:tcPr>
          <w:p w14:paraId="408658FE" w14:textId="77777777" w:rsidR="006C778F" w:rsidRDefault="00F7245B" w:rsidP="00015F9C">
            <w:pPr>
              <w:pStyle w:val="ListParagraph"/>
              <w:numPr>
                <w:ilvl w:val="0"/>
                <w:numId w:val="2"/>
              </w:numPr>
            </w:pPr>
            <w:r w:rsidRPr="00F7245B">
              <w:t>Is the Respondent currently certified as a woman-, minority-, veteran-, service-disabled veteran-owned business enterprise, or Florida Certified Business Enterprise (CBE)</w:t>
            </w:r>
            <w:r w:rsidR="00245ACF">
              <w:t>?</w:t>
            </w:r>
            <w:r w:rsidRPr="00F7245B">
              <w:t xml:space="preserve"> If yes, identify the certifying entity and provide a copy of the current certification. This may be used for statutory tie-breaker purposes.</w:t>
            </w:r>
          </w:p>
          <w:p w14:paraId="0BA30C3D" w14:textId="03A8A5FD" w:rsidR="00247C1A" w:rsidRPr="00160F53" w:rsidRDefault="00247C1A" w:rsidP="00247C1A">
            <w:pPr>
              <w:pStyle w:val="ListParagraph"/>
              <w:ind w:left="360"/>
            </w:pPr>
          </w:p>
        </w:tc>
      </w:tr>
      <w:tr w:rsidR="006C778F" w14:paraId="1FEE5B10" w14:textId="77777777" w:rsidTr="00D9419B">
        <w:trPr>
          <w:trHeight w:val="720"/>
        </w:trPr>
        <w:tc>
          <w:tcPr>
            <w:tcW w:w="10793" w:type="dxa"/>
            <w:gridSpan w:val="2"/>
            <w:tcBorders>
              <w:top w:val="single" w:sz="4" w:space="0" w:color="4B4F54"/>
              <w:left w:val="single" w:sz="4" w:space="0" w:color="4B4F54"/>
              <w:bottom w:val="single" w:sz="4" w:space="0" w:color="4B4F54"/>
              <w:right w:val="single" w:sz="4" w:space="0" w:color="4B4F54"/>
            </w:tcBorders>
            <w:shd w:val="clear" w:color="auto" w:fill="FFFFCC"/>
          </w:tcPr>
          <w:p w14:paraId="27771F09" w14:textId="0B6DD798" w:rsidR="006C778F" w:rsidRPr="00160F53" w:rsidRDefault="006C778F" w:rsidP="0096660E">
            <w:pPr>
              <w:pStyle w:val="Table"/>
            </w:pPr>
          </w:p>
        </w:tc>
      </w:tr>
      <w:tr w:rsidR="008D2924" w14:paraId="201FA7B1" w14:textId="77777777" w:rsidTr="00D878C4">
        <w:trPr>
          <w:trHeight w:val="20"/>
        </w:trPr>
        <w:tc>
          <w:tcPr>
            <w:tcW w:w="10793" w:type="dxa"/>
            <w:gridSpan w:val="2"/>
            <w:tcBorders>
              <w:top w:val="single" w:sz="4" w:space="0" w:color="4B4F54"/>
            </w:tcBorders>
            <w:vAlign w:val="bottom"/>
          </w:tcPr>
          <w:p w14:paraId="4942BB7E" w14:textId="77777777" w:rsidR="008D2924" w:rsidRDefault="008D2924" w:rsidP="00223882">
            <w:pPr>
              <w:pStyle w:val="Table"/>
            </w:pPr>
          </w:p>
        </w:tc>
      </w:tr>
      <w:tr w:rsidR="008D2924" w:rsidRPr="00160F53" w14:paraId="04A9B6A8" w14:textId="77777777" w:rsidTr="00102AAB">
        <w:trPr>
          <w:trHeight w:val="288"/>
        </w:trPr>
        <w:tc>
          <w:tcPr>
            <w:tcW w:w="10793" w:type="dxa"/>
            <w:gridSpan w:val="2"/>
            <w:tcBorders>
              <w:bottom w:val="single" w:sz="4" w:space="0" w:color="auto"/>
            </w:tcBorders>
            <w:vAlign w:val="center"/>
          </w:tcPr>
          <w:p w14:paraId="0E4E0FA0" w14:textId="6B4A075E" w:rsidR="003B61D3" w:rsidRDefault="00F7245B" w:rsidP="006274AC">
            <w:pPr>
              <w:pStyle w:val="ListParagraph"/>
              <w:numPr>
                <w:ilvl w:val="0"/>
                <w:numId w:val="2"/>
              </w:numPr>
            </w:pPr>
            <w:r w:rsidRPr="00F7245B">
              <w:t>Describe the Respondent’s experience providing services comparable to those described in Section 3.01. Include:</w:t>
            </w:r>
          </w:p>
          <w:p w14:paraId="32359BB3" w14:textId="77777777" w:rsidR="00F7245B" w:rsidRDefault="00F7245B" w:rsidP="00247C1A">
            <w:pPr>
              <w:pStyle w:val="ListParagraph"/>
              <w:numPr>
                <w:ilvl w:val="1"/>
                <w:numId w:val="2"/>
              </w:numPr>
              <w:spacing w:before="60" w:after="0"/>
              <w:contextualSpacing w:val="0"/>
            </w:pPr>
            <w:r>
              <w:t>Experience providing recordkeeping and account administration services</w:t>
            </w:r>
          </w:p>
          <w:p w14:paraId="4DA2EF5A" w14:textId="09B75FE6" w:rsidR="00F7245B" w:rsidRDefault="00F7245B" w:rsidP="00247C1A">
            <w:pPr>
              <w:pStyle w:val="ListParagraph"/>
              <w:numPr>
                <w:ilvl w:val="1"/>
                <w:numId w:val="2"/>
              </w:numPr>
              <w:spacing w:before="60" w:after="0"/>
              <w:contextualSpacing w:val="0"/>
            </w:pPr>
            <w:r>
              <w:t>Experience providing contact center/customer service operations</w:t>
            </w:r>
          </w:p>
          <w:p w14:paraId="7EC53AEA" w14:textId="33B7A402" w:rsidR="00F7245B" w:rsidRDefault="00F7245B" w:rsidP="00247C1A">
            <w:pPr>
              <w:pStyle w:val="ListParagraph"/>
              <w:numPr>
                <w:ilvl w:val="1"/>
                <w:numId w:val="2"/>
              </w:numPr>
              <w:spacing w:before="60" w:after="0"/>
              <w:contextualSpacing w:val="0"/>
            </w:pPr>
            <w:r>
              <w:t>Experience supporting Section 529 and/or Section 529A (ABLE) programs</w:t>
            </w:r>
          </w:p>
          <w:p w14:paraId="04CA7885" w14:textId="3C6CECEC" w:rsidR="00F7245B" w:rsidRDefault="00F7245B" w:rsidP="00247C1A">
            <w:pPr>
              <w:pStyle w:val="ListParagraph"/>
              <w:numPr>
                <w:ilvl w:val="1"/>
                <w:numId w:val="2"/>
              </w:numPr>
              <w:spacing w:before="60" w:after="0"/>
              <w:contextualSpacing w:val="0"/>
            </w:pPr>
            <w:r>
              <w:t>Approximate percentage of the Respondent’s total business revenue attributable to:</w:t>
            </w:r>
          </w:p>
          <w:p w14:paraId="54CB4D55" w14:textId="77777777" w:rsidR="00F7245B" w:rsidRDefault="00F7245B" w:rsidP="00247C1A">
            <w:pPr>
              <w:pStyle w:val="ListParagraph"/>
              <w:numPr>
                <w:ilvl w:val="2"/>
                <w:numId w:val="2"/>
              </w:numPr>
              <w:spacing w:before="60" w:after="0"/>
              <w:contextualSpacing w:val="0"/>
            </w:pPr>
            <w:r>
              <w:t>recordkeeping and account administration services</w:t>
            </w:r>
          </w:p>
          <w:p w14:paraId="166294D1" w14:textId="77777777" w:rsidR="00F7245B" w:rsidRDefault="00F7245B" w:rsidP="00247C1A">
            <w:pPr>
              <w:pStyle w:val="ListParagraph"/>
              <w:numPr>
                <w:ilvl w:val="2"/>
                <w:numId w:val="2"/>
              </w:numPr>
              <w:spacing w:before="60" w:after="0"/>
              <w:contextualSpacing w:val="0"/>
            </w:pPr>
            <w:r>
              <w:t>contact center services</w:t>
            </w:r>
          </w:p>
          <w:p w14:paraId="5EF3CEB8" w14:textId="77777777" w:rsidR="00F7245B" w:rsidRDefault="00F7245B" w:rsidP="00247C1A">
            <w:pPr>
              <w:pStyle w:val="ListParagraph"/>
              <w:numPr>
                <w:ilvl w:val="2"/>
                <w:numId w:val="2"/>
              </w:numPr>
              <w:spacing w:before="60" w:after="0"/>
              <w:contextualSpacing w:val="0"/>
            </w:pPr>
            <w:r>
              <w:t>Section 529 savings programs</w:t>
            </w:r>
          </w:p>
          <w:p w14:paraId="7589C67B" w14:textId="77777777" w:rsidR="008D2924" w:rsidRDefault="00F7245B" w:rsidP="00247C1A">
            <w:pPr>
              <w:pStyle w:val="ListParagraph"/>
              <w:numPr>
                <w:ilvl w:val="2"/>
                <w:numId w:val="2"/>
              </w:numPr>
              <w:spacing w:before="60" w:after="0"/>
              <w:contextualSpacing w:val="0"/>
            </w:pPr>
            <w:r>
              <w:t>Section 529A programs</w:t>
            </w:r>
          </w:p>
          <w:p w14:paraId="6F78B44C" w14:textId="77F4950D" w:rsidR="00247C1A" w:rsidRPr="00160F53" w:rsidRDefault="00247C1A" w:rsidP="00247C1A">
            <w:pPr>
              <w:pStyle w:val="ListParagraph"/>
              <w:spacing w:before="60" w:after="0"/>
              <w:ind w:left="1800"/>
              <w:contextualSpacing w:val="0"/>
            </w:pPr>
          </w:p>
        </w:tc>
      </w:tr>
      <w:tr w:rsidR="0033465A" w14:paraId="3912D828" w14:textId="77777777" w:rsidTr="00D9419B">
        <w:trPr>
          <w:trHeight w:val="720"/>
        </w:trPr>
        <w:tc>
          <w:tcPr>
            <w:tcW w:w="10793" w:type="dxa"/>
            <w:gridSpan w:val="2"/>
            <w:tcBorders>
              <w:top w:val="single" w:sz="4" w:space="0" w:color="auto"/>
              <w:left w:val="single" w:sz="4" w:space="0" w:color="auto"/>
              <w:bottom w:val="single" w:sz="4" w:space="0" w:color="auto"/>
              <w:right w:val="single" w:sz="4" w:space="0" w:color="auto"/>
            </w:tcBorders>
            <w:shd w:val="clear" w:color="auto" w:fill="FFFFCC"/>
          </w:tcPr>
          <w:p w14:paraId="6B51B828" w14:textId="481DDEA4" w:rsidR="0033465A" w:rsidRDefault="0033465A" w:rsidP="00D9419B">
            <w:pPr>
              <w:pStyle w:val="Table"/>
              <w:jc w:val="left"/>
            </w:pPr>
          </w:p>
        </w:tc>
      </w:tr>
      <w:tr w:rsidR="00102AAB" w14:paraId="2D1987CA" w14:textId="77777777" w:rsidTr="00D9419B">
        <w:trPr>
          <w:trHeight w:val="755"/>
        </w:trPr>
        <w:tc>
          <w:tcPr>
            <w:tcW w:w="10793" w:type="dxa"/>
            <w:gridSpan w:val="2"/>
            <w:tcBorders>
              <w:bottom w:val="single" w:sz="4" w:space="0" w:color="auto"/>
            </w:tcBorders>
            <w:vAlign w:val="bottom"/>
          </w:tcPr>
          <w:p w14:paraId="27004CDF" w14:textId="16C2BF45" w:rsidR="00102AAB" w:rsidRDefault="00F7245B" w:rsidP="00F7245B">
            <w:pPr>
              <w:pStyle w:val="ListParagraph"/>
              <w:numPr>
                <w:ilvl w:val="0"/>
                <w:numId w:val="2"/>
              </w:numPr>
            </w:pPr>
            <w:r w:rsidRPr="00F7245B">
              <w:lastRenderedPageBreak/>
              <w:t>Identify the key personnel who would be assigned to the ABLE United Program. For each individual</w:t>
            </w:r>
            <w:r>
              <w:t>,</w:t>
            </w:r>
            <w:r w:rsidRPr="00F7245B">
              <w:t xml:space="preserve"> provide:</w:t>
            </w:r>
          </w:p>
          <w:p w14:paraId="0903D35C" w14:textId="77777777" w:rsidR="00F7245B" w:rsidRDefault="00F7245B" w:rsidP="00247C1A">
            <w:pPr>
              <w:pStyle w:val="ListParagraph"/>
              <w:numPr>
                <w:ilvl w:val="1"/>
                <w:numId w:val="2"/>
              </w:numPr>
              <w:spacing w:before="60" w:after="0"/>
              <w:contextualSpacing w:val="0"/>
            </w:pPr>
            <w:r>
              <w:t>Name and title</w:t>
            </w:r>
          </w:p>
          <w:p w14:paraId="72D015BC" w14:textId="6768681B" w:rsidR="00F7245B" w:rsidRDefault="00F7245B" w:rsidP="00247C1A">
            <w:pPr>
              <w:pStyle w:val="ListParagraph"/>
              <w:numPr>
                <w:ilvl w:val="1"/>
                <w:numId w:val="2"/>
              </w:numPr>
              <w:spacing w:before="60" w:after="0"/>
              <w:contextualSpacing w:val="0"/>
            </w:pPr>
            <w:r>
              <w:t>Role and responsibilities related to the Program</w:t>
            </w:r>
          </w:p>
          <w:p w14:paraId="33DEB8AC" w14:textId="4F962917" w:rsidR="00F7245B" w:rsidRDefault="00F7245B" w:rsidP="00247C1A">
            <w:pPr>
              <w:pStyle w:val="ListParagraph"/>
              <w:numPr>
                <w:ilvl w:val="1"/>
                <w:numId w:val="2"/>
              </w:numPr>
              <w:spacing w:before="60" w:after="0"/>
              <w:contextualSpacing w:val="0"/>
            </w:pPr>
            <w:r>
              <w:t>Relevant experience supporting similar programs</w:t>
            </w:r>
          </w:p>
          <w:p w14:paraId="282E527A" w14:textId="77777777" w:rsidR="00247C1A" w:rsidRDefault="00F7245B" w:rsidP="00247C1A">
            <w:pPr>
              <w:pStyle w:val="ListParagraph"/>
              <w:numPr>
                <w:ilvl w:val="1"/>
                <w:numId w:val="2"/>
              </w:numPr>
              <w:spacing w:before="60" w:after="0"/>
              <w:contextualSpacing w:val="0"/>
            </w:pPr>
            <w:r>
              <w:t>Tenure with the organization</w:t>
            </w:r>
          </w:p>
          <w:p w14:paraId="5B40EEB7" w14:textId="77777777" w:rsidR="00247C1A" w:rsidRDefault="00247C1A" w:rsidP="00247C1A">
            <w:pPr>
              <w:spacing w:before="60" w:after="0"/>
            </w:pPr>
          </w:p>
          <w:p w14:paraId="2209157E" w14:textId="0D7BA3A0" w:rsidR="00F7245B" w:rsidRDefault="00F7245B" w:rsidP="00247C1A">
            <w:pPr>
              <w:spacing w:before="60" w:after="0"/>
            </w:pPr>
            <w:r w:rsidRPr="00F7245B">
              <w:t>Indicate whether the Respondent intends to utilize subcontractors. If so, identify the subcontractor(s) and describe the services they would provide.</w:t>
            </w:r>
          </w:p>
          <w:p w14:paraId="7EE833D6" w14:textId="3DB5983D" w:rsidR="00247C1A" w:rsidRDefault="00247C1A" w:rsidP="00247C1A">
            <w:pPr>
              <w:spacing w:after="0"/>
            </w:pPr>
          </w:p>
        </w:tc>
      </w:tr>
      <w:tr w:rsidR="00102AAB" w14:paraId="07E95DAE" w14:textId="77777777" w:rsidTr="00247C1A">
        <w:trPr>
          <w:trHeight w:val="720"/>
        </w:trPr>
        <w:tc>
          <w:tcPr>
            <w:tcW w:w="10793" w:type="dxa"/>
            <w:gridSpan w:val="2"/>
            <w:tcBorders>
              <w:top w:val="single" w:sz="4" w:space="0" w:color="auto"/>
              <w:left w:val="single" w:sz="4" w:space="0" w:color="auto"/>
              <w:bottom w:val="single" w:sz="4" w:space="0" w:color="auto"/>
              <w:right w:val="single" w:sz="4" w:space="0" w:color="auto"/>
            </w:tcBorders>
            <w:shd w:val="clear" w:color="auto" w:fill="FFFFCC"/>
          </w:tcPr>
          <w:p w14:paraId="566F53A9" w14:textId="77777777" w:rsidR="00102AAB" w:rsidRDefault="00102AAB" w:rsidP="00D9419B">
            <w:pPr>
              <w:pStyle w:val="Table"/>
              <w:jc w:val="left"/>
            </w:pPr>
          </w:p>
        </w:tc>
      </w:tr>
      <w:tr w:rsidR="00247C1A" w14:paraId="1DC29E89" w14:textId="77777777" w:rsidTr="00247C1A">
        <w:trPr>
          <w:trHeight w:val="288"/>
        </w:trPr>
        <w:tc>
          <w:tcPr>
            <w:tcW w:w="10793" w:type="dxa"/>
            <w:gridSpan w:val="2"/>
            <w:tcBorders>
              <w:top w:val="single" w:sz="4" w:space="0" w:color="auto"/>
            </w:tcBorders>
            <w:vAlign w:val="center"/>
          </w:tcPr>
          <w:p w14:paraId="1285455C" w14:textId="77777777" w:rsidR="00247C1A" w:rsidRDefault="00247C1A" w:rsidP="00247C1A">
            <w:pPr>
              <w:pStyle w:val="Table"/>
              <w:ind w:left="360"/>
              <w:jc w:val="left"/>
            </w:pPr>
          </w:p>
        </w:tc>
      </w:tr>
      <w:tr w:rsidR="00A92C32" w14:paraId="021BA7D3" w14:textId="77777777" w:rsidTr="00247C1A">
        <w:trPr>
          <w:trHeight w:val="755"/>
        </w:trPr>
        <w:tc>
          <w:tcPr>
            <w:tcW w:w="10793" w:type="dxa"/>
            <w:gridSpan w:val="2"/>
            <w:tcBorders>
              <w:bottom w:val="single" w:sz="4" w:space="0" w:color="auto"/>
            </w:tcBorders>
            <w:vAlign w:val="center"/>
          </w:tcPr>
          <w:p w14:paraId="3616F944" w14:textId="7412A3A8" w:rsidR="00A92C32" w:rsidRDefault="00F7245B" w:rsidP="00247C1A">
            <w:pPr>
              <w:pStyle w:val="Table"/>
              <w:numPr>
                <w:ilvl w:val="0"/>
                <w:numId w:val="2"/>
              </w:numPr>
              <w:jc w:val="left"/>
            </w:pPr>
            <w:r w:rsidRPr="00F7245B">
              <w:t>Provide examples of current or recent clients receiving services comparable to those described in this ITN. For each client</w:t>
            </w:r>
            <w:r w:rsidR="004A76C6">
              <w:t>,</w:t>
            </w:r>
            <w:r w:rsidRPr="00F7245B">
              <w:t xml:space="preserve"> include:</w:t>
            </w:r>
          </w:p>
          <w:p w14:paraId="5CF5A470" w14:textId="2137D0D7" w:rsidR="00F7245B" w:rsidRDefault="00F7245B" w:rsidP="00247C1A">
            <w:pPr>
              <w:pStyle w:val="Table"/>
              <w:numPr>
                <w:ilvl w:val="1"/>
                <w:numId w:val="2"/>
              </w:numPr>
              <w:spacing w:before="60"/>
              <w:jc w:val="left"/>
            </w:pPr>
            <w:r>
              <w:t>Name of the client organization</w:t>
            </w:r>
          </w:p>
          <w:p w14:paraId="56B23D0B" w14:textId="10D628E1" w:rsidR="00F7245B" w:rsidRDefault="00F7245B" w:rsidP="00247C1A">
            <w:pPr>
              <w:pStyle w:val="Table"/>
              <w:numPr>
                <w:ilvl w:val="1"/>
                <w:numId w:val="2"/>
              </w:numPr>
              <w:spacing w:before="60"/>
              <w:jc w:val="left"/>
            </w:pPr>
            <w:r>
              <w:t>Description of services provided</w:t>
            </w:r>
          </w:p>
          <w:p w14:paraId="0EDCBF77" w14:textId="073A977D" w:rsidR="00F7245B" w:rsidRDefault="00F7245B" w:rsidP="00247C1A">
            <w:pPr>
              <w:pStyle w:val="Table"/>
              <w:numPr>
                <w:ilvl w:val="1"/>
                <w:numId w:val="2"/>
              </w:numPr>
              <w:spacing w:before="60"/>
              <w:jc w:val="left"/>
            </w:pPr>
            <w:r>
              <w:t>Length of time providing services</w:t>
            </w:r>
          </w:p>
          <w:p w14:paraId="061AE4BE" w14:textId="5FD9A600" w:rsidR="00F7245B" w:rsidRDefault="00F7245B" w:rsidP="00247C1A">
            <w:pPr>
              <w:pStyle w:val="Table"/>
              <w:numPr>
                <w:ilvl w:val="1"/>
                <w:numId w:val="2"/>
              </w:numPr>
              <w:spacing w:before="60"/>
              <w:jc w:val="left"/>
            </w:pPr>
            <w:r>
              <w:t>Identification of any services related to Section 529 or Section 529A programs</w:t>
            </w:r>
          </w:p>
          <w:p w14:paraId="23335616" w14:textId="77777777" w:rsidR="00F7245B" w:rsidRDefault="00F7245B" w:rsidP="00D9419B">
            <w:pPr>
              <w:pStyle w:val="Table"/>
              <w:jc w:val="left"/>
            </w:pPr>
          </w:p>
          <w:p w14:paraId="4C97369E" w14:textId="42BD4C87" w:rsidR="00F7245B" w:rsidRDefault="00F7245B" w:rsidP="00D9419B">
            <w:pPr>
              <w:pStyle w:val="Table"/>
              <w:jc w:val="left"/>
            </w:pPr>
            <w:r w:rsidRPr="00F7245B">
              <w:t>Provide contact information for three (3) current or previous clients who can serve as references. The Board may contact these references to verify the Respondent’s ability to deliver the services described in Section 3.01.</w:t>
            </w:r>
          </w:p>
          <w:p w14:paraId="633BA451" w14:textId="1C425F60" w:rsidR="00A92C32" w:rsidRDefault="00A92C32" w:rsidP="00D9419B">
            <w:pPr>
              <w:pStyle w:val="Table"/>
              <w:ind w:left="1080"/>
              <w:jc w:val="left"/>
            </w:pPr>
          </w:p>
        </w:tc>
      </w:tr>
      <w:tr w:rsidR="00A92C32" w14:paraId="35FA960A" w14:textId="77777777" w:rsidTr="00D9419B">
        <w:trPr>
          <w:trHeight w:val="720"/>
        </w:trPr>
        <w:tc>
          <w:tcPr>
            <w:tcW w:w="10793" w:type="dxa"/>
            <w:gridSpan w:val="2"/>
            <w:tcBorders>
              <w:top w:val="single" w:sz="4" w:space="0" w:color="auto"/>
              <w:left w:val="single" w:sz="4" w:space="0" w:color="auto"/>
              <w:bottom w:val="single" w:sz="4" w:space="0" w:color="auto"/>
              <w:right w:val="single" w:sz="4" w:space="0" w:color="auto"/>
            </w:tcBorders>
            <w:shd w:val="clear" w:color="auto" w:fill="FFFFCC"/>
          </w:tcPr>
          <w:p w14:paraId="363F505B" w14:textId="77777777" w:rsidR="00A92C32" w:rsidRDefault="00A92C32" w:rsidP="00D9419B">
            <w:pPr>
              <w:pStyle w:val="Table"/>
              <w:jc w:val="left"/>
            </w:pPr>
          </w:p>
        </w:tc>
      </w:tr>
      <w:tr w:rsidR="00D9419B" w14:paraId="49CA1596" w14:textId="77777777" w:rsidTr="00CA2C82">
        <w:trPr>
          <w:trHeight w:val="20"/>
        </w:trPr>
        <w:tc>
          <w:tcPr>
            <w:tcW w:w="10793" w:type="dxa"/>
            <w:gridSpan w:val="2"/>
            <w:tcBorders>
              <w:top w:val="single" w:sz="4" w:space="0" w:color="auto"/>
            </w:tcBorders>
            <w:vAlign w:val="center"/>
          </w:tcPr>
          <w:p w14:paraId="5BFB110D" w14:textId="77777777" w:rsidR="00D9419B" w:rsidRPr="00F7245B" w:rsidRDefault="00D9419B" w:rsidP="00CA2C82">
            <w:pPr>
              <w:pStyle w:val="Table"/>
              <w:jc w:val="left"/>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10793"/>
      </w:tblGrid>
      <w:tr w:rsidR="006C778F" w:rsidRPr="00066565" w14:paraId="53A94A07" w14:textId="77777777" w:rsidTr="00223882">
        <w:trPr>
          <w:trHeight w:val="432"/>
        </w:trPr>
        <w:tc>
          <w:tcPr>
            <w:tcW w:w="10793" w:type="dxa"/>
            <w:tcBorders>
              <w:top w:val="single" w:sz="4" w:space="0" w:color="4B4F54"/>
              <w:bottom w:val="single" w:sz="4" w:space="0" w:color="4B4F54"/>
            </w:tcBorders>
            <w:shd w:val="clear" w:color="auto" w:fill="D9D9D9" w:themeFill="background1" w:themeFillShade="D9"/>
            <w:vAlign w:val="center"/>
          </w:tcPr>
          <w:p w14:paraId="7294DB2D" w14:textId="1F14FAB9" w:rsidR="006C778F" w:rsidRPr="00066565" w:rsidRDefault="00101867" w:rsidP="0096660E">
            <w:pPr>
              <w:pStyle w:val="Table"/>
              <w:rPr>
                <w:b/>
              </w:rPr>
            </w:pPr>
            <w:r w:rsidRPr="00101867">
              <w:rPr>
                <w:b/>
              </w:rPr>
              <w:t>Regulatory Restrictions, Litigation</w:t>
            </w:r>
            <w:r w:rsidR="004A76C6">
              <w:rPr>
                <w:b/>
              </w:rPr>
              <w:t>,</w:t>
            </w:r>
            <w:r w:rsidRPr="00101867">
              <w:rPr>
                <w:b/>
              </w:rPr>
              <w:t xml:space="preserve"> and Conflicts of Interest</w:t>
            </w:r>
          </w:p>
        </w:tc>
      </w:tr>
      <w:tr w:rsidR="006C778F" w:rsidRPr="00160F53" w14:paraId="624918B8" w14:textId="77777777" w:rsidTr="00223882">
        <w:trPr>
          <w:trHeight w:val="20"/>
        </w:trPr>
        <w:tc>
          <w:tcPr>
            <w:tcW w:w="10793" w:type="dxa"/>
            <w:tcBorders>
              <w:top w:val="single" w:sz="4" w:space="0" w:color="4B4F54"/>
            </w:tcBorders>
            <w:vAlign w:val="center"/>
          </w:tcPr>
          <w:p w14:paraId="2089D1FA" w14:textId="77777777" w:rsidR="006C778F" w:rsidRPr="00160F53" w:rsidRDefault="006C778F" w:rsidP="0096660E">
            <w:pPr>
              <w:pStyle w:val="Table"/>
            </w:pPr>
          </w:p>
        </w:tc>
      </w:tr>
      <w:tr w:rsidR="006C778F" w:rsidRPr="00160F53" w14:paraId="5E1C03F0" w14:textId="77777777" w:rsidTr="00223882">
        <w:trPr>
          <w:trHeight w:val="288"/>
        </w:trPr>
        <w:tc>
          <w:tcPr>
            <w:tcW w:w="10793" w:type="dxa"/>
            <w:tcBorders>
              <w:bottom w:val="single" w:sz="4" w:space="0" w:color="4B4F54"/>
            </w:tcBorders>
            <w:vAlign w:val="center"/>
          </w:tcPr>
          <w:p w14:paraId="29462DD3" w14:textId="3973C49B" w:rsidR="006C778F" w:rsidRDefault="00101867" w:rsidP="0035143E">
            <w:pPr>
              <w:pStyle w:val="Table"/>
              <w:numPr>
                <w:ilvl w:val="0"/>
                <w:numId w:val="2"/>
              </w:numPr>
            </w:pPr>
            <w:r>
              <w:t>Please state w</w:t>
            </w:r>
            <w:r w:rsidRPr="00291370">
              <w:t>hether or not there are any past or pending regulatory restrictions, consent orders, stipulations</w:t>
            </w:r>
            <w:r w:rsidR="004A76C6">
              <w:t>,</w:t>
            </w:r>
            <w:r w:rsidRPr="00291370">
              <w:t xml:space="preserve"> or litigation to which the</w:t>
            </w:r>
            <w:r>
              <w:t xml:space="preserve"> Respondent, any subcontractor, any R</w:t>
            </w:r>
            <w:r w:rsidRPr="00291370">
              <w:t xml:space="preserve">elated </w:t>
            </w:r>
            <w:r>
              <w:t>E</w:t>
            </w:r>
            <w:r w:rsidRPr="00291370">
              <w:t>ntity of the</w:t>
            </w:r>
            <w:r>
              <w:t xml:space="preserve"> Respondent</w:t>
            </w:r>
            <w:r w:rsidRPr="00291370">
              <w:t xml:space="preserve"> or any subcontractor, or any of their principals, owners, directors or officers, has ever been a party that would affect its or their ability to provide the required services or which alleges any unfair, illegal o</w:t>
            </w:r>
            <w:r>
              <w:t xml:space="preserve">r unethical business practice. </w:t>
            </w:r>
            <w:r w:rsidRPr="00291370">
              <w:t>If so, a detailed description of each must be provided.</w:t>
            </w:r>
          </w:p>
          <w:p w14:paraId="0458CF79" w14:textId="77777777" w:rsidR="006C778F" w:rsidRPr="00160F53" w:rsidRDefault="006C778F" w:rsidP="0096660E">
            <w:pPr>
              <w:pStyle w:val="Table"/>
              <w:ind w:left="360"/>
            </w:pPr>
          </w:p>
        </w:tc>
      </w:tr>
      <w:tr w:rsidR="006C778F" w:rsidRPr="00160F53" w14:paraId="09614D97" w14:textId="77777777" w:rsidTr="00223882">
        <w:trPr>
          <w:trHeight w:val="720"/>
        </w:trPr>
        <w:tc>
          <w:tcPr>
            <w:tcW w:w="10793" w:type="dxa"/>
            <w:tcBorders>
              <w:top w:val="single" w:sz="4" w:space="0" w:color="4B4F54"/>
              <w:left w:val="single" w:sz="4" w:space="0" w:color="4B4F54"/>
              <w:bottom w:val="single" w:sz="4" w:space="0" w:color="4B4F54"/>
              <w:right w:val="single" w:sz="4" w:space="0" w:color="4B4F54"/>
            </w:tcBorders>
            <w:shd w:val="clear" w:color="auto" w:fill="FFFFCC"/>
          </w:tcPr>
          <w:p w14:paraId="73CFE3C1" w14:textId="77777777" w:rsidR="006C778F" w:rsidRPr="00160F53" w:rsidRDefault="006C778F" w:rsidP="0096660E">
            <w:pPr>
              <w:pStyle w:val="Table"/>
            </w:pPr>
          </w:p>
        </w:tc>
      </w:tr>
      <w:tr w:rsidR="006C778F" w14:paraId="5C4C400C" w14:textId="77777777" w:rsidTr="00223882">
        <w:trPr>
          <w:trHeight w:val="20"/>
        </w:trPr>
        <w:tc>
          <w:tcPr>
            <w:tcW w:w="10793" w:type="dxa"/>
            <w:tcBorders>
              <w:top w:val="single" w:sz="4" w:space="0" w:color="4B4F54"/>
            </w:tcBorders>
            <w:vAlign w:val="bottom"/>
          </w:tcPr>
          <w:p w14:paraId="74EA51AD" w14:textId="77777777" w:rsidR="006C778F" w:rsidRDefault="006C778F" w:rsidP="0096660E">
            <w:pPr>
              <w:pStyle w:val="Table"/>
            </w:pPr>
          </w:p>
        </w:tc>
      </w:tr>
      <w:tr w:rsidR="006C778F" w:rsidRPr="00160F53" w14:paraId="264B6FA5" w14:textId="77777777" w:rsidTr="00223882">
        <w:trPr>
          <w:trHeight w:val="288"/>
        </w:trPr>
        <w:tc>
          <w:tcPr>
            <w:tcW w:w="10793" w:type="dxa"/>
            <w:tcBorders>
              <w:bottom w:val="single" w:sz="4" w:space="0" w:color="4B4F54"/>
            </w:tcBorders>
            <w:vAlign w:val="center"/>
          </w:tcPr>
          <w:p w14:paraId="74420345" w14:textId="5AEA9242" w:rsidR="006C778F" w:rsidRDefault="00101867" w:rsidP="0035143E">
            <w:pPr>
              <w:pStyle w:val="Table"/>
              <w:numPr>
                <w:ilvl w:val="0"/>
                <w:numId w:val="2"/>
              </w:numPr>
            </w:pPr>
            <w:r>
              <w:t>Please state whether or not any officers, principals, owners, directors</w:t>
            </w:r>
            <w:r w:rsidR="004A76C6">
              <w:t>,</w:t>
            </w:r>
            <w:r>
              <w:t xml:space="preserve"> and all proposed contract employees of the Respondent or any subcontractor that will provide services </w:t>
            </w:r>
            <w:r w:rsidR="00380042">
              <w:t xml:space="preserve">under this ITN </w:t>
            </w:r>
            <w:r>
              <w:t>have been convicted of, or have pled guilty or nolo contendere to, any felony, regardless of whether adjudication of guilt was withheld. If so, a detailed description of each incident must be included.</w:t>
            </w:r>
          </w:p>
          <w:p w14:paraId="23845206" w14:textId="77777777" w:rsidR="006C778F" w:rsidRPr="00160F53" w:rsidRDefault="006C778F" w:rsidP="0096660E">
            <w:pPr>
              <w:pStyle w:val="Table"/>
              <w:ind w:left="360"/>
            </w:pPr>
          </w:p>
        </w:tc>
      </w:tr>
      <w:tr w:rsidR="006C778F" w:rsidRPr="00160F53" w14:paraId="1DF3024A" w14:textId="77777777" w:rsidTr="00223882">
        <w:trPr>
          <w:trHeight w:val="720"/>
        </w:trPr>
        <w:tc>
          <w:tcPr>
            <w:tcW w:w="10793" w:type="dxa"/>
            <w:tcBorders>
              <w:top w:val="single" w:sz="4" w:space="0" w:color="4B4F54"/>
              <w:left w:val="single" w:sz="4" w:space="0" w:color="4B4F54"/>
              <w:bottom w:val="single" w:sz="4" w:space="0" w:color="4B4F54"/>
              <w:right w:val="single" w:sz="4" w:space="0" w:color="4B4F54"/>
            </w:tcBorders>
            <w:shd w:val="clear" w:color="auto" w:fill="FFFFCC"/>
          </w:tcPr>
          <w:p w14:paraId="3706E103" w14:textId="77777777" w:rsidR="006C778F" w:rsidRPr="00160F53" w:rsidRDefault="006C778F" w:rsidP="0096660E">
            <w:pPr>
              <w:pStyle w:val="Table"/>
            </w:pPr>
          </w:p>
        </w:tc>
      </w:tr>
      <w:tr w:rsidR="006C778F" w14:paraId="667FDDE4" w14:textId="77777777" w:rsidTr="00223882">
        <w:trPr>
          <w:trHeight w:val="20"/>
        </w:trPr>
        <w:tc>
          <w:tcPr>
            <w:tcW w:w="10793" w:type="dxa"/>
            <w:tcBorders>
              <w:top w:val="single" w:sz="4" w:space="0" w:color="4B4F54"/>
            </w:tcBorders>
            <w:vAlign w:val="bottom"/>
          </w:tcPr>
          <w:p w14:paraId="0EAB8E54" w14:textId="77777777" w:rsidR="006C778F" w:rsidRDefault="006C778F" w:rsidP="0096660E">
            <w:pPr>
              <w:pStyle w:val="Table"/>
            </w:pPr>
          </w:p>
        </w:tc>
      </w:tr>
      <w:tr w:rsidR="006C778F" w:rsidRPr="00160F53" w14:paraId="67AC45E2" w14:textId="77777777" w:rsidTr="00223882">
        <w:trPr>
          <w:trHeight w:val="288"/>
        </w:trPr>
        <w:tc>
          <w:tcPr>
            <w:tcW w:w="10793" w:type="dxa"/>
            <w:tcBorders>
              <w:bottom w:val="single" w:sz="4" w:space="0" w:color="4B4F54"/>
            </w:tcBorders>
            <w:vAlign w:val="center"/>
          </w:tcPr>
          <w:p w14:paraId="52706891" w14:textId="43C8C58B" w:rsidR="006C778F" w:rsidRDefault="00101867" w:rsidP="0035143E">
            <w:pPr>
              <w:pStyle w:val="Table"/>
              <w:numPr>
                <w:ilvl w:val="0"/>
                <w:numId w:val="2"/>
              </w:numPr>
            </w:pPr>
            <w:r>
              <w:lastRenderedPageBreak/>
              <w:t>Please state w</w:t>
            </w:r>
            <w:r w:rsidRPr="00291370">
              <w:t>hether or not any penalties, fines</w:t>
            </w:r>
            <w:r w:rsidR="004A76C6">
              <w:t>,</w:t>
            </w:r>
            <w:r w:rsidRPr="00291370">
              <w:t xml:space="preserve"> or liquidated damages have been imposed against the</w:t>
            </w:r>
            <w:r>
              <w:t xml:space="preserve"> Respondent, any subcontractors</w:t>
            </w:r>
            <w:r w:rsidR="004A76C6">
              <w:t>,</w:t>
            </w:r>
            <w:r>
              <w:t xml:space="preserve"> or any R</w:t>
            </w:r>
            <w:r w:rsidRPr="00291370">
              <w:t xml:space="preserve">elated </w:t>
            </w:r>
            <w:r>
              <w:t>E</w:t>
            </w:r>
            <w:r w:rsidRPr="00291370">
              <w:t>ntity of the</w:t>
            </w:r>
            <w:r>
              <w:t xml:space="preserve"> Respondent</w:t>
            </w:r>
            <w:r w:rsidRPr="00291370">
              <w:t xml:space="preserve"> or any subcontractor, including without limitation thereto, those associated with any contract for services entered into by the</w:t>
            </w:r>
            <w:r>
              <w:t xml:space="preserve"> Respondent, any subcontractor, or any R</w:t>
            </w:r>
            <w:r w:rsidRPr="00291370">
              <w:t xml:space="preserve">elated </w:t>
            </w:r>
            <w:r>
              <w:t>E</w:t>
            </w:r>
            <w:r w:rsidRPr="00291370">
              <w:t>ntity of the</w:t>
            </w:r>
            <w:r>
              <w:t xml:space="preserve"> Respondent</w:t>
            </w:r>
            <w:r w:rsidRPr="00291370">
              <w:t xml:space="preserve"> or any subcontractor, w</w:t>
            </w:r>
            <w:r>
              <w:t xml:space="preserve">ithin the past five (5) years. </w:t>
            </w:r>
            <w:r w:rsidRPr="00291370">
              <w:t>If so, a detailed description of each such incident, including the amount of the penalty, fine, or liquidated damages im</w:t>
            </w:r>
            <w:r>
              <w:t>posed, must be included in the R</w:t>
            </w:r>
            <w:r w:rsidRPr="00291370">
              <w:t>esponse.</w:t>
            </w:r>
          </w:p>
          <w:p w14:paraId="3D685C5E" w14:textId="77777777" w:rsidR="006C778F" w:rsidRPr="00160F53" w:rsidRDefault="006C778F" w:rsidP="0096660E">
            <w:pPr>
              <w:pStyle w:val="Table"/>
              <w:ind w:left="360"/>
            </w:pPr>
          </w:p>
        </w:tc>
      </w:tr>
      <w:tr w:rsidR="006C778F" w:rsidRPr="00160F53" w14:paraId="7BB189C5" w14:textId="77777777" w:rsidTr="00223882">
        <w:trPr>
          <w:trHeight w:val="720"/>
        </w:trPr>
        <w:tc>
          <w:tcPr>
            <w:tcW w:w="10793" w:type="dxa"/>
            <w:tcBorders>
              <w:top w:val="single" w:sz="4" w:space="0" w:color="4B4F54"/>
              <w:left w:val="single" w:sz="4" w:space="0" w:color="4B4F54"/>
              <w:bottom w:val="single" w:sz="4" w:space="0" w:color="4B4F54"/>
              <w:right w:val="single" w:sz="4" w:space="0" w:color="4B4F54"/>
            </w:tcBorders>
            <w:shd w:val="clear" w:color="auto" w:fill="FFFFCC"/>
          </w:tcPr>
          <w:p w14:paraId="5701D0BB" w14:textId="77777777" w:rsidR="006C778F" w:rsidRPr="00160F53" w:rsidRDefault="006C778F" w:rsidP="0096660E">
            <w:pPr>
              <w:pStyle w:val="Table"/>
            </w:pPr>
          </w:p>
        </w:tc>
      </w:tr>
      <w:tr w:rsidR="006C778F" w14:paraId="2FD60579" w14:textId="77777777" w:rsidTr="00223882">
        <w:trPr>
          <w:trHeight w:val="20"/>
        </w:trPr>
        <w:tc>
          <w:tcPr>
            <w:tcW w:w="10793" w:type="dxa"/>
            <w:tcBorders>
              <w:top w:val="single" w:sz="4" w:space="0" w:color="4B4F54"/>
            </w:tcBorders>
            <w:vAlign w:val="bottom"/>
          </w:tcPr>
          <w:p w14:paraId="64FF43B9" w14:textId="77777777" w:rsidR="006C778F" w:rsidRDefault="006C778F" w:rsidP="0096660E">
            <w:pPr>
              <w:pStyle w:val="Table"/>
            </w:pPr>
          </w:p>
        </w:tc>
      </w:tr>
      <w:tr w:rsidR="006C778F" w:rsidRPr="00160F53" w14:paraId="1332D80D" w14:textId="77777777" w:rsidTr="00223882">
        <w:trPr>
          <w:trHeight w:val="288"/>
        </w:trPr>
        <w:tc>
          <w:tcPr>
            <w:tcW w:w="10793" w:type="dxa"/>
            <w:tcBorders>
              <w:bottom w:val="single" w:sz="4" w:space="0" w:color="4B4F54"/>
            </w:tcBorders>
            <w:vAlign w:val="center"/>
          </w:tcPr>
          <w:p w14:paraId="409CB0B3" w14:textId="28F833BC" w:rsidR="006C778F" w:rsidRDefault="00101867" w:rsidP="0035143E">
            <w:pPr>
              <w:pStyle w:val="Table"/>
              <w:numPr>
                <w:ilvl w:val="0"/>
                <w:numId w:val="2"/>
              </w:numPr>
            </w:pPr>
            <w:r>
              <w:t>Please state w</w:t>
            </w:r>
            <w:r w:rsidRPr="00B077BF">
              <w:t xml:space="preserve">hether or not the Respondent or any subcontractor has ever been involved in any litigation </w:t>
            </w:r>
            <w:r w:rsidR="007336B8">
              <w:t>related to providing services offered in this Response</w:t>
            </w:r>
            <w:r w:rsidRPr="00B077BF">
              <w:t>. If so, a detailed description of each lawsuit must be provided.</w:t>
            </w:r>
          </w:p>
          <w:p w14:paraId="56339047" w14:textId="77777777" w:rsidR="006C778F" w:rsidRPr="00160F53" w:rsidRDefault="006C778F" w:rsidP="0096660E">
            <w:pPr>
              <w:pStyle w:val="Table"/>
              <w:ind w:left="360"/>
            </w:pPr>
          </w:p>
        </w:tc>
      </w:tr>
      <w:tr w:rsidR="006C778F" w:rsidRPr="00160F53" w14:paraId="60A219DF" w14:textId="77777777" w:rsidTr="00223882">
        <w:trPr>
          <w:trHeight w:val="720"/>
        </w:trPr>
        <w:tc>
          <w:tcPr>
            <w:tcW w:w="10793" w:type="dxa"/>
            <w:tcBorders>
              <w:top w:val="single" w:sz="4" w:space="0" w:color="4B4F54"/>
              <w:left w:val="single" w:sz="4" w:space="0" w:color="4B4F54"/>
              <w:bottom w:val="single" w:sz="4" w:space="0" w:color="4B4F54"/>
              <w:right w:val="single" w:sz="4" w:space="0" w:color="4B4F54"/>
            </w:tcBorders>
            <w:shd w:val="clear" w:color="auto" w:fill="FFFFCC"/>
          </w:tcPr>
          <w:p w14:paraId="20971F8D" w14:textId="77777777" w:rsidR="006C778F" w:rsidRPr="00160F53" w:rsidRDefault="006C778F" w:rsidP="0096660E">
            <w:pPr>
              <w:pStyle w:val="Table"/>
            </w:pPr>
          </w:p>
        </w:tc>
      </w:tr>
      <w:tr w:rsidR="006C778F" w14:paraId="0C1F4E40" w14:textId="77777777" w:rsidTr="00223882">
        <w:trPr>
          <w:trHeight w:val="20"/>
        </w:trPr>
        <w:tc>
          <w:tcPr>
            <w:tcW w:w="10793" w:type="dxa"/>
            <w:tcBorders>
              <w:top w:val="single" w:sz="4" w:space="0" w:color="4B4F54"/>
            </w:tcBorders>
            <w:vAlign w:val="bottom"/>
          </w:tcPr>
          <w:p w14:paraId="45C75BF3" w14:textId="77777777" w:rsidR="006C778F" w:rsidRDefault="006C778F" w:rsidP="0096660E">
            <w:pPr>
              <w:pStyle w:val="Table"/>
            </w:pPr>
          </w:p>
        </w:tc>
      </w:tr>
      <w:tr w:rsidR="006C778F" w:rsidRPr="00160F53" w14:paraId="1F12EE02" w14:textId="77777777" w:rsidTr="00223882">
        <w:trPr>
          <w:trHeight w:val="288"/>
        </w:trPr>
        <w:tc>
          <w:tcPr>
            <w:tcW w:w="10793" w:type="dxa"/>
            <w:tcBorders>
              <w:bottom w:val="single" w:sz="4" w:space="0" w:color="4B4F54"/>
            </w:tcBorders>
            <w:vAlign w:val="center"/>
          </w:tcPr>
          <w:p w14:paraId="28099FFA" w14:textId="4C271280" w:rsidR="006C778F" w:rsidRDefault="00101867" w:rsidP="0035143E">
            <w:pPr>
              <w:pStyle w:val="Table"/>
              <w:numPr>
                <w:ilvl w:val="0"/>
                <w:numId w:val="2"/>
              </w:numPr>
            </w:pPr>
            <w:r>
              <w:t>Please state w</w:t>
            </w:r>
            <w:r w:rsidRPr="00286076">
              <w:t>hether or not the Respondent or any Related Entity has ever been contacted by any regulatory body (federal, state</w:t>
            </w:r>
            <w:r w:rsidR="004A76C6">
              <w:t>,</w:t>
            </w:r>
            <w:r w:rsidRPr="00286076">
              <w:t xml:space="preserve"> or industry) regarding any potentially illegal, non-compliant, unethical or improper activities involving the Respondent, any Related Entity, or any of the employees of the Respondent or any Related Entity. If so, a detailed description must be provided that indicates whether your firm or any Related Entity conducted an investigation of those matters.</w:t>
            </w:r>
          </w:p>
          <w:p w14:paraId="144B128A" w14:textId="77777777" w:rsidR="006C778F" w:rsidRPr="00160F53" w:rsidRDefault="006C778F" w:rsidP="0096660E">
            <w:pPr>
              <w:pStyle w:val="Table"/>
              <w:ind w:left="360"/>
            </w:pPr>
          </w:p>
        </w:tc>
      </w:tr>
      <w:tr w:rsidR="006C778F" w:rsidRPr="00160F53" w14:paraId="51D2F2DC" w14:textId="77777777" w:rsidTr="00223882">
        <w:trPr>
          <w:trHeight w:val="720"/>
        </w:trPr>
        <w:tc>
          <w:tcPr>
            <w:tcW w:w="10793" w:type="dxa"/>
            <w:tcBorders>
              <w:top w:val="single" w:sz="4" w:space="0" w:color="4B4F54"/>
              <w:left w:val="single" w:sz="4" w:space="0" w:color="4B4F54"/>
              <w:bottom w:val="single" w:sz="4" w:space="0" w:color="4B4F54"/>
              <w:right w:val="single" w:sz="4" w:space="0" w:color="4B4F54"/>
            </w:tcBorders>
            <w:shd w:val="clear" w:color="auto" w:fill="FFFFCC"/>
          </w:tcPr>
          <w:p w14:paraId="34418D35" w14:textId="77777777" w:rsidR="006C778F" w:rsidRPr="00160F53" w:rsidRDefault="006C778F" w:rsidP="0096660E">
            <w:pPr>
              <w:pStyle w:val="Table"/>
            </w:pPr>
          </w:p>
        </w:tc>
      </w:tr>
      <w:tr w:rsidR="006C778F" w14:paraId="512D58DD" w14:textId="77777777" w:rsidTr="00223882">
        <w:trPr>
          <w:trHeight w:val="20"/>
        </w:trPr>
        <w:tc>
          <w:tcPr>
            <w:tcW w:w="10793" w:type="dxa"/>
            <w:tcBorders>
              <w:top w:val="single" w:sz="4" w:space="0" w:color="4B4F54"/>
            </w:tcBorders>
            <w:vAlign w:val="bottom"/>
          </w:tcPr>
          <w:p w14:paraId="24BBBC23" w14:textId="77777777" w:rsidR="006C778F" w:rsidRDefault="006C778F" w:rsidP="0096660E">
            <w:pPr>
              <w:pStyle w:val="Table"/>
            </w:pPr>
          </w:p>
        </w:tc>
      </w:tr>
      <w:tr w:rsidR="006C778F" w:rsidRPr="00160F53" w14:paraId="692842BD" w14:textId="77777777" w:rsidTr="00223882">
        <w:trPr>
          <w:trHeight w:val="288"/>
        </w:trPr>
        <w:tc>
          <w:tcPr>
            <w:tcW w:w="10793" w:type="dxa"/>
            <w:tcBorders>
              <w:bottom w:val="single" w:sz="4" w:space="0" w:color="4B4F54"/>
            </w:tcBorders>
            <w:vAlign w:val="center"/>
          </w:tcPr>
          <w:p w14:paraId="53B7016F" w14:textId="4F628BA1" w:rsidR="006C778F" w:rsidRDefault="00101867" w:rsidP="0035143E">
            <w:pPr>
              <w:pStyle w:val="Table"/>
              <w:numPr>
                <w:ilvl w:val="0"/>
                <w:numId w:val="2"/>
              </w:numPr>
            </w:pPr>
            <w:r>
              <w:t>Please confirm that the Respondent has not been placed on the convicted vendor list and that it will comply with the provisions of s. 287.133, F.S.  Section 287.133(2)(a), F.S., which provides:</w:t>
            </w:r>
          </w:p>
          <w:p w14:paraId="12937D14" w14:textId="380FD316" w:rsidR="00101867" w:rsidRDefault="00101867" w:rsidP="00101867">
            <w:pPr>
              <w:pStyle w:val="Table"/>
              <w:ind w:left="360"/>
            </w:pPr>
          </w:p>
          <w:p w14:paraId="1E68DDC0" w14:textId="7219D45A" w:rsidR="00101867" w:rsidRDefault="00101867" w:rsidP="00101867">
            <w:pPr>
              <w:pStyle w:val="Table"/>
              <w:ind w:left="360"/>
            </w:pPr>
            <w:r w:rsidRPr="00286076">
              <w:rPr>
                <w:i/>
              </w:rPr>
              <w:t>A person or affiliate who has been placed on the convicted vendor list following a conviction for a public entity crime may not submit a bid, proposal, or reply on a contract to provide any goods or services to a public entity; may not submit a bid, proposal, or reply on a contract with a public entity for the construction or repair of a public building or public work; may not submit bids, proposals, or replies on leases of real property to a public entity; may not be awarded or perform work as a contractor, supplier, subcontractor, or consultant under a contract with any public entity; and may not transact business with any public entity in excess of the threshold amount provided in s. 287.017 for CATEGORY TWO for a period of 36 months following the date of being place</w:t>
            </w:r>
            <w:r>
              <w:rPr>
                <w:i/>
              </w:rPr>
              <w:t>d on the convicted vendor list.</w:t>
            </w:r>
          </w:p>
          <w:p w14:paraId="2EBECF6D" w14:textId="77777777" w:rsidR="006C778F" w:rsidRPr="00160F53" w:rsidRDefault="006C778F" w:rsidP="0096660E">
            <w:pPr>
              <w:pStyle w:val="Table"/>
              <w:ind w:left="360"/>
            </w:pPr>
          </w:p>
        </w:tc>
      </w:tr>
      <w:tr w:rsidR="006C778F" w:rsidRPr="00160F53" w14:paraId="226D8F10" w14:textId="77777777" w:rsidTr="00223882">
        <w:trPr>
          <w:trHeight w:val="720"/>
        </w:trPr>
        <w:tc>
          <w:tcPr>
            <w:tcW w:w="10793" w:type="dxa"/>
            <w:tcBorders>
              <w:top w:val="single" w:sz="4" w:space="0" w:color="4B4F54"/>
              <w:left w:val="single" w:sz="4" w:space="0" w:color="4B4F54"/>
              <w:bottom w:val="single" w:sz="4" w:space="0" w:color="4B4F54"/>
              <w:right w:val="single" w:sz="4" w:space="0" w:color="4B4F54"/>
            </w:tcBorders>
            <w:shd w:val="clear" w:color="auto" w:fill="FFFFCC"/>
          </w:tcPr>
          <w:p w14:paraId="48954B10" w14:textId="77777777" w:rsidR="006C778F" w:rsidRPr="00160F53" w:rsidRDefault="006C778F" w:rsidP="0096660E">
            <w:pPr>
              <w:pStyle w:val="Table"/>
            </w:pPr>
          </w:p>
        </w:tc>
      </w:tr>
      <w:tr w:rsidR="006C778F" w14:paraId="4C23DF0D" w14:textId="77777777" w:rsidTr="00223882">
        <w:trPr>
          <w:trHeight w:val="20"/>
        </w:trPr>
        <w:tc>
          <w:tcPr>
            <w:tcW w:w="10793" w:type="dxa"/>
            <w:tcBorders>
              <w:top w:val="single" w:sz="4" w:space="0" w:color="4B4F54"/>
            </w:tcBorders>
            <w:vAlign w:val="bottom"/>
          </w:tcPr>
          <w:p w14:paraId="60162204" w14:textId="77777777" w:rsidR="006C778F" w:rsidRDefault="006C778F" w:rsidP="0096660E">
            <w:pPr>
              <w:pStyle w:val="Table"/>
            </w:pPr>
          </w:p>
        </w:tc>
      </w:tr>
    </w:tbl>
    <w:p w14:paraId="531B8C83" w14:textId="77777777" w:rsidR="00247C1A" w:rsidRDefault="00247C1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10793"/>
      </w:tblGrid>
      <w:tr w:rsidR="006C778F" w:rsidRPr="00160F53" w14:paraId="11BA1620" w14:textId="77777777" w:rsidTr="00223882">
        <w:trPr>
          <w:trHeight w:val="288"/>
        </w:trPr>
        <w:tc>
          <w:tcPr>
            <w:tcW w:w="10793" w:type="dxa"/>
            <w:tcBorders>
              <w:bottom w:val="single" w:sz="4" w:space="0" w:color="4B4F54"/>
            </w:tcBorders>
            <w:vAlign w:val="center"/>
          </w:tcPr>
          <w:p w14:paraId="1730C945" w14:textId="50511EE8" w:rsidR="006C778F" w:rsidRDefault="00101867" w:rsidP="0035143E">
            <w:pPr>
              <w:pStyle w:val="Table"/>
              <w:numPr>
                <w:ilvl w:val="0"/>
                <w:numId w:val="2"/>
              </w:numPr>
            </w:pPr>
            <w:r>
              <w:lastRenderedPageBreak/>
              <w:t>Please confirm that the Respondent has not been placed on the discriminatory vendor list and that it will comply with the provisions of s. 287.134(2)(a), F.S. which provides that:</w:t>
            </w:r>
          </w:p>
          <w:p w14:paraId="289ADC6F" w14:textId="3D30F726" w:rsidR="00101867" w:rsidRDefault="00101867" w:rsidP="00101867">
            <w:pPr>
              <w:pStyle w:val="Table"/>
              <w:ind w:left="360"/>
            </w:pPr>
          </w:p>
          <w:p w14:paraId="4E5C1225" w14:textId="35B70D4C" w:rsidR="00101867" w:rsidRDefault="00101867" w:rsidP="00101867">
            <w:pPr>
              <w:pStyle w:val="Table"/>
              <w:ind w:left="360"/>
            </w:pPr>
            <w:r w:rsidRPr="00130816">
              <w:rPr>
                <w:i/>
              </w:rPr>
              <w:t>An entity or affiliate who has been placed on the discriminatory vendor list may not submit a bid, proposal, or reply on a contract to provide any goods or services to a public entity; may not submit a bid, proposal, or reply on a contract with a public entity for the construction or repair of a public building or public work; may not submit bids, proposals, or replies on leases of real property to a public entity; may not be awarded or perform work as a contractor, supplier, subcontractor, or consultant under a contract with any public entity; and may not transact b</w:t>
            </w:r>
            <w:r>
              <w:rPr>
                <w:i/>
              </w:rPr>
              <w:t>usiness with any public entity.</w:t>
            </w:r>
          </w:p>
          <w:p w14:paraId="45A623D9" w14:textId="77777777" w:rsidR="006C778F" w:rsidRPr="00160F53" w:rsidRDefault="006C778F" w:rsidP="0096660E">
            <w:pPr>
              <w:pStyle w:val="Table"/>
              <w:ind w:left="360"/>
            </w:pPr>
          </w:p>
        </w:tc>
      </w:tr>
      <w:tr w:rsidR="006C778F" w:rsidRPr="00160F53" w14:paraId="3FEA0844" w14:textId="77777777" w:rsidTr="00223882">
        <w:trPr>
          <w:trHeight w:val="720"/>
        </w:trPr>
        <w:tc>
          <w:tcPr>
            <w:tcW w:w="10793" w:type="dxa"/>
            <w:tcBorders>
              <w:top w:val="single" w:sz="4" w:space="0" w:color="4B4F54"/>
              <w:left w:val="single" w:sz="4" w:space="0" w:color="4B4F54"/>
              <w:bottom w:val="single" w:sz="4" w:space="0" w:color="4B4F54"/>
              <w:right w:val="single" w:sz="4" w:space="0" w:color="4B4F54"/>
            </w:tcBorders>
            <w:shd w:val="clear" w:color="auto" w:fill="FFFFCC"/>
          </w:tcPr>
          <w:p w14:paraId="2AEF7862" w14:textId="77777777" w:rsidR="006C778F" w:rsidRPr="00160F53" w:rsidRDefault="006C778F" w:rsidP="0096660E">
            <w:pPr>
              <w:pStyle w:val="Table"/>
            </w:pPr>
          </w:p>
        </w:tc>
      </w:tr>
      <w:tr w:rsidR="006C778F" w14:paraId="4B3D4055" w14:textId="77777777" w:rsidTr="00223882">
        <w:trPr>
          <w:trHeight w:val="20"/>
        </w:trPr>
        <w:tc>
          <w:tcPr>
            <w:tcW w:w="10793" w:type="dxa"/>
            <w:tcBorders>
              <w:top w:val="single" w:sz="4" w:space="0" w:color="4B4F54"/>
            </w:tcBorders>
            <w:vAlign w:val="bottom"/>
          </w:tcPr>
          <w:p w14:paraId="104BE92E" w14:textId="77777777" w:rsidR="006C778F" w:rsidRDefault="006C778F" w:rsidP="0096660E">
            <w:pPr>
              <w:pStyle w:val="Table"/>
            </w:pPr>
          </w:p>
        </w:tc>
      </w:tr>
      <w:tr w:rsidR="006C778F" w:rsidRPr="00160F53" w14:paraId="5F42160D" w14:textId="77777777" w:rsidTr="00223882">
        <w:trPr>
          <w:trHeight w:val="288"/>
        </w:trPr>
        <w:tc>
          <w:tcPr>
            <w:tcW w:w="10793" w:type="dxa"/>
            <w:tcBorders>
              <w:bottom w:val="single" w:sz="4" w:space="0" w:color="4B4F54"/>
            </w:tcBorders>
            <w:vAlign w:val="center"/>
          </w:tcPr>
          <w:p w14:paraId="07D9E6AE" w14:textId="1F430058" w:rsidR="006C778F" w:rsidRDefault="00101867" w:rsidP="0035143E">
            <w:pPr>
              <w:pStyle w:val="Table"/>
              <w:numPr>
                <w:ilvl w:val="0"/>
                <w:numId w:val="2"/>
              </w:numPr>
            </w:pPr>
            <w:r w:rsidRPr="00130816">
              <w:t>Pursuant to the provisions of Chapter 112, F.S., Respon</w:t>
            </w:r>
            <w:r>
              <w:t>dents must disclose with their Response</w:t>
            </w:r>
            <w:r w:rsidRPr="00130816">
              <w:t xml:space="preserve"> the name of any officer, director, or agent who is also an employee of the State of Florida, the Board, or any State agency. Respondents must disclose the name of any state employee who owns, directly or indirectly, interest of five perc</w:t>
            </w:r>
            <w:r>
              <w:t xml:space="preserve">ent or more in the Respondent. </w:t>
            </w:r>
            <w:r w:rsidRPr="00130816">
              <w:t>Respondents must disclose all investment products, annuities, mutual funds</w:t>
            </w:r>
            <w:r w:rsidR="004A76C6">
              <w:t>,</w:t>
            </w:r>
            <w:r w:rsidRPr="00130816">
              <w:t xml:space="preserve"> or other similar type savings plans that are marketed or sold by the Respondent or its proposed subcontractors for other states as a part of a prepaid college fund</w:t>
            </w:r>
            <w:r w:rsidR="00A41113">
              <w:t xml:space="preserve">, a </w:t>
            </w:r>
            <w:r w:rsidRPr="00130816">
              <w:t>college savings fund</w:t>
            </w:r>
            <w:r w:rsidR="00A41113">
              <w:t>, or ABLE program</w:t>
            </w:r>
            <w:r w:rsidRPr="00130816">
              <w:t>.</w:t>
            </w:r>
          </w:p>
          <w:p w14:paraId="4D7366F8" w14:textId="77777777" w:rsidR="006C778F" w:rsidRPr="00160F53" w:rsidRDefault="006C778F" w:rsidP="0096660E">
            <w:pPr>
              <w:pStyle w:val="Table"/>
              <w:ind w:left="360"/>
            </w:pPr>
          </w:p>
        </w:tc>
      </w:tr>
      <w:tr w:rsidR="006C778F" w:rsidRPr="00160F53" w14:paraId="2563D484" w14:textId="77777777" w:rsidTr="00223882">
        <w:trPr>
          <w:trHeight w:val="720"/>
        </w:trPr>
        <w:tc>
          <w:tcPr>
            <w:tcW w:w="10793" w:type="dxa"/>
            <w:tcBorders>
              <w:top w:val="single" w:sz="4" w:space="0" w:color="4B4F54"/>
              <w:left w:val="single" w:sz="4" w:space="0" w:color="4B4F54"/>
              <w:bottom w:val="single" w:sz="4" w:space="0" w:color="4B4F54"/>
              <w:right w:val="single" w:sz="4" w:space="0" w:color="4B4F54"/>
            </w:tcBorders>
            <w:shd w:val="clear" w:color="auto" w:fill="FFFFCC"/>
          </w:tcPr>
          <w:p w14:paraId="0554E863" w14:textId="77777777" w:rsidR="006C778F" w:rsidRPr="00160F53" w:rsidRDefault="006C778F" w:rsidP="0096660E">
            <w:pPr>
              <w:pStyle w:val="Table"/>
            </w:pPr>
          </w:p>
        </w:tc>
      </w:tr>
    </w:tbl>
    <w:p w14:paraId="3C90722E" w14:textId="54E68E96" w:rsidR="00267CF2" w:rsidRDefault="00267CF2" w:rsidP="00566710"/>
    <w:p w14:paraId="2BF8E53D" w14:textId="77777777" w:rsidR="00267CF2" w:rsidRDefault="00267CF2">
      <w:pPr>
        <w:spacing w:after="200"/>
        <w:jc w:val="left"/>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353"/>
        <w:gridCol w:w="8447"/>
      </w:tblGrid>
      <w:tr w:rsidR="0096660E" w14:paraId="6B9E0761" w14:textId="77777777" w:rsidTr="00987D8F">
        <w:trPr>
          <w:trHeight w:val="576"/>
        </w:trPr>
        <w:tc>
          <w:tcPr>
            <w:tcW w:w="10800" w:type="dxa"/>
            <w:gridSpan w:val="2"/>
            <w:tcBorders>
              <w:bottom w:val="double" w:sz="4" w:space="0" w:color="4B4F54"/>
            </w:tcBorders>
          </w:tcPr>
          <w:p w14:paraId="115E598C" w14:textId="3ED75FD8" w:rsidR="0096660E" w:rsidRDefault="006D4C39">
            <w:pPr>
              <w:pStyle w:val="DocumentTitle"/>
            </w:pPr>
            <w:r w:rsidRPr="001807E6">
              <w:lastRenderedPageBreak/>
              <w:t>Tab 4</w:t>
            </w:r>
            <w:r w:rsidR="0096660E" w:rsidRPr="001807E6">
              <w:t xml:space="preserve">: </w:t>
            </w:r>
            <w:r w:rsidR="00D624D0">
              <w:t>SCOPE OF SERVICES</w:t>
            </w:r>
          </w:p>
        </w:tc>
      </w:tr>
      <w:tr w:rsidR="0096660E" w14:paraId="5CD9673A" w14:textId="77777777" w:rsidTr="00987D8F">
        <w:trPr>
          <w:trHeight w:val="360"/>
        </w:trPr>
        <w:tc>
          <w:tcPr>
            <w:tcW w:w="2353" w:type="dxa"/>
            <w:tcBorders>
              <w:top w:val="double" w:sz="4" w:space="0" w:color="4B4F54"/>
            </w:tcBorders>
          </w:tcPr>
          <w:p w14:paraId="288E04EF" w14:textId="77777777" w:rsidR="0096660E" w:rsidRDefault="0096660E" w:rsidP="00223882">
            <w:pPr>
              <w:pStyle w:val="Table"/>
            </w:pPr>
            <w:r>
              <w:t>Solicitation Number:</w:t>
            </w:r>
          </w:p>
        </w:tc>
        <w:tc>
          <w:tcPr>
            <w:tcW w:w="8447" w:type="dxa"/>
            <w:tcBorders>
              <w:top w:val="double" w:sz="4" w:space="0" w:color="4B4F54"/>
            </w:tcBorders>
          </w:tcPr>
          <w:p w14:paraId="6B5FFF7E" w14:textId="373516B8" w:rsidR="0096660E" w:rsidRDefault="00783893" w:rsidP="00223882">
            <w:pPr>
              <w:pStyle w:val="Table"/>
            </w:pPr>
            <w:r>
              <w:t xml:space="preserve">ITN </w:t>
            </w:r>
            <w:r w:rsidR="00D624D0">
              <w:t>26</w:t>
            </w:r>
            <w:r>
              <w:t>-0</w:t>
            </w:r>
            <w:r w:rsidR="00D624D0">
              <w:t>1</w:t>
            </w:r>
          </w:p>
        </w:tc>
      </w:tr>
      <w:tr w:rsidR="0096660E" w14:paraId="279297C5" w14:textId="77777777" w:rsidTr="00987D8F">
        <w:trPr>
          <w:trHeight w:val="720"/>
        </w:trPr>
        <w:tc>
          <w:tcPr>
            <w:tcW w:w="2353" w:type="dxa"/>
          </w:tcPr>
          <w:p w14:paraId="1B5A0FFD" w14:textId="77777777" w:rsidR="0096660E" w:rsidRDefault="0096660E" w:rsidP="00223882">
            <w:pPr>
              <w:pStyle w:val="Table"/>
            </w:pPr>
            <w:r>
              <w:t>Title:</w:t>
            </w:r>
          </w:p>
        </w:tc>
        <w:tc>
          <w:tcPr>
            <w:tcW w:w="8447" w:type="dxa"/>
          </w:tcPr>
          <w:p w14:paraId="6924104F" w14:textId="0EBE1738" w:rsidR="0096660E" w:rsidRDefault="00D624D0" w:rsidP="00223882">
            <w:pPr>
              <w:pStyle w:val="Table"/>
            </w:pPr>
            <w:r>
              <w:t xml:space="preserve">Customer Service and Records Administration Services for </w:t>
            </w:r>
            <w:r w:rsidRPr="00FB0300">
              <w:t>ABLE United</w:t>
            </w:r>
            <w:r>
              <w:t xml:space="preserve"> </w:t>
            </w:r>
          </w:p>
        </w:tc>
      </w:tr>
      <w:tr w:rsidR="0096660E" w14:paraId="789CAD26" w14:textId="77777777" w:rsidTr="00987D8F">
        <w:trPr>
          <w:trHeight w:val="720"/>
        </w:trPr>
        <w:tc>
          <w:tcPr>
            <w:tcW w:w="2353" w:type="dxa"/>
            <w:tcBorders>
              <w:top w:val="double" w:sz="4" w:space="0" w:color="4B4F54"/>
            </w:tcBorders>
            <w:vAlign w:val="bottom"/>
          </w:tcPr>
          <w:p w14:paraId="3DD517B7" w14:textId="77777777" w:rsidR="0096660E" w:rsidRDefault="0096660E" w:rsidP="00223882">
            <w:pPr>
              <w:pStyle w:val="Table"/>
              <w:jc w:val="left"/>
            </w:pPr>
            <w:r>
              <w:t>Respondent:</w:t>
            </w:r>
          </w:p>
        </w:tc>
        <w:tc>
          <w:tcPr>
            <w:tcW w:w="8447" w:type="dxa"/>
            <w:tcBorders>
              <w:top w:val="double" w:sz="4" w:space="0" w:color="4B4F54"/>
              <w:bottom w:val="single" w:sz="4" w:space="0" w:color="4B4F54"/>
            </w:tcBorders>
            <w:vAlign w:val="bottom"/>
          </w:tcPr>
          <w:p w14:paraId="32FB9555" w14:textId="77777777" w:rsidR="0096660E" w:rsidRDefault="0096660E" w:rsidP="00223882">
            <w:pPr>
              <w:pStyle w:val="Table"/>
              <w:jc w:val="left"/>
            </w:pPr>
          </w:p>
        </w:tc>
      </w:tr>
      <w:tr w:rsidR="0096660E" w14:paraId="2A0351D6" w14:textId="77777777" w:rsidTr="00987D8F">
        <w:trPr>
          <w:trHeight w:val="288"/>
        </w:trPr>
        <w:tc>
          <w:tcPr>
            <w:tcW w:w="10800" w:type="dxa"/>
            <w:gridSpan w:val="2"/>
            <w:tcBorders>
              <w:bottom w:val="single" w:sz="4" w:space="0" w:color="4B4F54"/>
            </w:tcBorders>
            <w:vAlign w:val="center"/>
          </w:tcPr>
          <w:p w14:paraId="2DAB91C1" w14:textId="77777777" w:rsidR="0096660E" w:rsidRPr="00194356" w:rsidRDefault="0096660E" w:rsidP="00223882">
            <w:pPr>
              <w:pStyle w:val="Table"/>
            </w:pPr>
          </w:p>
        </w:tc>
      </w:tr>
      <w:tr w:rsidR="0096660E" w14:paraId="00E11EC8" w14:textId="77777777" w:rsidTr="00247C1A">
        <w:trPr>
          <w:trHeight w:val="432"/>
        </w:trPr>
        <w:tc>
          <w:tcPr>
            <w:tcW w:w="10800" w:type="dxa"/>
            <w:gridSpan w:val="2"/>
            <w:tcBorders>
              <w:top w:val="single" w:sz="4" w:space="0" w:color="4B4F54"/>
              <w:bottom w:val="single" w:sz="4" w:space="0" w:color="4B4F54"/>
            </w:tcBorders>
            <w:shd w:val="clear" w:color="auto" w:fill="D9D9D9" w:themeFill="background1" w:themeFillShade="D9"/>
            <w:vAlign w:val="center"/>
          </w:tcPr>
          <w:p w14:paraId="5C674579" w14:textId="3CA87175" w:rsidR="0096660E" w:rsidRPr="00066565" w:rsidRDefault="00E8287A" w:rsidP="001A2AFD">
            <w:pPr>
              <w:pStyle w:val="Table"/>
              <w:rPr>
                <w:b/>
              </w:rPr>
            </w:pPr>
            <w:r>
              <w:rPr>
                <w:b/>
              </w:rPr>
              <w:t>Customer Service and Records Administration Services</w:t>
            </w:r>
            <w:r w:rsidR="006E035C" w:rsidRPr="006E035C">
              <w:rPr>
                <w:b/>
              </w:rPr>
              <w:t xml:space="preserve"> </w:t>
            </w:r>
          </w:p>
        </w:tc>
      </w:tr>
      <w:tr w:rsidR="00247C1A" w14:paraId="146F3F1F" w14:textId="77777777" w:rsidTr="00247C1A">
        <w:trPr>
          <w:trHeight w:val="288"/>
        </w:trPr>
        <w:tc>
          <w:tcPr>
            <w:tcW w:w="10800" w:type="dxa"/>
            <w:gridSpan w:val="2"/>
            <w:tcBorders>
              <w:top w:val="single" w:sz="4" w:space="0" w:color="4B4F54"/>
            </w:tcBorders>
            <w:vAlign w:val="center"/>
          </w:tcPr>
          <w:p w14:paraId="08E35637" w14:textId="77777777" w:rsidR="00247C1A" w:rsidRPr="004F4371" w:rsidRDefault="00247C1A" w:rsidP="00247C1A">
            <w:pPr>
              <w:spacing w:after="0"/>
              <w:rPr>
                <w:bCs/>
              </w:rPr>
            </w:pPr>
          </w:p>
        </w:tc>
      </w:tr>
      <w:tr w:rsidR="0096660E" w14:paraId="39B6A0AF" w14:textId="77777777" w:rsidTr="00247C1A">
        <w:trPr>
          <w:trHeight w:val="288"/>
        </w:trPr>
        <w:tc>
          <w:tcPr>
            <w:tcW w:w="10800" w:type="dxa"/>
            <w:gridSpan w:val="2"/>
            <w:tcBorders>
              <w:bottom w:val="single" w:sz="4" w:space="0" w:color="4B4F54"/>
            </w:tcBorders>
            <w:vAlign w:val="center"/>
          </w:tcPr>
          <w:p w14:paraId="241A3695" w14:textId="4F6044D2" w:rsidR="00EE3C0D" w:rsidRPr="00EE3C0D" w:rsidRDefault="004F4371" w:rsidP="00EE3C0D">
            <w:pPr>
              <w:rPr>
                <w:bCs/>
              </w:rPr>
            </w:pPr>
            <w:r w:rsidRPr="004F4371">
              <w:rPr>
                <w:bCs/>
              </w:rPr>
              <w:t xml:space="preserve">1) </w:t>
            </w:r>
            <w:r w:rsidR="00EE3C0D" w:rsidRPr="00EE3C0D">
              <w:rPr>
                <w:bCs/>
              </w:rPr>
              <w:t>Describe the Respondent’s approach to delivering Recordkeeping and Account Administration services.</w:t>
            </w:r>
          </w:p>
          <w:p w14:paraId="2814A911" w14:textId="68B9B6F8" w:rsidR="00EE3C0D" w:rsidRPr="00EE3C0D" w:rsidRDefault="00EE3C0D" w:rsidP="00247C1A">
            <w:pPr>
              <w:spacing w:after="0"/>
              <w:rPr>
                <w:bCs/>
              </w:rPr>
            </w:pPr>
            <w:r w:rsidRPr="00EE3C0D">
              <w:rPr>
                <w:bCs/>
              </w:rPr>
              <w:t>The response should address:</w:t>
            </w:r>
          </w:p>
          <w:p w14:paraId="38AF5116" w14:textId="77777777" w:rsidR="00A60634" w:rsidRPr="00A60634" w:rsidRDefault="00A60634" w:rsidP="00247C1A">
            <w:pPr>
              <w:pStyle w:val="ListParagraph"/>
              <w:numPr>
                <w:ilvl w:val="0"/>
                <w:numId w:val="11"/>
              </w:numPr>
              <w:spacing w:before="60" w:after="0"/>
              <w:contextualSpacing w:val="0"/>
              <w:rPr>
                <w:bCs/>
              </w:rPr>
            </w:pPr>
            <w:r w:rsidRPr="00A60634">
              <w:rPr>
                <w:bCs/>
              </w:rPr>
              <w:t>Operational model and service delivery structure</w:t>
            </w:r>
          </w:p>
          <w:p w14:paraId="38C68425" w14:textId="77777777" w:rsidR="00A60634" w:rsidRPr="00A60634" w:rsidRDefault="00A60634" w:rsidP="00247C1A">
            <w:pPr>
              <w:pStyle w:val="ListParagraph"/>
              <w:numPr>
                <w:ilvl w:val="0"/>
                <w:numId w:val="11"/>
              </w:numPr>
              <w:spacing w:before="60" w:after="0"/>
              <w:contextualSpacing w:val="0"/>
              <w:rPr>
                <w:bCs/>
              </w:rPr>
            </w:pPr>
            <w:r w:rsidRPr="00A60634">
              <w:rPr>
                <w:bCs/>
              </w:rPr>
              <w:t xml:space="preserve">Contribution and withdrawal processing </w:t>
            </w:r>
          </w:p>
          <w:p w14:paraId="32C86066" w14:textId="77777777" w:rsidR="00A60634" w:rsidRPr="00A60634" w:rsidRDefault="00A60634" w:rsidP="00247C1A">
            <w:pPr>
              <w:pStyle w:val="ListParagraph"/>
              <w:numPr>
                <w:ilvl w:val="0"/>
                <w:numId w:val="11"/>
              </w:numPr>
              <w:spacing w:before="60" w:after="0"/>
              <w:contextualSpacing w:val="0"/>
              <w:rPr>
                <w:bCs/>
              </w:rPr>
            </w:pPr>
            <w:r w:rsidRPr="00A60634">
              <w:rPr>
                <w:bCs/>
              </w:rPr>
              <w:t>Reconciliation processes and financial controls</w:t>
            </w:r>
          </w:p>
          <w:p w14:paraId="4C27048B" w14:textId="77777777" w:rsidR="00A60634" w:rsidRPr="00A60634" w:rsidRDefault="00A60634" w:rsidP="00247C1A">
            <w:pPr>
              <w:pStyle w:val="ListParagraph"/>
              <w:numPr>
                <w:ilvl w:val="0"/>
                <w:numId w:val="11"/>
              </w:numPr>
              <w:spacing w:before="60" w:after="0"/>
              <w:contextualSpacing w:val="0"/>
              <w:rPr>
                <w:bCs/>
              </w:rPr>
            </w:pPr>
            <w:r w:rsidRPr="00A60634">
              <w:rPr>
                <w:bCs/>
              </w:rPr>
              <w:t>Tax reporting and required federal reporting capabilities</w:t>
            </w:r>
          </w:p>
          <w:p w14:paraId="0FE61A05" w14:textId="77777777" w:rsidR="00A60634" w:rsidRPr="00A60634" w:rsidRDefault="00A60634" w:rsidP="00247C1A">
            <w:pPr>
              <w:pStyle w:val="ListParagraph"/>
              <w:numPr>
                <w:ilvl w:val="0"/>
                <w:numId w:val="11"/>
              </w:numPr>
              <w:spacing w:before="60" w:after="0"/>
              <w:contextualSpacing w:val="0"/>
              <w:rPr>
                <w:bCs/>
              </w:rPr>
            </w:pPr>
            <w:r w:rsidRPr="00A60634">
              <w:rPr>
                <w:bCs/>
              </w:rPr>
              <w:t>Exception handling and quality assurance processes</w:t>
            </w:r>
          </w:p>
          <w:p w14:paraId="473C3D1F" w14:textId="223CE18A" w:rsidR="00A60634" w:rsidRPr="00A60634" w:rsidRDefault="00A60634" w:rsidP="00247C1A">
            <w:pPr>
              <w:pStyle w:val="ListParagraph"/>
              <w:numPr>
                <w:ilvl w:val="0"/>
                <w:numId w:val="11"/>
              </w:numPr>
              <w:spacing w:before="60" w:after="0"/>
              <w:contextualSpacing w:val="0"/>
              <w:rPr>
                <w:bCs/>
              </w:rPr>
            </w:pPr>
            <w:r w:rsidRPr="00A60634">
              <w:rPr>
                <w:bCs/>
              </w:rPr>
              <w:t>Capacity, scalability, and performance metrics for similar programs</w:t>
            </w:r>
          </w:p>
          <w:p w14:paraId="3C378A04" w14:textId="55459A54" w:rsidR="00102AAB" w:rsidRPr="00102AAB" w:rsidRDefault="00102AAB" w:rsidP="008E2F86">
            <w:pPr>
              <w:pStyle w:val="ListParagraph"/>
            </w:pPr>
          </w:p>
        </w:tc>
      </w:tr>
      <w:tr w:rsidR="0096660E" w14:paraId="462C0324" w14:textId="77777777" w:rsidTr="00987D8F">
        <w:trPr>
          <w:trHeight w:val="720"/>
        </w:trPr>
        <w:tc>
          <w:tcPr>
            <w:tcW w:w="10800" w:type="dxa"/>
            <w:gridSpan w:val="2"/>
            <w:tcBorders>
              <w:top w:val="single" w:sz="4" w:space="0" w:color="4B4F54"/>
              <w:left w:val="single" w:sz="4" w:space="0" w:color="4B4F54"/>
              <w:bottom w:val="single" w:sz="4" w:space="0" w:color="4B4F54"/>
              <w:right w:val="single" w:sz="4" w:space="0" w:color="4B4F54"/>
            </w:tcBorders>
            <w:shd w:val="clear" w:color="auto" w:fill="FFFFCC"/>
          </w:tcPr>
          <w:p w14:paraId="2E3F1C43" w14:textId="77777777" w:rsidR="0096660E" w:rsidRPr="00160F53" w:rsidRDefault="0096660E" w:rsidP="00223882">
            <w:pPr>
              <w:pStyle w:val="Table"/>
            </w:pPr>
          </w:p>
        </w:tc>
      </w:tr>
      <w:tr w:rsidR="00247C1A" w14:paraId="52AB91D6" w14:textId="77777777" w:rsidTr="00CA2C82">
        <w:trPr>
          <w:trHeight w:val="288"/>
        </w:trPr>
        <w:tc>
          <w:tcPr>
            <w:tcW w:w="10800" w:type="dxa"/>
            <w:gridSpan w:val="2"/>
            <w:tcBorders>
              <w:top w:val="single" w:sz="4" w:space="0" w:color="4B4F54"/>
            </w:tcBorders>
            <w:vAlign w:val="center"/>
          </w:tcPr>
          <w:p w14:paraId="3B8AB0C0" w14:textId="77777777" w:rsidR="00247C1A" w:rsidRPr="004F4371" w:rsidRDefault="00247C1A" w:rsidP="00CA2C82">
            <w:pPr>
              <w:spacing w:after="0"/>
              <w:rPr>
                <w:bCs/>
              </w:rPr>
            </w:pPr>
          </w:p>
        </w:tc>
      </w:tr>
      <w:tr w:rsidR="001A2AFD" w:rsidRPr="00160F53" w14:paraId="48C3E2F2" w14:textId="77777777" w:rsidTr="00247C1A">
        <w:trPr>
          <w:trHeight w:val="20"/>
        </w:trPr>
        <w:tc>
          <w:tcPr>
            <w:tcW w:w="10800" w:type="dxa"/>
            <w:gridSpan w:val="2"/>
            <w:tcBorders>
              <w:bottom w:val="single" w:sz="4" w:space="0" w:color="4B4F54"/>
            </w:tcBorders>
            <w:vAlign w:val="center"/>
          </w:tcPr>
          <w:p w14:paraId="7903DEA3" w14:textId="32255439" w:rsidR="00A60634" w:rsidRDefault="004F4371" w:rsidP="004F4371">
            <w:pPr>
              <w:rPr>
                <w:bCs/>
              </w:rPr>
            </w:pPr>
            <w:r w:rsidRPr="004F4371">
              <w:rPr>
                <w:bCs/>
              </w:rPr>
              <w:t>2)</w:t>
            </w:r>
            <w:r>
              <w:rPr>
                <w:bCs/>
              </w:rPr>
              <w:t xml:space="preserve"> </w:t>
            </w:r>
            <w:r w:rsidR="00A60634" w:rsidRPr="00A60634">
              <w:rPr>
                <w:bCs/>
              </w:rPr>
              <w:t xml:space="preserve">Describe the Respondent’s approach to delivering debit or prepaid card functionality services. </w:t>
            </w:r>
          </w:p>
          <w:p w14:paraId="4CD22A87" w14:textId="08F63F39" w:rsidR="00193358" w:rsidRDefault="0035143E" w:rsidP="00247C1A">
            <w:pPr>
              <w:spacing w:after="0"/>
              <w:rPr>
                <w:bCs/>
              </w:rPr>
            </w:pPr>
            <w:r w:rsidRPr="00EE3C0D">
              <w:rPr>
                <w:bCs/>
              </w:rPr>
              <w:t>The response should address:</w:t>
            </w:r>
          </w:p>
          <w:p w14:paraId="4907B437" w14:textId="77777777" w:rsidR="00A60634" w:rsidRPr="00B61464" w:rsidRDefault="00A60634" w:rsidP="00247C1A">
            <w:pPr>
              <w:numPr>
                <w:ilvl w:val="0"/>
                <w:numId w:val="15"/>
              </w:numPr>
              <w:spacing w:before="60" w:after="0" w:line="278" w:lineRule="auto"/>
              <w:jc w:val="left"/>
            </w:pPr>
            <w:r w:rsidRPr="00B61464">
              <w:t>Issuing bank or financial partner</w:t>
            </w:r>
          </w:p>
          <w:p w14:paraId="47998A21" w14:textId="77777777" w:rsidR="00A60634" w:rsidRPr="00B61464" w:rsidRDefault="00A60634" w:rsidP="00247C1A">
            <w:pPr>
              <w:numPr>
                <w:ilvl w:val="0"/>
                <w:numId w:val="15"/>
              </w:numPr>
              <w:spacing w:before="60" w:after="0" w:line="278" w:lineRule="auto"/>
              <w:jc w:val="left"/>
            </w:pPr>
            <w:r w:rsidRPr="00B61464">
              <w:t>Integration with the recordkeeping platform</w:t>
            </w:r>
          </w:p>
          <w:p w14:paraId="68550042" w14:textId="77777777" w:rsidR="00A60634" w:rsidRPr="00B61464" w:rsidRDefault="00A60634" w:rsidP="00247C1A">
            <w:pPr>
              <w:numPr>
                <w:ilvl w:val="0"/>
                <w:numId w:val="15"/>
              </w:numPr>
              <w:spacing w:before="60" w:after="0" w:line="278" w:lineRule="auto"/>
              <w:jc w:val="left"/>
            </w:pPr>
            <w:r w:rsidRPr="00B61464">
              <w:t>Fraud monitoring and transaction controls</w:t>
            </w:r>
          </w:p>
          <w:p w14:paraId="1FF7CFE0" w14:textId="77777777" w:rsidR="00A60634" w:rsidRPr="00B61464" w:rsidRDefault="00A60634" w:rsidP="00247C1A">
            <w:pPr>
              <w:numPr>
                <w:ilvl w:val="0"/>
                <w:numId w:val="15"/>
              </w:numPr>
              <w:spacing w:before="60" w:after="0" w:line="278" w:lineRule="auto"/>
              <w:jc w:val="left"/>
            </w:pPr>
            <w:r w:rsidRPr="00B61464">
              <w:t>Fee structure</w:t>
            </w:r>
          </w:p>
          <w:p w14:paraId="06356081" w14:textId="36A80B17" w:rsidR="001A2AFD" w:rsidRPr="00160F53" w:rsidRDefault="00A60634" w:rsidP="00247C1A">
            <w:pPr>
              <w:numPr>
                <w:ilvl w:val="0"/>
                <w:numId w:val="15"/>
              </w:numPr>
              <w:spacing w:before="60" w:after="0" w:line="278" w:lineRule="auto"/>
              <w:jc w:val="left"/>
            </w:pPr>
            <w:r w:rsidRPr="00B61464">
              <w:t>Implementation approach</w:t>
            </w:r>
            <w:r w:rsidR="00247C1A">
              <w:br/>
            </w:r>
          </w:p>
        </w:tc>
      </w:tr>
      <w:tr w:rsidR="001A2AFD" w:rsidRPr="00160F53" w14:paraId="22496C0F" w14:textId="77777777" w:rsidTr="009D08DE">
        <w:trPr>
          <w:trHeight w:val="720"/>
        </w:trPr>
        <w:tc>
          <w:tcPr>
            <w:tcW w:w="10800" w:type="dxa"/>
            <w:gridSpan w:val="2"/>
            <w:tcBorders>
              <w:top w:val="single" w:sz="4" w:space="0" w:color="4B4F54"/>
              <w:left w:val="single" w:sz="4" w:space="0" w:color="4B4F54"/>
              <w:bottom w:val="single" w:sz="4" w:space="0" w:color="4B4F54"/>
              <w:right w:val="single" w:sz="4" w:space="0" w:color="4B4F54"/>
            </w:tcBorders>
            <w:shd w:val="clear" w:color="auto" w:fill="FFFFCC"/>
          </w:tcPr>
          <w:p w14:paraId="1DE62C97" w14:textId="77777777" w:rsidR="001A2AFD" w:rsidRPr="00160F53" w:rsidRDefault="001A2AFD" w:rsidP="009D08DE">
            <w:pPr>
              <w:pStyle w:val="Table"/>
            </w:pPr>
          </w:p>
        </w:tc>
      </w:tr>
    </w:tbl>
    <w:p w14:paraId="732B292F" w14:textId="77777777" w:rsidR="00247C1A" w:rsidRDefault="00247C1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10800"/>
      </w:tblGrid>
      <w:tr w:rsidR="0096660E" w:rsidRPr="00160F53" w14:paraId="790C5667" w14:textId="77777777" w:rsidTr="00EE3C0D">
        <w:trPr>
          <w:trHeight w:val="828"/>
        </w:trPr>
        <w:tc>
          <w:tcPr>
            <w:tcW w:w="10800" w:type="dxa"/>
            <w:tcBorders>
              <w:bottom w:val="single" w:sz="4" w:space="0" w:color="auto"/>
            </w:tcBorders>
            <w:vAlign w:val="center"/>
          </w:tcPr>
          <w:p w14:paraId="7A5D96EE" w14:textId="4E822DFD" w:rsidR="00193358" w:rsidRPr="00193358" w:rsidRDefault="00A60634" w:rsidP="008E2F86">
            <w:pPr>
              <w:pStyle w:val="ListParagraph"/>
              <w:numPr>
                <w:ilvl w:val="0"/>
                <w:numId w:val="16"/>
              </w:numPr>
              <w:rPr>
                <w:bCs/>
              </w:rPr>
            </w:pPr>
            <w:r w:rsidRPr="00A60634">
              <w:rPr>
                <w:bCs/>
              </w:rPr>
              <w:lastRenderedPageBreak/>
              <w:t>Describe the Respondent’s approach to delivering Customer Service and Participant Support services.</w:t>
            </w:r>
          </w:p>
          <w:p w14:paraId="49AABA8B" w14:textId="5591400B" w:rsidR="00193358" w:rsidRPr="00193358" w:rsidRDefault="00193358" w:rsidP="00247C1A">
            <w:pPr>
              <w:spacing w:after="0"/>
              <w:rPr>
                <w:bCs/>
              </w:rPr>
            </w:pPr>
            <w:r w:rsidRPr="00193358">
              <w:rPr>
                <w:bCs/>
              </w:rPr>
              <w:t>The response should address:</w:t>
            </w:r>
          </w:p>
          <w:p w14:paraId="2B37CD7D" w14:textId="77777777" w:rsidR="00A60634" w:rsidRPr="00B61464" w:rsidRDefault="00A60634" w:rsidP="00247C1A">
            <w:pPr>
              <w:numPr>
                <w:ilvl w:val="0"/>
                <w:numId w:val="17"/>
              </w:numPr>
              <w:spacing w:before="60" w:after="0" w:line="278" w:lineRule="auto"/>
              <w:jc w:val="left"/>
            </w:pPr>
            <w:r w:rsidRPr="00B61464">
              <w:t>Contact center structure (in-house and/or subcontracted)</w:t>
            </w:r>
          </w:p>
          <w:p w14:paraId="16D2EE68" w14:textId="77777777" w:rsidR="00A60634" w:rsidRPr="00B61464" w:rsidRDefault="00A60634" w:rsidP="00247C1A">
            <w:pPr>
              <w:numPr>
                <w:ilvl w:val="0"/>
                <w:numId w:val="17"/>
              </w:numPr>
              <w:spacing w:before="60" w:after="0" w:line="278" w:lineRule="auto"/>
              <w:jc w:val="left"/>
            </w:pPr>
            <w:r w:rsidRPr="00B61464">
              <w:t>Location(s) of customer service operations</w:t>
            </w:r>
          </w:p>
          <w:p w14:paraId="3510D5E3" w14:textId="77777777" w:rsidR="00A60634" w:rsidRPr="00B61464" w:rsidRDefault="00A60634" w:rsidP="00247C1A">
            <w:pPr>
              <w:numPr>
                <w:ilvl w:val="0"/>
                <w:numId w:val="17"/>
              </w:numPr>
              <w:spacing w:before="60" w:after="0" w:line="278" w:lineRule="auto"/>
              <w:jc w:val="left"/>
            </w:pPr>
            <w:r w:rsidRPr="00B61464">
              <w:t>Hours of operation and staffing model</w:t>
            </w:r>
          </w:p>
          <w:p w14:paraId="61EA3197" w14:textId="77777777" w:rsidR="00A60634" w:rsidRPr="00B61464" w:rsidRDefault="00A60634" w:rsidP="00247C1A">
            <w:pPr>
              <w:numPr>
                <w:ilvl w:val="0"/>
                <w:numId w:val="17"/>
              </w:numPr>
              <w:spacing w:before="60" w:after="0" w:line="278" w:lineRule="auto"/>
              <w:jc w:val="left"/>
            </w:pPr>
            <w:r w:rsidRPr="00B61464">
              <w:t>Training and quality assurance processes</w:t>
            </w:r>
          </w:p>
          <w:p w14:paraId="707D5CAC" w14:textId="77777777" w:rsidR="00A60634" w:rsidRPr="00B61464" w:rsidRDefault="00A60634" w:rsidP="00247C1A">
            <w:pPr>
              <w:numPr>
                <w:ilvl w:val="0"/>
                <w:numId w:val="17"/>
              </w:numPr>
              <w:spacing w:before="60" w:after="0" w:line="278" w:lineRule="auto"/>
              <w:jc w:val="left"/>
            </w:pPr>
            <w:r w:rsidRPr="00B61464">
              <w:t>Escalation procedures</w:t>
            </w:r>
          </w:p>
          <w:p w14:paraId="14592521" w14:textId="77777777" w:rsidR="00A60634" w:rsidRPr="00B61464" w:rsidRDefault="00A60634" w:rsidP="00247C1A">
            <w:pPr>
              <w:numPr>
                <w:ilvl w:val="0"/>
                <w:numId w:val="17"/>
              </w:numPr>
              <w:spacing w:before="60" w:after="0" w:line="278" w:lineRule="auto"/>
              <w:jc w:val="left"/>
            </w:pPr>
            <w:r w:rsidRPr="00B61464">
              <w:t>ADA accessibility practices and accessible communications</w:t>
            </w:r>
          </w:p>
          <w:p w14:paraId="3AF2132B" w14:textId="77777777" w:rsidR="00A60634" w:rsidRPr="00B61464" w:rsidRDefault="00A60634" w:rsidP="00247C1A">
            <w:pPr>
              <w:numPr>
                <w:ilvl w:val="0"/>
                <w:numId w:val="17"/>
              </w:numPr>
              <w:spacing w:before="60" w:after="0" w:line="278" w:lineRule="auto"/>
              <w:jc w:val="left"/>
            </w:pPr>
            <w:r w:rsidRPr="00B61464">
              <w:t>Availability of live chat or secure messaging capability</w:t>
            </w:r>
          </w:p>
          <w:p w14:paraId="0F242782" w14:textId="7923A9AE" w:rsidR="0096660E" w:rsidRPr="002D74CC" w:rsidRDefault="0096660E" w:rsidP="008E2F86">
            <w:pPr>
              <w:spacing w:after="0"/>
              <w:rPr>
                <w:bCs/>
              </w:rPr>
            </w:pPr>
          </w:p>
        </w:tc>
      </w:tr>
      <w:tr w:rsidR="0096660E" w:rsidRPr="00160F53" w14:paraId="7BF2AC29" w14:textId="77777777" w:rsidTr="00247C1A">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695BA5C0" w14:textId="77777777" w:rsidR="0096660E" w:rsidRPr="00160F53" w:rsidRDefault="0096660E" w:rsidP="00223882">
            <w:pPr>
              <w:pStyle w:val="Table"/>
            </w:pPr>
          </w:p>
        </w:tc>
      </w:tr>
      <w:tr w:rsidR="00247C1A" w:rsidRPr="00160F53" w14:paraId="557239F6" w14:textId="77777777" w:rsidTr="00247C1A">
        <w:trPr>
          <w:trHeight w:val="288"/>
        </w:trPr>
        <w:tc>
          <w:tcPr>
            <w:tcW w:w="10800" w:type="dxa"/>
            <w:tcBorders>
              <w:top w:val="single" w:sz="4" w:space="0" w:color="auto"/>
            </w:tcBorders>
            <w:vAlign w:val="center"/>
          </w:tcPr>
          <w:p w14:paraId="21AF1981" w14:textId="77777777" w:rsidR="00247C1A" w:rsidRPr="00B61464" w:rsidRDefault="00247C1A" w:rsidP="009877AB">
            <w:pPr>
              <w:pStyle w:val="Table"/>
              <w:jc w:val="left"/>
            </w:pPr>
          </w:p>
        </w:tc>
      </w:tr>
      <w:tr w:rsidR="004F4371" w:rsidRPr="00160F53" w14:paraId="2DC11973" w14:textId="77777777" w:rsidTr="00247C1A">
        <w:trPr>
          <w:trHeight w:val="720"/>
        </w:trPr>
        <w:tc>
          <w:tcPr>
            <w:tcW w:w="10800" w:type="dxa"/>
            <w:tcBorders>
              <w:bottom w:val="single" w:sz="4" w:space="0" w:color="auto"/>
            </w:tcBorders>
          </w:tcPr>
          <w:p w14:paraId="15658EF3" w14:textId="3C58FFED" w:rsidR="002D74CC" w:rsidRDefault="00A60634" w:rsidP="00247C1A">
            <w:pPr>
              <w:pStyle w:val="Table"/>
              <w:numPr>
                <w:ilvl w:val="0"/>
                <w:numId w:val="16"/>
              </w:numPr>
            </w:pPr>
            <w:r w:rsidRPr="00B61464">
              <w:t xml:space="preserve">Provide recent performance </w:t>
            </w:r>
            <w:r>
              <w:t>standards for each channel</w:t>
            </w:r>
            <w:r w:rsidRPr="00B61464">
              <w:t xml:space="preserve"> </w:t>
            </w:r>
            <w:r>
              <w:t xml:space="preserve">in </w:t>
            </w:r>
            <w:r w:rsidRPr="00B61464">
              <w:t>similar programs, such as:</w:t>
            </w:r>
          </w:p>
          <w:p w14:paraId="491357FD" w14:textId="667D3DAB" w:rsidR="00A60634" w:rsidRPr="00B61464" w:rsidRDefault="00A60634" w:rsidP="00247C1A">
            <w:pPr>
              <w:numPr>
                <w:ilvl w:val="0"/>
                <w:numId w:val="18"/>
              </w:numPr>
              <w:spacing w:before="60" w:after="0" w:line="278" w:lineRule="auto"/>
              <w:jc w:val="left"/>
            </w:pPr>
            <w:r>
              <w:t>V</w:t>
            </w:r>
            <w:r w:rsidRPr="00B61464">
              <w:t>olume</w:t>
            </w:r>
          </w:p>
          <w:p w14:paraId="062369D8" w14:textId="3234C781" w:rsidR="00A60634" w:rsidRPr="00B61464" w:rsidRDefault="00A60634" w:rsidP="00247C1A">
            <w:pPr>
              <w:numPr>
                <w:ilvl w:val="0"/>
                <w:numId w:val="18"/>
              </w:numPr>
              <w:spacing w:before="60" w:after="0" w:line="278" w:lineRule="auto"/>
              <w:jc w:val="left"/>
            </w:pPr>
            <w:r>
              <w:t>A</w:t>
            </w:r>
            <w:r w:rsidRPr="00B61464">
              <w:t>verage speed of answer</w:t>
            </w:r>
          </w:p>
          <w:p w14:paraId="17A02A49" w14:textId="6D2EB333" w:rsidR="00A60634" w:rsidRPr="00B61464" w:rsidRDefault="00A60634" w:rsidP="00247C1A">
            <w:pPr>
              <w:numPr>
                <w:ilvl w:val="0"/>
                <w:numId w:val="18"/>
              </w:numPr>
              <w:spacing w:before="60" w:after="0" w:line="278" w:lineRule="auto"/>
              <w:jc w:val="left"/>
            </w:pPr>
            <w:r>
              <w:t>A</w:t>
            </w:r>
            <w:r w:rsidRPr="00B61464">
              <w:t>bandonment rate</w:t>
            </w:r>
          </w:p>
          <w:p w14:paraId="7682E970" w14:textId="144813A6" w:rsidR="00A60634" w:rsidRDefault="00A60634" w:rsidP="00247C1A">
            <w:pPr>
              <w:numPr>
                <w:ilvl w:val="0"/>
                <w:numId w:val="18"/>
              </w:numPr>
              <w:spacing w:before="60" w:after="0" w:line="278" w:lineRule="auto"/>
              <w:jc w:val="left"/>
            </w:pPr>
            <w:r>
              <w:t>F</w:t>
            </w:r>
            <w:r w:rsidRPr="00B61464">
              <w:t>irst-c</w:t>
            </w:r>
            <w:r>
              <w:t xml:space="preserve">ontact </w:t>
            </w:r>
            <w:r w:rsidRPr="00B61464">
              <w:t>resolution rate</w:t>
            </w:r>
          </w:p>
          <w:p w14:paraId="1742735D" w14:textId="77777777" w:rsidR="00A60634" w:rsidRPr="00B61464" w:rsidRDefault="00A60634" w:rsidP="00247C1A">
            <w:pPr>
              <w:numPr>
                <w:ilvl w:val="0"/>
                <w:numId w:val="18"/>
              </w:numPr>
              <w:spacing w:before="60" w:after="0" w:line="278" w:lineRule="auto"/>
              <w:jc w:val="left"/>
            </w:pPr>
            <w:r>
              <w:t>Customer satisfaction survey results</w:t>
            </w:r>
          </w:p>
          <w:p w14:paraId="0760F5C4" w14:textId="6C8E6589" w:rsidR="004F4371" w:rsidRPr="00160F53" w:rsidRDefault="004F4371" w:rsidP="004F4371">
            <w:pPr>
              <w:pStyle w:val="Table"/>
            </w:pPr>
          </w:p>
        </w:tc>
      </w:tr>
      <w:tr w:rsidR="004F4371" w:rsidRPr="00160F53" w14:paraId="4B2AC13E" w14:textId="77777777" w:rsidTr="009877A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5A821349" w14:textId="77777777" w:rsidR="004F4371" w:rsidRPr="00160F53" w:rsidRDefault="004F4371" w:rsidP="00223882">
            <w:pPr>
              <w:pStyle w:val="Table"/>
            </w:pPr>
          </w:p>
        </w:tc>
      </w:tr>
      <w:tr w:rsidR="009877AB" w14:paraId="29B8EA1D" w14:textId="77777777" w:rsidTr="009877AB">
        <w:trPr>
          <w:trHeight w:val="288"/>
        </w:trPr>
        <w:tc>
          <w:tcPr>
            <w:tcW w:w="10800" w:type="dxa"/>
            <w:tcBorders>
              <w:top w:val="single" w:sz="4" w:space="0" w:color="auto"/>
            </w:tcBorders>
            <w:vAlign w:val="center"/>
          </w:tcPr>
          <w:p w14:paraId="6A35B6F6" w14:textId="77777777" w:rsidR="009877AB" w:rsidRPr="004F4371" w:rsidRDefault="009877AB" w:rsidP="00CA2C82">
            <w:pPr>
              <w:spacing w:after="0"/>
              <w:rPr>
                <w:bCs/>
              </w:rPr>
            </w:pPr>
          </w:p>
        </w:tc>
      </w:tr>
      <w:tr w:rsidR="004F4371" w:rsidRPr="00160F53" w14:paraId="6A4F2021" w14:textId="77777777" w:rsidTr="009877AB">
        <w:trPr>
          <w:trHeight w:val="720"/>
        </w:trPr>
        <w:tc>
          <w:tcPr>
            <w:tcW w:w="10800" w:type="dxa"/>
            <w:tcBorders>
              <w:bottom w:val="single" w:sz="4" w:space="0" w:color="auto"/>
            </w:tcBorders>
          </w:tcPr>
          <w:p w14:paraId="1A94D0F6" w14:textId="248B85F5" w:rsidR="008E2F86" w:rsidRPr="00A60634" w:rsidRDefault="008E2F86" w:rsidP="008E2F86">
            <w:pPr>
              <w:pStyle w:val="ListParagraph"/>
              <w:numPr>
                <w:ilvl w:val="0"/>
                <w:numId w:val="16"/>
              </w:numPr>
              <w:rPr>
                <w:bCs/>
              </w:rPr>
            </w:pPr>
            <w:r w:rsidRPr="00A60634">
              <w:rPr>
                <w:bCs/>
              </w:rPr>
              <w:t>Describe the Respondent’s approach to delivering Investment Option Administration services.</w:t>
            </w:r>
          </w:p>
          <w:p w14:paraId="5A213D64" w14:textId="77777777" w:rsidR="008E2F86" w:rsidRPr="00EE3C0D" w:rsidRDefault="008E2F86" w:rsidP="00247C1A">
            <w:pPr>
              <w:spacing w:after="0"/>
              <w:rPr>
                <w:bCs/>
              </w:rPr>
            </w:pPr>
            <w:r w:rsidRPr="00EE3C0D">
              <w:rPr>
                <w:bCs/>
              </w:rPr>
              <w:t>The response should address:</w:t>
            </w:r>
          </w:p>
          <w:p w14:paraId="483CFEDE" w14:textId="77777777" w:rsidR="008E2F86" w:rsidRPr="00A60634" w:rsidRDefault="008E2F86" w:rsidP="00247C1A">
            <w:pPr>
              <w:pStyle w:val="ListParagraph"/>
              <w:numPr>
                <w:ilvl w:val="0"/>
                <w:numId w:val="11"/>
              </w:numPr>
              <w:spacing w:before="60" w:after="0"/>
              <w:contextualSpacing w:val="0"/>
              <w:rPr>
                <w:bCs/>
              </w:rPr>
            </w:pPr>
            <w:r w:rsidRPr="00A60634">
              <w:rPr>
                <w:bCs/>
              </w:rPr>
              <w:t>Allocation processing</w:t>
            </w:r>
          </w:p>
          <w:p w14:paraId="670A66CF" w14:textId="77777777" w:rsidR="008E2F86" w:rsidRPr="00A60634" w:rsidRDefault="008E2F86" w:rsidP="00247C1A">
            <w:pPr>
              <w:pStyle w:val="ListParagraph"/>
              <w:numPr>
                <w:ilvl w:val="0"/>
                <w:numId w:val="11"/>
              </w:numPr>
              <w:spacing w:before="60" w:after="0"/>
              <w:contextualSpacing w:val="0"/>
              <w:rPr>
                <w:bCs/>
              </w:rPr>
            </w:pPr>
            <w:r w:rsidRPr="00A60634">
              <w:rPr>
                <w:bCs/>
              </w:rPr>
              <w:t>Investment exchange processing</w:t>
            </w:r>
          </w:p>
          <w:p w14:paraId="1516FD13" w14:textId="77777777" w:rsidR="008E2F86" w:rsidRPr="00A60634" w:rsidRDefault="008E2F86" w:rsidP="00247C1A">
            <w:pPr>
              <w:pStyle w:val="ListParagraph"/>
              <w:numPr>
                <w:ilvl w:val="0"/>
                <w:numId w:val="11"/>
              </w:numPr>
              <w:spacing w:before="60" w:after="0"/>
              <w:contextualSpacing w:val="0"/>
              <w:rPr>
                <w:bCs/>
              </w:rPr>
            </w:pPr>
            <w:r w:rsidRPr="00A60634">
              <w:rPr>
                <w:bCs/>
              </w:rPr>
              <w:t>Coordination with underlying fund managers and custodians</w:t>
            </w:r>
          </w:p>
          <w:p w14:paraId="4AE9C743" w14:textId="77777777" w:rsidR="002D74CC" w:rsidRDefault="008E2F86" w:rsidP="00247C1A">
            <w:pPr>
              <w:pStyle w:val="ListParagraph"/>
              <w:numPr>
                <w:ilvl w:val="0"/>
                <w:numId w:val="11"/>
              </w:numPr>
              <w:spacing w:before="60" w:after="0"/>
              <w:contextualSpacing w:val="0"/>
              <w:rPr>
                <w:bCs/>
              </w:rPr>
            </w:pPr>
            <w:r w:rsidRPr="00A60634">
              <w:rPr>
                <w:bCs/>
              </w:rPr>
              <w:t>Experience supporting FDIC-insured investment options</w:t>
            </w:r>
          </w:p>
          <w:p w14:paraId="589514E3" w14:textId="189CB569" w:rsidR="00247C1A" w:rsidRPr="008E2F86" w:rsidRDefault="00247C1A" w:rsidP="00247C1A">
            <w:pPr>
              <w:pStyle w:val="ListParagraph"/>
              <w:spacing w:before="60" w:after="0"/>
              <w:contextualSpacing w:val="0"/>
              <w:rPr>
                <w:bCs/>
              </w:rPr>
            </w:pPr>
          </w:p>
        </w:tc>
      </w:tr>
      <w:tr w:rsidR="004F4371" w:rsidRPr="00160F53" w14:paraId="70B0AD9C" w14:textId="77777777" w:rsidTr="009877A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0DF45013" w14:textId="77777777" w:rsidR="004F4371" w:rsidRPr="00160F53" w:rsidRDefault="004F4371" w:rsidP="00223882">
            <w:pPr>
              <w:pStyle w:val="Table"/>
            </w:pPr>
          </w:p>
        </w:tc>
      </w:tr>
    </w:tbl>
    <w:p w14:paraId="3D106E3A" w14:textId="77777777" w:rsidR="00247C1A" w:rsidRDefault="00247C1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10800"/>
      </w:tblGrid>
      <w:tr w:rsidR="004F4371" w:rsidRPr="00160F53" w14:paraId="2F2165D1" w14:textId="77777777" w:rsidTr="00247C1A">
        <w:trPr>
          <w:trHeight w:val="720"/>
        </w:trPr>
        <w:tc>
          <w:tcPr>
            <w:tcW w:w="10800" w:type="dxa"/>
            <w:tcBorders>
              <w:bottom w:val="single" w:sz="4" w:space="0" w:color="auto"/>
            </w:tcBorders>
          </w:tcPr>
          <w:p w14:paraId="4FBB5213" w14:textId="058E3EEB" w:rsidR="008E2F86" w:rsidRPr="00B41D08" w:rsidRDefault="008E2F86" w:rsidP="008E2F86">
            <w:pPr>
              <w:pStyle w:val="ListParagraph"/>
              <w:numPr>
                <w:ilvl w:val="0"/>
                <w:numId w:val="16"/>
              </w:numPr>
              <w:rPr>
                <w:bCs/>
              </w:rPr>
            </w:pPr>
            <w:r w:rsidRPr="00B41D08">
              <w:rPr>
                <w:bCs/>
              </w:rPr>
              <w:lastRenderedPageBreak/>
              <w:t xml:space="preserve">Describe the Respondent’s operational controls designed to ensure compliance with applicable federal and state requirements governing Qualified ABLE Programs. </w:t>
            </w:r>
          </w:p>
          <w:p w14:paraId="604888CE" w14:textId="77777777" w:rsidR="008E2F86" w:rsidRPr="00B41D08" w:rsidRDefault="008E2F86" w:rsidP="00247C1A">
            <w:pPr>
              <w:spacing w:after="0"/>
              <w:rPr>
                <w:bCs/>
              </w:rPr>
            </w:pPr>
            <w:r w:rsidRPr="00B41D08">
              <w:rPr>
                <w:bCs/>
              </w:rPr>
              <w:t>The response should address:</w:t>
            </w:r>
          </w:p>
          <w:p w14:paraId="49CB6E78" w14:textId="51150955" w:rsidR="0034267B" w:rsidRDefault="0034267B" w:rsidP="00247C1A">
            <w:pPr>
              <w:numPr>
                <w:ilvl w:val="0"/>
                <w:numId w:val="21"/>
              </w:numPr>
              <w:spacing w:before="60" w:after="0" w:line="278" w:lineRule="auto"/>
              <w:jc w:val="left"/>
            </w:pPr>
            <w:r>
              <w:t>Procedures for monitoring compliance with Section 529A program requirements</w:t>
            </w:r>
            <w:r w:rsidR="00446707">
              <w:t xml:space="preserve"> and applicable IRS ABLE regulations</w:t>
            </w:r>
          </w:p>
          <w:p w14:paraId="19538208" w14:textId="450402C9" w:rsidR="00446707" w:rsidRDefault="00446707" w:rsidP="00247C1A">
            <w:pPr>
              <w:numPr>
                <w:ilvl w:val="0"/>
                <w:numId w:val="21"/>
              </w:numPr>
              <w:spacing w:before="60" w:after="0" w:line="278" w:lineRule="auto"/>
              <w:jc w:val="left"/>
            </w:pPr>
            <w:r>
              <w:t>Procedures for monitoring ABLE contribution limits and eligibility requirements</w:t>
            </w:r>
          </w:p>
          <w:p w14:paraId="24BA059D" w14:textId="77777777" w:rsidR="0034267B" w:rsidRDefault="0034267B" w:rsidP="00247C1A">
            <w:pPr>
              <w:numPr>
                <w:ilvl w:val="0"/>
                <w:numId w:val="21"/>
              </w:numPr>
              <w:spacing w:before="60" w:after="0" w:line="278" w:lineRule="auto"/>
              <w:jc w:val="left"/>
            </w:pPr>
            <w:r>
              <w:t>Coordination with federal reporting obligations, including IRS and SSA reporting</w:t>
            </w:r>
          </w:p>
          <w:p w14:paraId="0F762657" w14:textId="77777777" w:rsidR="0034267B" w:rsidRDefault="0034267B" w:rsidP="00247C1A">
            <w:pPr>
              <w:numPr>
                <w:ilvl w:val="0"/>
                <w:numId w:val="21"/>
              </w:numPr>
              <w:spacing w:before="60" w:after="0" w:line="278" w:lineRule="auto"/>
              <w:jc w:val="left"/>
            </w:pPr>
            <w:r>
              <w:t>Procedures for identifying and correcting operational errors or compliance exceptions</w:t>
            </w:r>
          </w:p>
          <w:p w14:paraId="42A983F7" w14:textId="77777777" w:rsidR="0034267B" w:rsidRDefault="0034267B" w:rsidP="00247C1A">
            <w:pPr>
              <w:numPr>
                <w:ilvl w:val="0"/>
                <w:numId w:val="21"/>
              </w:numPr>
              <w:spacing w:before="60" w:after="0" w:line="278" w:lineRule="auto"/>
              <w:jc w:val="left"/>
            </w:pPr>
            <w:r>
              <w:t>Internal audit or compliance oversight functions related to Program administration</w:t>
            </w:r>
          </w:p>
          <w:p w14:paraId="7D2297E5" w14:textId="77777777" w:rsidR="0034267B" w:rsidRDefault="0034267B" w:rsidP="00247C1A">
            <w:pPr>
              <w:numPr>
                <w:ilvl w:val="0"/>
                <w:numId w:val="21"/>
              </w:numPr>
              <w:spacing w:before="60" w:after="0" w:line="278" w:lineRule="auto"/>
              <w:jc w:val="left"/>
            </w:pPr>
            <w:r>
              <w:t>Administration of disability-related compliance requirements</w:t>
            </w:r>
          </w:p>
          <w:p w14:paraId="1CE4E967" w14:textId="77777777" w:rsidR="00102AAB" w:rsidRDefault="0034267B" w:rsidP="00247C1A">
            <w:pPr>
              <w:numPr>
                <w:ilvl w:val="0"/>
                <w:numId w:val="21"/>
              </w:numPr>
              <w:spacing w:before="60" w:after="0" w:line="278" w:lineRule="auto"/>
              <w:jc w:val="left"/>
            </w:pPr>
            <w:r>
              <w:t>Controls related to beneficiary-level restrictions</w:t>
            </w:r>
          </w:p>
          <w:p w14:paraId="34FB7E19" w14:textId="4F2D6080" w:rsidR="00247C1A" w:rsidRPr="00160F53" w:rsidRDefault="00247C1A" w:rsidP="00247C1A">
            <w:pPr>
              <w:spacing w:before="60" w:after="0" w:line="278" w:lineRule="auto"/>
              <w:ind w:left="720"/>
              <w:jc w:val="left"/>
            </w:pPr>
          </w:p>
        </w:tc>
      </w:tr>
      <w:tr w:rsidR="004F4371" w:rsidRPr="00160F53" w14:paraId="4FED48DD" w14:textId="77777777" w:rsidTr="00247C1A">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097E5E1E" w14:textId="77777777" w:rsidR="004F4371" w:rsidRPr="00160F53" w:rsidRDefault="004F4371" w:rsidP="00223882">
            <w:pPr>
              <w:pStyle w:val="Table"/>
            </w:pPr>
          </w:p>
        </w:tc>
      </w:tr>
      <w:tr w:rsidR="00247C1A" w:rsidRPr="00160F53" w14:paraId="10E5FE07" w14:textId="77777777" w:rsidTr="00247C1A">
        <w:trPr>
          <w:trHeight w:val="144"/>
        </w:trPr>
        <w:tc>
          <w:tcPr>
            <w:tcW w:w="10800" w:type="dxa"/>
            <w:tcBorders>
              <w:top w:val="single" w:sz="4" w:space="0" w:color="auto"/>
            </w:tcBorders>
          </w:tcPr>
          <w:p w14:paraId="29B49C89" w14:textId="77777777" w:rsidR="00247C1A" w:rsidRPr="00247C1A" w:rsidRDefault="00247C1A" w:rsidP="00247C1A">
            <w:pPr>
              <w:spacing w:after="0"/>
              <w:rPr>
                <w:bCs/>
              </w:rPr>
            </w:pPr>
          </w:p>
        </w:tc>
      </w:tr>
      <w:tr w:rsidR="0023139E" w:rsidRPr="00160F53" w14:paraId="211A0E4D" w14:textId="77777777" w:rsidTr="00247C1A">
        <w:trPr>
          <w:trHeight w:val="720"/>
        </w:trPr>
        <w:tc>
          <w:tcPr>
            <w:tcW w:w="10800" w:type="dxa"/>
            <w:tcBorders>
              <w:bottom w:val="single" w:sz="4" w:space="0" w:color="auto"/>
            </w:tcBorders>
          </w:tcPr>
          <w:p w14:paraId="3C1EBDDF" w14:textId="77777777" w:rsidR="008E2F86" w:rsidRPr="00B41D08" w:rsidRDefault="008E2F86" w:rsidP="008E2F86">
            <w:pPr>
              <w:pStyle w:val="ListParagraph"/>
              <w:numPr>
                <w:ilvl w:val="0"/>
                <w:numId w:val="16"/>
              </w:numPr>
              <w:rPr>
                <w:bCs/>
              </w:rPr>
            </w:pPr>
            <w:r w:rsidRPr="00B41D08">
              <w:rPr>
                <w:bCs/>
              </w:rPr>
              <w:t xml:space="preserve">Describe the Respondent’s approach to fraud prevention and financial controls related to the administration of ABLE Accounts. </w:t>
            </w:r>
          </w:p>
          <w:p w14:paraId="0266FABE" w14:textId="77777777" w:rsidR="008E2F86" w:rsidRPr="00B41D08" w:rsidRDefault="008E2F86" w:rsidP="009877AB">
            <w:pPr>
              <w:spacing w:after="0"/>
              <w:rPr>
                <w:bCs/>
              </w:rPr>
            </w:pPr>
            <w:r w:rsidRPr="00B41D08">
              <w:rPr>
                <w:bCs/>
              </w:rPr>
              <w:t>The response should address:</w:t>
            </w:r>
          </w:p>
          <w:p w14:paraId="43ADFFA0" w14:textId="77777777" w:rsidR="008E2F86" w:rsidRDefault="008E2F86" w:rsidP="009877AB">
            <w:pPr>
              <w:numPr>
                <w:ilvl w:val="0"/>
                <w:numId w:val="17"/>
              </w:numPr>
              <w:spacing w:before="60" w:after="0" w:line="278" w:lineRule="auto"/>
              <w:jc w:val="left"/>
            </w:pPr>
            <w:r>
              <w:t>Fraud detection and monitoring practices</w:t>
            </w:r>
          </w:p>
          <w:p w14:paraId="0534643D" w14:textId="77777777" w:rsidR="008E2F86" w:rsidRDefault="008E2F86" w:rsidP="009877AB">
            <w:pPr>
              <w:numPr>
                <w:ilvl w:val="0"/>
                <w:numId w:val="17"/>
              </w:numPr>
              <w:spacing w:before="60" w:after="0" w:line="278" w:lineRule="auto"/>
              <w:jc w:val="left"/>
            </w:pPr>
            <w:r>
              <w:t>Controls related to ACH transactions and withdrawals</w:t>
            </w:r>
          </w:p>
          <w:p w14:paraId="45F62ABD" w14:textId="77777777" w:rsidR="008E2F86" w:rsidRDefault="008E2F86" w:rsidP="009877AB">
            <w:pPr>
              <w:numPr>
                <w:ilvl w:val="0"/>
                <w:numId w:val="17"/>
              </w:numPr>
              <w:spacing w:before="60" w:after="0" w:line="278" w:lineRule="auto"/>
              <w:jc w:val="left"/>
            </w:pPr>
            <w:r>
              <w:t>Debit or prepaid card fraud monitoring and transaction controls</w:t>
            </w:r>
          </w:p>
          <w:p w14:paraId="0FD25F71" w14:textId="77777777" w:rsidR="008E2F86" w:rsidRDefault="008E2F86" w:rsidP="009877AB">
            <w:pPr>
              <w:numPr>
                <w:ilvl w:val="0"/>
                <w:numId w:val="17"/>
              </w:numPr>
              <w:spacing w:before="60" w:after="0" w:line="278" w:lineRule="auto"/>
              <w:jc w:val="left"/>
            </w:pPr>
            <w:r>
              <w:t>Procedures for investigating and resolving suspected fraud or unauthorized transactions</w:t>
            </w:r>
          </w:p>
          <w:p w14:paraId="14A4302B" w14:textId="77777777" w:rsidR="008E2F86" w:rsidRDefault="008E2F86" w:rsidP="009877AB">
            <w:pPr>
              <w:numPr>
                <w:ilvl w:val="0"/>
                <w:numId w:val="17"/>
              </w:numPr>
              <w:spacing w:before="60" w:after="0" w:line="278" w:lineRule="auto"/>
              <w:jc w:val="left"/>
            </w:pPr>
            <w:r>
              <w:t>Coordination with financial institutions or payment processors</w:t>
            </w:r>
          </w:p>
          <w:p w14:paraId="79D8AB59" w14:textId="77777777" w:rsidR="008E2F86" w:rsidRDefault="008E2F86" w:rsidP="009877AB">
            <w:pPr>
              <w:numPr>
                <w:ilvl w:val="0"/>
                <w:numId w:val="17"/>
              </w:numPr>
              <w:spacing w:before="60" w:after="0" w:line="278" w:lineRule="auto"/>
              <w:jc w:val="left"/>
            </w:pPr>
            <w:r>
              <w:t>Participant notification and dispute resolution procedures</w:t>
            </w:r>
          </w:p>
          <w:p w14:paraId="1E2F8BFC" w14:textId="0FF734B1" w:rsidR="009877AB" w:rsidRPr="00160F53" w:rsidRDefault="008E2F86" w:rsidP="009877AB">
            <w:pPr>
              <w:numPr>
                <w:ilvl w:val="0"/>
                <w:numId w:val="17"/>
              </w:numPr>
              <w:spacing w:before="60" w:after="0" w:line="278" w:lineRule="auto"/>
              <w:jc w:val="left"/>
            </w:pPr>
            <w:r>
              <w:t>Use of automated monitoring or AI-driven fraud detection tools</w:t>
            </w:r>
            <w:r w:rsidR="009877AB">
              <w:br/>
            </w:r>
          </w:p>
        </w:tc>
      </w:tr>
      <w:tr w:rsidR="0023139E" w:rsidRPr="00160F53" w14:paraId="6926005F" w14:textId="77777777" w:rsidTr="007177FF">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78F4F9F4" w14:textId="77777777" w:rsidR="0023139E" w:rsidRPr="0023139E" w:rsidRDefault="0023139E" w:rsidP="00223882">
            <w:pPr>
              <w:pStyle w:val="Table"/>
            </w:pPr>
          </w:p>
        </w:tc>
      </w:tr>
      <w:tr w:rsidR="00A60634" w:rsidRPr="00102AAB" w14:paraId="6BB9A6D1" w14:textId="77777777" w:rsidTr="007177FF">
        <w:trPr>
          <w:trHeight w:val="288"/>
        </w:trPr>
        <w:tc>
          <w:tcPr>
            <w:tcW w:w="10800" w:type="dxa"/>
            <w:tcBorders>
              <w:top w:val="single" w:sz="4" w:space="0" w:color="auto"/>
              <w:left w:val="nil"/>
              <w:bottom w:val="single" w:sz="4" w:space="0" w:color="auto"/>
              <w:right w:val="nil"/>
            </w:tcBorders>
          </w:tcPr>
          <w:p w14:paraId="420F5169" w14:textId="77777777" w:rsidR="008E2F86" w:rsidRPr="00B41D08" w:rsidRDefault="008E2F86" w:rsidP="008E2F86">
            <w:pPr>
              <w:pStyle w:val="ListParagraph"/>
              <w:numPr>
                <w:ilvl w:val="0"/>
                <w:numId w:val="16"/>
              </w:numPr>
              <w:rPr>
                <w:bCs/>
              </w:rPr>
            </w:pPr>
            <w:r w:rsidRPr="005D710D">
              <w:rPr>
                <w:bCs/>
              </w:rPr>
              <w:t>Describe how the Respondent ensures accessibility and inclusive design across all participant touchpoints.</w:t>
            </w:r>
          </w:p>
          <w:p w14:paraId="60B300CC" w14:textId="77777777" w:rsidR="008E2F86" w:rsidRPr="00B41D08" w:rsidRDefault="008E2F86" w:rsidP="009877AB">
            <w:pPr>
              <w:spacing w:after="0"/>
              <w:rPr>
                <w:bCs/>
              </w:rPr>
            </w:pPr>
            <w:r w:rsidRPr="00B41D08">
              <w:rPr>
                <w:bCs/>
              </w:rPr>
              <w:t>The response should address:</w:t>
            </w:r>
          </w:p>
          <w:p w14:paraId="4E32747D" w14:textId="77777777" w:rsidR="008E2F86" w:rsidRDefault="008E2F86" w:rsidP="009877AB">
            <w:pPr>
              <w:pStyle w:val="ListParagraph"/>
              <w:numPr>
                <w:ilvl w:val="0"/>
                <w:numId w:val="32"/>
              </w:numPr>
              <w:spacing w:before="60" w:after="0" w:line="278" w:lineRule="auto"/>
              <w:contextualSpacing w:val="0"/>
              <w:jc w:val="left"/>
            </w:pPr>
            <w:r w:rsidRPr="005D2B2D">
              <w:t>Compliance with ADA and WCAG standards</w:t>
            </w:r>
          </w:p>
          <w:p w14:paraId="00ABCC36" w14:textId="75074FFC" w:rsidR="008E2F86" w:rsidRDefault="008E2F86" w:rsidP="009877AB">
            <w:pPr>
              <w:pStyle w:val="ListParagraph"/>
              <w:numPr>
                <w:ilvl w:val="0"/>
                <w:numId w:val="32"/>
              </w:numPr>
              <w:spacing w:before="60" w:after="0" w:line="278" w:lineRule="auto"/>
              <w:contextualSpacing w:val="0"/>
              <w:jc w:val="left"/>
            </w:pPr>
            <w:r w:rsidRPr="005D2B2D">
              <w:t>Accessibility of digital platforms, communications, and customer service channel</w:t>
            </w:r>
            <w:r w:rsidR="009D4B0D">
              <w:t>s</w:t>
            </w:r>
          </w:p>
          <w:p w14:paraId="59C5DD33" w14:textId="77777777" w:rsidR="008E2F86" w:rsidRDefault="008E2F86" w:rsidP="009877AB">
            <w:pPr>
              <w:pStyle w:val="ListParagraph"/>
              <w:numPr>
                <w:ilvl w:val="0"/>
                <w:numId w:val="32"/>
              </w:numPr>
              <w:spacing w:before="60" w:after="0" w:line="278" w:lineRule="auto"/>
              <w:contextualSpacing w:val="0"/>
              <w:jc w:val="left"/>
            </w:pPr>
            <w:r w:rsidRPr="005D2B2D">
              <w:t xml:space="preserve"> Support for users with disabilities in contact center interactions</w:t>
            </w:r>
          </w:p>
          <w:p w14:paraId="25B35466" w14:textId="19AD13D0" w:rsidR="00A60634" w:rsidRPr="00102AAB" w:rsidRDefault="008E2F86" w:rsidP="009877AB">
            <w:pPr>
              <w:pStyle w:val="ListParagraph"/>
              <w:numPr>
                <w:ilvl w:val="0"/>
                <w:numId w:val="32"/>
              </w:numPr>
              <w:spacing w:before="60" w:after="0" w:line="278" w:lineRule="auto"/>
              <w:contextualSpacing w:val="0"/>
              <w:jc w:val="left"/>
            </w:pPr>
            <w:r w:rsidRPr="005D2B2D">
              <w:t>Testing and validation of accessibility features</w:t>
            </w:r>
            <w:r w:rsidR="009877AB">
              <w:br/>
            </w:r>
          </w:p>
        </w:tc>
      </w:tr>
      <w:tr w:rsidR="00A60634" w:rsidRPr="00160F53" w14:paraId="0A643DDD" w14:textId="77777777" w:rsidTr="0034267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4C4190FE" w14:textId="77777777" w:rsidR="00A60634" w:rsidRPr="00160F53" w:rsidRDefault="00A60634" w:rsidP="00127321">
            <w:pPr>
              <w:pStyle w:val="Table"/>
            </w:pPr>
          </w:p>
        </w:tc>
      </w:tr>
    </w:tbl>
    <w:p w14:paraId="1DA0D5AA" w14:textId="77777777" w:rsidR="009877AB" w:rsidRDefault="009877AB">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10800"/>
      </w:tblGrid>
      <w:tr w:rsidR="008E2F86" w:rsidRPr="00160F53" w14:paraId="156BCA33" w14:textId="77777777" w:rsidTr="009877AB">
        <w:trPr>
          <w:trHeight w:val="432"/>
        </w:trPr>
        <w:tc>
          <w:tcPr>
            <w:tcW w:w="10800" w:type="dxa"/>
            <w:tcBorders>
              <w:top w:val="single" w:sz="4" w:space="0" w:color="auto"/>
              <w:bottom w:val="single" w:sz="4" w:space="0" w:color="auto"/>
            </w:tcBorders>
            <w:shd w:val="clear" w:color="auto" w:fill="D9D9D9" w:themeFill="background1" w:themeFillShade="D9"/>
            <w:vAlign w:val="center"/>
          </w:tcPr>
          <w:p w14:paraId="63C8477F" w14:textId="1FDDDE2B" w:rsidR="008E2F86" w:rsidRPr="00160F53" w:rsidRDefault="008E2F86" w:rsidP="009877AB">
            <w:pPr>
              <w:pStyle w:val="Table"/>
              <w:jc w:val="left"/>
            </w:pPr>
            <w:r w:rsidRPr="008E2F86">
              <w:rPr>
                <w:b/>
              </w:rPr>
              <w:lastRenderedPageBreak/>
              <w:t>Technology, Security, and Operational Controls</w:t>
            </w:r>
          </w:p>
        </w:tc>
      </w:tr>
      <w:tr w:rsidR="009877AB" w14:paraId="099517CC" w14:textId="77777777" w:rsidTr="009877AB">
        <w:trPr>
          <w:trHeight w:val="288"/>
        </w:trPr>
        <w:tc>
          <w:tcPr>
            <w:tcW w:w="10800" w:type="dxa"/>
            <w:tcBorders>
              <w:top w:val="single" w:sz="4" w:space="0" w:color="auto"/>
            </w:tcBorders>
            <w:vAlign w:val="center"/>
          </w:tcPr>
          <w:p w14:paraId="16DBCEB1" w14:textId="77777777" w:rsidR="009877AB" w:rsidRPr="004F4371" w:rsidRDefault="009877AB" w:rsidP="00CA2C82">
            <w:pPr>
              <w:spacing w:after="0"/>
              <w:rPr>
                <w:bCs/>
              </w:rPr>
            </w:pPr>
          </w:p>
        </w:tc>
      </w:tr>
      <w:tr w:rsidR="00A60634" w:rsidRPr="00160F53" w14:paraId="5F49626B" w14:textId="77777777" w:rsidTr="009877AB">
        <w:trPr>
          <w:trHeight w:val="288"/>
        </w:trPr>
        <w:tc>
          <w:tcPr>
            <w:tcW w:w="10800" w:type="dxa"/>
            <w:tcBorders>
              <w:left w:val="nil"/>
              <w:bottom w:val="single" w:sz="4" w:space="0" w:color="auto"/>
              <w:right w:val="nil"/>
            </w:tcBorders>
          </w:tcPr>
          <w:p w14:paraId="07AE1884" w14:textId="02B9FD88" w:rsidR="008E2F86" w:rsidRPr="008E2F86" w:rsidRDefault="008E2F86" w:rsidP="009877AB">
            <w:pPr>
              <w:pStyle w:val="Table"/>
              <w:numPr>
                <w:ilvl w:val="0"/>
                <w:numId w:val="16"/>
              </w:numPr>
              <w:spacing w:after="160"/>
            </w:pPr>
            <w:r w:rsidRPr="008E2F86">
              <w:t>Describe the Respondent’s technology platform supporting the services</w:t>
            </w:r>
            <w:r w:rsidR="007336B8">
              <w:t xml:space="preserve"> in scope for this ITN</w:t>
            </w:r>
            <w:r w:rsidRPr="008E2F86">
              <w:t>.</w:t>
            </w:r>
          </w:p>
          <w:p w14:paraId="3EB49EB8" w14:textId="360F0629" w:rsidR="008E2F86" w:rsidRPr="008E2F86" w:rsidRDefault="008E2F86" w:rsidP="008E2F86">
            <w:pPr>
              <w:pStyle w:val="Table"/>
            </w:pPr>
            <w:r w:rsidRPr="008E2F86">
              <w:t>The response should address:</w:t>
            </w:r>
          </w:p>
          <w:p w14:paraId="3239E0C5" w14:textId="77777777" w:rsidR="008E2F86" w:rsidRPr="008E2F86" w:rsidRDefault="008E2F86" w:rsidP="009877AB">
            <w:pPr>
              <w:pStyle w:val="Table"/>
              <w:numPr>
                <w:ilvl w:val="0"/>
                <w:numId w:val="9"/>
              </w:numPr>
              <w:spacing w:before="60"/>
            </w:pPr>
            <w:r w:rsidRPr="008E2F86">
              <w:t>System architecture overview</w:t>
            </w:r>
          </w:p>
          <w:p w14:paraId="7170BCEE" w14:textId="77777777" w:rsidR="008E2F86" w:rsidRPr="008E2F86" w:rsidRDefault="008E2F86" w:rsidP="009877AB">
            <w:pPr>
              <w:pStyle w:val="Table"/>
              <w:numPr>
                <w:ilvl w:val="0"/>
                <w:numId w:val="9"/>
              </w:numPr>
              <w:spacing w:before="60"/>
            </w:pPr>
            <w:r w:rsidRPr="008E2F86">
              <w:t>Hosting environment and data location</w:t>
            </w:r>
          </w:p>
          <w:p w14:paraId="0D0CEEB9" w14:textId="77777777" w:rsidR="008E2F86" w:rsidRPr="008E2F86" w:rsidRDefault="008E2F86" w:rsidP="009877AB">
            <w:pPr>
              <w:pStyle w:val="Table"/>
              <w:numPr>
                <w:ilvl w:val="0"/>
                <w:numId w:val="9"/>
              </w:numPr>
              <w:spacing w:before="60"/>
            </w:pPr>
            <w:r w:rsidRPr="008E2F86">
              <w:t>Single-tenant or multi-tenant system structure</w:t>
            </w:r>
          </w:p>
          <w:p w14:paraId="442EF737" w14:textId="77777777" w:rsidR="008E2F86" w:rsidRPr="008E2F86" w:rsidRDefault="008E2F86" w:rsidP="009877AB">
            <w:pPr>
              <w:pStyle w:val="Table"/>
              <w:numPr>
                <w:ilvl w:val="0"/>
                <w:numId w:val="9"/>
              </w:numPr>
              <w:spacing w:before="60"/>
            </w:pPr>
            <w:r w:rsidRPr="008E2F86">
              <w:t>Data segregation and access controls</w:t>
            </w:r>
          </w:p>
          <w:p w14:paraId="58CEC1CF" w14:textId="77777777" w:rsidR="008E2F86" w:rsidRPr="008E2F86" w:rsidRDefault="008E2F86" w:rsidP="009877AB">
            <w:pPr>
              <w:pStyle w:val="Table"/>
              <w:numPr>
                <w:ilvl w:val="0"/>
                <w:numId w:val="9"/>
              </w:numPr>
              <w:spacing w:before="60"/>
            </w:pPr>
            <w:r w:rsidRPr="008E2F86">
              <w:t>Cybersecurity protections and user access management</w:t>
            </w:r>
          </w:p>
          <w:p w14:paraId="0EEE1152" w14:textId="77777777" w:rsidR="008E2F86" w:rsidRPr="008E2F86" w:rsidRDefault="008E2F86" w:rsidP="009877AB">
            <w:pPr>
              <w:pStyle w:val="Table"/>
              <w:numPr>
                <w:ilvl w:val="0"/>
                <w:numId w:val="9"/>
              </w:numPr>
              <w:spacing w:before="60"/>
            </w:pPr>
            <w:r w:rsidRPr="008E2F86">
              <w:t>Online account functionality and participant self-service capabilities</w:t>
            </w:r>
          </w:p>
          <w:p w14:paraId="5E1B3893" w14:textId="77777777" w:rsidR="008E2F86" w:rsidRPr="008E2F86" w:rsidRDefault="008E2F86" w:rsidP="009877AB">
            <w:pPr>
              <w:pStyle w:val="Table"/>
              <w:numPr>
                <w:ilvl w:val="0"/>
                <w:numId w:val="9"/>
              </w:numPr>
              <w:spacing w:before="60"/>
            </w:pPr>
            <w:r w:rsidRPr="008E2F86">
              <w:t>System availability and uptime history</w:t>
            </w:r>
          </w:p>
          <w:p w14:paraId="4DD51601" w14:textId="77777777" w:rsidR="00B41D08" w:rsidRDefault="008E2F86" w:rsidP="009877AB">
            <w:pPr>
              <w:pStyle w:val="Table"/>
              <w:numPr>
                <w:ilvl w:val="0"/>
                <w:numId w:val="9"/>
              </w:numPr>
              <w:spacing w:before="60"/>
            </w:pPr>
            <w:r w:rsidRPr="008E2F86">
              <w:t>Audit logging capabilities</w:t>
            </w:r>
          </w:p>
          <w:p w14:paraId="0E97594C" w14:textId="220B8F8C" w:rsidR="009877AB" w:rsidRPr="008E2F86" w:rsidRDefault="009877AB" w:rsidP="009877AB">
            <w:pPr>
              <w:pStyle w:val="Table"/>
              <w:spacing w:before="60"/>
              <w:ind w:left="720"/>
            </w:pPr>
          </w:p>
        </w:tc>
      </w:tr>
      <w:tr w:rsidR="00A60634" w:rsidRPr="00160F53" w14:paraId="5C354C40" w14:textId="77777777" w:rsidTr="009877A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1D518A59" w14:textId="77777777" w:rsidR="00A60634" w:rsidRPr="008E2F86" w:rsidRDefault="00A60634" w:rsidP="00127321">
            <w:pPr>
              <w:pStyle w:val="Table"/>
            </w:pPr>
          </w:p>
        </w:tc>
      </w:tr>
      <w:tr w:rsidR="009877AB" w14:paraId="4741DDC3" w14:textId="77777777" w:rsidTr="009877AB">
        <w:trPr>
          <w:trHeight w:val="288"/>
        </w:trPr>
        <w:tc>
          <w:tcPr>
            <w:tcW w:w="10800" w:type="dxa"/>
            <w:tcBorders>
              <w:top w:val="single" w:sz="4" w:space="0" w:color="auto"/>
            </w:tcBorders>
            <w:vAlign w:val="center"/>
          </w:tcPr>
          <w:p w14:paraId="444C8973" w14:textId="77777777" w:rsidR="009877AB" w:rsidRPr="004F4371" w:rsidRDefault="009877AB" w:rsidP="00CA2C82">
            <w:pPr>
              <w:spacing w:after="0"/>
              <w:rPr>
                <w:bCs/>
              </w:rPr>
            </w:pPr>
          </w:p>
        </w:tc>
      </w:tr>
      <w:tr w:rsidR="00A60634" w:rsidRPr="002D74CC" w14:paraId="755E5FA5" w14:textId="77777777" w:rsidTr="009877AB">
        <w:trPr>
          <w:trHeight w:val="828"/>
        </w:trPr>
        <w:tc>
          <w:tcPr>
            <w:tcW w:w="10800" w:type="dxa"/>
            <w:tcBorders>
              <w:left w:val="nil"/>
              <w:bottom w:val="single" w:sz="4" w:space="0" w:color="auto"/>
              <w:right w:val="nil"/>
            </w:tcBorders>
          </w:tcPr>
          <w:p w14:paraId="5530B130" w14:textId="77777777" w:rsidR="00A60634" w:rsidRDefault="008E2F86" w:rsidP="008E2F86">
            <w:pPr>
              <w:pStyle w:val="Table"/>
              <w:numPr>
                <w:ilvl w:val="0"/>
                <w:numId w:val="16"/>
              </w:numPr>
            </w:pPr>
            <w:r w:rsidRPr="008E2F86">
              <w:t>Please describe all relevant certifications, independent assessments, and technical standards followed. The response should include, at a minimum, SOC 1 Type II and SOC 2 Type II (or equivalent), and any additional certifications related to data security, privacy, or cloud infrastructure.</w:t>
            </w:r>
          </w:p>
          <w:p w14:paraId="70C94B65" w14:textId="305F3856" w:rsidR="009877AB" w:rsidRPr="008E2F86" w:rsidRDefault="009877AB" w:rsidP="009877AB">
            <w:pPr>
              <w:pStyle w:val="Table"/>
              <w:ind w:left="360"/>
            </w:pPr>
          </w:p>
        </w:tc>
      </w:tr>
      <w:tr w:rsidR="00A60634" w:rsidRPr="00160F53" w14:paraId="41D2F1E7" w14:textId="77777777" w:rsidTr="009877A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408823D1" w14:textId="77777777" w:rsidR="00A60634" w:rsidRPr="00160F53" w:rsidRDefault="00A60634" w:rsidP="00127321">
            <w:pPr>
              <w:pStyle w:val="Table"/>
            </w:pPr>
          </w:p>
        </w:tc>
      </w:tr>
      <w:tr w:rsidR="009877AB" w14:paraId="457FD147" w14:textId="77777777" w:rsidTr="009877AB">
        <w:trPr>
          <w:trHeight w:val="288"/>
        </w:trPr>
        <w:tc>
          <w:tcPr>
            <w:tcW w:w="10800" w:type="dxa"/>
            <w:tcBorders>
              <w:top w:val="single" w:sz="4" w:space="0" w:color="auto"/>
            </w:tcBorders>
            <w:vAlign w:val="center"/>
          </w:tcPr>
          <w:p w14:paraId="40A999D8" w14:textId="77777777" w:rsidR="009877AB" w:rsidRPr="004F4371" w:rsidRDefault="009877AB" w:rsidP="00CA2C82">
            <w:pPr>
              <w:spacing w:after="0"/>
              <w:rPr>
                <w:bCs/>
              </w:rPr>
            </w:pPr>
          </w:p>
        </w:tc>
      </w:tr>
      <w:tr w:rsidR="00A60634" w:rsidRPr="00160F53" w14:paraId="4996C669" w14:textId="77777777" w:rsidTr="009877AB">
        <w:trPr>
          <w:trHeight w:val="720"/>
        </w:trPr>
        <w:tc>
          <w:tcPr>
            <w:tcW w:w="10800" w:type="dxa"/>
            <w:tcBorders>
              <w:left w:val="nil"/>
              <w:bottom w:val="single" w:sz="4" w:space="0" w:color="auto"/>
              <w:right w:val="nil"/>
            </w:tcBorders>
          </w:tcPr>
          <w:p w14:paraId="6DFDDF1E" w14:textId="0B924059" w:rsidR="00B41D08" w:rsidRDefault="00B41D08" w:rsidP="009877AB">
            <w:pPr>
              <w:pStyle w:val="Table"/>
              <w:numPr>
                <w:ilvl w:val="0"/>
                <w:numId w:val="16"/>
              </w:numPr>
              <w:spacing w:after="160"/>
            </w:pPr>
            <w:r w:rsidRPr="00B41D08">
              <w:t>Describe the Respondent’s current or planned use of artificial intelligence (AI), machine learning, or automated technologies in connection with the services described in this ITN.</w:t>
            </w:r>
          </w:p>
          <w:p w14:paraId="3D9EDAAE" w14:textId="04BB3D73" w:rsidR="00A60634" w:rsidRDefault="00B41D08" w:rsidP="0034267B">
            <w:pPr>
              <w:pStyle w:val="Table"/>
            </w:pPr>
            <w:r w:rsidRPr="00B61464">
              <w:t>The response should address:</w:t>
            </w:r>
          </w:p>
          <w:p w14:paraId="21FBAA8A" w14:textId="77777777" w:rsidR="00854338" w:rsidRDefault="00854338" w:rsidP="009877AB">
            <w:pPr>
              <w:numPr>
                <w:ilvl w:val="0"/>
                <w:numId w:val="22"/>
              </w:numPr>
              <w:spacing w:before="60" w:after="0" w:line="278" w:lineRule="auto"/>
              <w:jc w:val="left"/>
            </w:pPr>
            <w:r>
              <w:t>AI functionality within the participant platform or recordkeeping system</w:t>
            </w:r>
          </w:p>
          <w:p w14:paraId="3DD2F1AD" w14:textId="77777777" w:rsidR="00854338" w:rsidRDefault="00854338" w:rsidP="009877AB">
            <w:pPr>
              <w:numPr>
                <w:ilvl w:val="0"/>
                <w:numId w:val="22"/>
              </w:numPr>
              <w:spacing w:before="60" w:after="0" w:line="278" w:lineRule="auto"/>
              <w:jc w:val="left"/>
            </w:pPr>
            <w:r>
              <w:t>AI-enabled agents or virtual assistants used internally or in customer-facing interactions</w:t>
            </w:r>
          </w:p>
          <w:p w14:paraId="511322C1" w14:textId="77777777" w:rsidR="00854338" w:rsidRDefault="00854338" w:rsidP="009877AB">
            <w:pPr>
              <w:numPr>
                <w:ilvl w:val="0"/>
                <w:numId w:val="22"/>
              </w:numPr>
              <w:spacing w:before="60" w:after="0" w:line="278" w:lineRule="auto"/>
              <w:jc w:val="left"/>
            </w:pPr>
            <w:r>
              <w:t>AI tools that support customer service operations, including call summarization, routing, and quality monitoring</w:t>
            </w:r>
          </w:p>
          <w:p w14:paraId="66609EBE" w14:textId="0A8DFD18" w:rsidR="00854338" w:rsidRDefault="00854338" w:rsidP="009877AB">
            <w:pPr>
              <w:numPr>
                <w:ilvl w:val="0"/>
                <w:numId w:val="22"/>
              </w:numPr>
              <w:spacing w:before="60" w:after="0" w:line="278" w:lineRule="auto"/>
              <w:jc w:val="left"/>
            </w:pPr>
            <w:r>
              <w:t>AI used for data analytics, personalization, or participant engagement</w:t>
            </w:r>
          </w:p>
          <w:p w14:paraId="58FC53A8" w14:textId="77777777" w:rsidR="009877AB" w:rsidRDefault="009877AB" w:rsidP="00127321">
            <w:pPr>
              <w:pStyle w:val="Table"/>
            </w:pPr>
          </w:p>
          <w:p w14:paraId="5677DC06" w14:textId="6DE72ED3" w:rsidR="00A60634" w:rsidRDefault="00854338" w:rsidP="00127321">
            <w:pPr>
              <w:pStyle w:val="Table"/>
            </w:pPr>
            <w:r>
              <w:t>AI-assisted fraud detection or transaction monitoring</w:t>
            </w:r>
          </w:p>
          <w:p w14:paraId="0E7214DB" w14:textId="5663C24E" w:rsidR="009877AB" w:rsidRPr="00160F53" w:rsidRDefault="009877AB" w:rsidP="00127321">
            <w:pPr>
              <w:pStyle w:val="Table"/>
            </w:pPr>
          </w:p>
        </w:tc>
      </w:tr>
      <w:tr w:rsidR="00A60634" w:rsidRPr="00160F53" w14:paraId="06BA8FC5" w14:textId="77777777" w:rsidTr="009877A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38469478" w14:textId="77777777" w:rsidR="00A60634" w:rsidRPr="00160F53" w:rsidRDefault="00A60634" w:rsidP="00127321">
            <w:pPr>
              <w:pStyle w:val="Table"/>
            </w:pPr>
          </w:p>
        </w:tc>
      </w:tr>
      <w:tr w:rsidR="009877AB" w14:paraId="76988CC9" w14:textId="77777777" w:rsidTr="009877AB">
        <w:trPr>
          <w:trHeight w:val="288"/>
        </w:trPr>
        <w:tc>
          <w:tcPr>
            <w:tcW w:w="10800" w:type="dxa"/>
            <w:tcBorders>
              <w:top w:val="single" w:sz="4" w:space="0" w:color="auto"/>
            </w:tcBorders>
            <w:vAlign w:val="center"/>
          </w:tcPr>
          <w:p w14:paraId="23686287" w14:textId="77777777" w:rsidR="009877AB" w:rsidRPr="004F4371" w:rsidRDefault="009877AB" w:rsidP="00CA2C82">
            <w:pPr>
              <w:spacing w:after="0"/>
              <w:rPr>
                <w:bCs/>
              </w:rPr>
            </w:pPr>
          </w:p>
        </w:tc>
      </w:tr>
    </w:tbl>
    <w:p w14:paraId="3E492313" w14:textId="77777777" w:rsidR="009877AB" w:rsidRDefault="009877AB">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10800"/>
      </w:tblGrid>
      <w:tr w:rsidR="00A60634" w:rsidRPr="00160F53" w14:paraId="392B2111" w14:textId="77777777" w:rsidTr="009877AB">
        <w:trPr>
          <w:trHeight w:val="720"/>
        </w:trPr>
        <w:tc>
          <w:tcPr>
            <w:tcW w:w="10800" w:type="dxa"/>
            <w:tcBorders>
              <w:left w:val="nil"/>
              <w:bottom w:val="single" w:sz="4" w:space="0" w:color="auto"/>
              <w:right w:val="nil"/>
            </w:tcBorders>
          </w:tcPr>
          <w:p w14:paraId="3E2A39AE" w14:textId="6B9E9864" w:rsidR="00A60634" w:rsidRDefault="00B41D08" w:rsidP="009877AB">
            <w:pPr>
              <w:pStyle w:val="Table"/>
              <w:numPr>
                <w:ilvl w:val="0"/>
                <w:numId w:val="16"/>
              </w:numPr>
              <w:spacing w:after="160"/>
            </w:pPr>
            <w:r w:rsidRPr="00B41D08">
              <w:lastRenderedPageBreak/>
              <w:t xml:space="preserve">If the </w:t>
            </w:r>
            <w:r w:rsidR="004A76C6">
              <w:t>R</w:t>
            </w:r>
            <w:r w:rsidR="004A76C6" w:rsidRPr="00B41D08">
              <w:t xml:space="preserve">espondent </w:t>
            </w:r>
            <w:r w:rsidRPr="00B41D08">
              <w:t>intends to leverage AI technologies when servicing the ABLE United Program, describe the Respondent’s AI governance and oversight structure.</w:t>
            </w:r>
          </w:p>
          <w:p w14:paraId="40B9889D" w14:textId="77777777" w:rsidR="00A60634" w:rsidRDefault="00A60634" w:rsidP="0034267B">
            <w:pPr>
              <w:pStyle w:val="Table"/>
            </w:pPr>
            <w:r>
              <w:t>The response should address:</w:t>
            </w:r>
          </w:p>
          <w:p w14:paraId="203654D2" w14:textId="3C045486" w:rsidR="00854338" w:rsidRDefault="00854338" w:rsidP="009877AB">
            <w:pPr>
              <w:pStyle w:val="Table"/>
              <w:numPr>
                <w:ilvl w:val="0"/>
                <w:numId w:val="9"/>
              </w:numPr>
              <w:spacing w:before="60"/>
            </w:pPr>
            <w:r>
              <w:t>Organizational policies, accountability, and third-party oversight governing AI use</w:t>
            </w:r>
          </w:p>
          <w:p w14:paraId="1B8BA0A5" w14:textId="15A52749" w:rsidR="00854338" w:rsidRDefault="00854338" w:rsidP="009877AB">
            <w:pPr>
              <w:pStyle w:val="Table"/>
              <w:numPr>
                <w:ilvl w:val="0"/>
                <w:numId w:val="9"/>
              </w:numPr>
              <w:spacing w:before="60"/>
            </w:pPr>
            <w:r>
              <w:t>Human oversight of AI-assisted decisions or automated interactions, including escalation and error correction</w:t>
            </w:r>
          </w:p>
          <w:p w14:paraId="1D619F80" w14:textId="636E76DA" w:rsidR="00854338" w:rsidRDefault="00854338" w:rsidP="009877AB">
            <w:pPr>
              <w:pStyle w:val="Table"/>
              <w:numPr>
                <w:ilvl w:val="0"/>
                <w:numId w:val="9"/>
              </w:numPr>
              <w:spacing w:before="60"/>
            </w:pPr>
            <w:r>
              <w:t>Controls protecting sensitive participant data and preventing unauthorized use or disclosure</w:t>
            </w:r>
          </w:p>
          <w:p w14:paraId="5BEF2334" w14:textId="71AC1E18" w:rsidR="00854338" w:rsidRDefault="00854338" w:rsidP="009877AB">
            <w:pPr>
              <w:pStyle w:val="Table"/>
              <w:numPr>
                <w:ilvl w:val="0"/>
                <w:numId w:val="9"/>
              </w:numPr>
              <w:spacing w:before="60"/>
            </w:pPr>
            <w:r>
              <w:t>Whether Program Data may be used to train AI models, including third-party providers, and any required Program authorization</w:t>
            </w:r>
          </w:p>
          <w:p w14:paraId="7DC90C5D" w14:textId="39B9F3F2" w:rsidR="00854338" w:rsidRDefault="00854338" w:rsidP="009877AB">
            <w:pPr>
              <w:pStyle w:val="Table"/>
              <w:numPr>
                <w:ilvl w:val="0"/>
                <w:numId w:val="9"/>
              </w:numPr>
              <w:spacing w:before="60"/>
            </w:pPr>
            <w:r>
              <w:t>Processes for testing and monitoring AI accuracy, reliability, and potential bias</w:t>
            </w:r>
          </w:p>
          <w:p w14:paraId="514D4A94" w14:textId="77777777" w:rsidR="00A60634" w:rsidRDefault="00A60634" w:rsidP="00127321">
            <w:pPr>
              <w:pStyle w:val="Table"/>
            </w:pPr>
          </w:p>
          <w:p w14:paraId="2EE77719" w14:textId="77777777" w:rsidR="00B41D08" w:rsidRDefault="00854338" w:rsidP="00127321">
            <w:pPr>
              <w:pStyle w:val="Table"/>
            </w:pPr>
            <w:r w:rsidRPr="00854338">
              <w:t>Respondents should identify all AI technologies currently deployed or planned for deployment that would interact with Program Data or participant communications, including those provided by third parties.</w:t>
            </w:r>
          </w:p>
          <w:p w14:paraId="181D5AA5" w14:textId="600DACDA" w:rsidR="009877AB" w:rsidRPr="00160F53" w:rsidRDefault="009877AB" w:rsidP="00127321">
            <w:pPr>
              <w:pStyle w:val="Table"/>
            </w:pPr>
          </w:p>
        </w:tc>
      </w:tr>
      <w:tr w:rsidR="00A60634" w:rsidRPr="00160F53" w14:paraId="10C4507C" w14:textId="77777777" w:rsidTr="009877A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46A05AB3" w14:textId="77777777" w:rsidR="00A60634" w:rsidRPr="00160F53" w:rsidRDefault="00A60634" w:rsidP="00127321">
            <w:pPr>
              <w:pStyle w:val="Table"/>
            </w:pPr>
          </w:p>
        </w:tc>
      </w:tr>
      <w:tr w:rsidR="009877AB" w14:paraId="529734C1" w14:textId="77777777" w:rsidTr="009877AB">
        <w:trPr>
          <w:trHeight w:val="288"/>
        </w:trPr>
        <w:tc>
          <w:tcPr>
            <w:tcW w:w="10800" w:type="dxa"/>
            <w:tcBorders>
              <w:top w:val="single" w:sz="4" w:space="0" w:color="auto"/>
            </w:tcBorders>
            <w:vAlign w:val="center"/>
          </w:tcPr>
          <w:p w14:paraId="51E4D39E" w14:textId="77777777" w:rsidR="009877AB" w:rsidRPr="004F4371" w:rsidRDefault="009877AB" w:rsidP="00CA2C82">
            <w:pPr>
              <w:spacing w:after="0"/>
              <w:rPr>
                <w:bCs/>
              </w:rPr>
            </w:pPr>
          </w:p>
        </w:tc>
      </w:tr>
      <w:tr w:rsidR="00A60634" w:rsidRPr="00160F53" w14:paraId="33DE5F02" w14:textId="77777777" w:rsidTr="009877AB">
        <w:trPr>
          <w:trHeight w:val="720"/>
        </w:trPr>
        <w:tc>
          <w:tcPr>
            <w:tcW w:w="10800" w:type="dxa"/>
            <w:tcBorders>
              <w:left w:val="nil"/>
              <w:bottom w:val="single" w:sz="4" w:space="0" w:color="auto"/>
              <w:right w:val="nil"/>
            </w:tcBorders>
          </w:tcPr>
          <w:p w14:paraId="2E8E2B39" w14:textId="00D0C5EA" w:rsidR="008E2F86" w:rsidRPr="00B41D08" w:rsidRDefault="008E2F86" w:rsidP="009877AB">
            <w:pPr>
              <w:pStyle w:val="ListParagraph"/>
              <w:numPr>
                <w:ilvl w:val="0"/>
                <w:numId w:val="16"/>
              </w:numPr>
              <w:contextualSpacing w:val="0"/>
              <w:rPr>
                <w:bCs/>
              </w:rPr>
            </w:pPr>
            <w:r w:rsidRPr="00B41D08">
              <w:rPr>
                <w:bCs/>
              </w:rPr>
              <w:t>Describe the Respondent’s approach to defining, monitoring, and meeting Service Level Agreements (SLAs).</w:t>
            </w:r>
          </w:p>
          <w:p w14:paraId="1F1CEE1E" w14:textId="77777777" w:rsidR="008E2F86" w:rsidRPr="00EE3C0D" w:rsidRDefault="008E2F86" w:rsidP="009877AB">
            <w:pPr>
              <w:spacing w:after="0"/>
              <w:rPr>
                <w:bCs/>
              </w:rPr>
            </w:pPr>
            <w:r w:rsidRPr="00EE3C0D">
              <w:rPr>
                <w:bCs/>
              </w:rPr>
              <w:t>The response should address:</w:t>
            </w:r>
          </w:p>
          <w:p w14:paraId="33E7C885" w14:textId="77777777" w:rsidR="008E2F86" w:rsidRPr="00B41D08" w:rsidRDefault="008E2F86" w:rsidP="009877AB">
            <w:pPr>
              <w:pStyle w:val="ListParagraph"/>
              <w:numPr>
                <w:ilvl w:val="0"/>
                <w:numId w:val="11"/>
              </w:numPr>
              <w:spacing w:before="60" w:after="0"/>
              <w:contextualSpacing w:val="0"/>
              <w:rPr>
                <w:bCs/>
              </w:rPr>
            </w:pPr>
            <w:r w:rsidRPr="00B41D08">
              <w:rPr>
                <w:bCs/>
              </w:rPr>
              <w:t>Proposed SLAs for system availability, transaction performance, and incident resolution by severity</w:t>
            </w:r>
          </w:p>
          <w:p w14:paraId="5E046511" w14:textId="77777777" w:rsidR="008E2F86" w:rsidRPr="00B41D08" w:rsidRDefault="008E2F86" w:rsidP="009877AB">
            <w:pPr>
              <w:pStyle w:val="ListParagraph"/>
              <w:numPr>
                <w:ilvl w:val="0"/>
                <w:numId w:val="11"/>
              </w:numPr>
              <w:spacing w:before="60" w:after="0"/>
              <w:contextualSpacing w:val="0"/>
              <w:rPr>
                <w:bCs/>
              </w:rPr>
            </w:pPr>
            <w:r w:rsidRPr="00B41D08">
              <w:rPr>
                <w:bCs/>
              </w:rPr>
              <w:t>Methods for monitoring and reporting SLA performance</w:t>
            </w:r>
          </w:p>
          <w:p w14:paraId="69A61357" w14:textId="77777777" w:rsidR="008E2F86" w:rsidRPr="00B41D08" w:rsidRDefault="008E2F86" w:rsidP="009877AB">
            <w:pPr>
              <w:pStyle w:val="ListParagraph"/>
              <w:numPr>
                <w:ilvl w:val="0"/>
                <w:numId w:val="11"/>
              </w:numPr>
              <w:spacing w:before="60" w:after="0"/>
              <w:contextualSpacing w:val="0"/>
              <w:rPr>
                <w:bCs/>
              </w:rPr>
            </w:pPr>
            <w:r w:rsidRPr="00B41D08">
              <w:rPr>
                <w:bCs/>
              </w:rPr>
              <w:t>Historical performance against SLAs for similar programs</w:t>
            </w:r>
          </w:p>
          <w:p w14:paraId="2340EC77" w14:textId="765A8C1F" w:rsidR="008E2F86" w:rsidRPr="00B41D08" w:rsidRDefault="008E2F86" w:rsidP="009877AB">
            <w:pPr>
              <w:pStyle w:val="ListParagraph"/>
              <w:numPr>
                <w:ilvl w:val="0"/>
                <w:numId w:val="11"/>
              </w:numPr>
              <w:spacing w:before="60" w:after="0"/>
              <w:contextualSpacing w:val="0"/>
              <w:rPr>
                <w:bCs/>
              </w:rPr>
            </w:pPr>
            <w:r w:rsidRPr="00B41D08">
              <w:rPr>
                <w:bCs/>
              </w:rPr>
              <w:t>Processes for addressing SLA failures, including corrective actions</w:t>
            </w:r>
          </w:p>
          <w:p w14:paraId="4A295712" w14:textId="77777777" w:rsidR="00B41D08" w:rsidRDefault="008E2F86" w:rsidP="009877AB">
            <w:pPr>
              <w:pStyle w:val="ListParagraph"/>
              <w:numPr>
                <w:ilvl w:val="0"/>
                <w:numId w:val="11"/>
              </w:numPr>
              <w:spacing w:before="60" w:after="0"/>
              <w:contextualSpacing w:val="0"/>
              <w:rPr>
                <w:bCs/>
              </w:rPr>
            </w:pPr>
            <w:r w:rsidRPr="00B41D08">
              <w:rPr>
                <w:bCs/>
              </w:rPr>
              <w:t>Whether the Respondent offers service credits or financial remedies for failure to meet SLAs</w:t>
            </w:r>
          </w:p>
          <w:p w14:paraId="62DF842B" w14:textId="250F282D" w:rsidR="009877AB" w:rsidRPr="00485802" w:rsidRDefault="009877AB" w:rsidP="009877AB">
            <w:pPr>
              <w:pStyle w:val="ListParagraph"/>
              <w:spacing w:before="60" w:after="0"/>
              <w:contextualSpacing w:val="0"/>
              <w:rPr>
                <w:bCs/>
              </w:rPr>
            </w:pPr>
          </w:p>
        </w:tc>
      </w:tr>
      <w:tr w:rsidR="00A60634" w:rsidRPr="00160F53" w14:paraId="2504A27E" w14:textId="77777777" w:rsidTr="009877A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74EF8D17" w14:textId="77777777" w:rsidR="00A60634" w:rsidRPr="00160F53" w:rsidRDefault="00A60634" w:rsidP="00127321">
            <w:pPr>
              <w:pStyle w:val="Table"/>
            </w:pPr>
          </w:p>
        </w:tc>
      </w:tr>
      <w:tr w:rsidR="009877AB" w14:paraId="02537B8A" w14:textId="77777777" w:rsidTr="009877AB">
        <w:trPr>
          <w:trHeight w:val="288"/>
        </w:trPr>
        <w:tc>
          <w:tcPr>
            <w:tcW w:w="10800" w:type="dxa"/>
            <w:tcBorders>
              <w:top w:val="single" w:sz="4" w:space="0" w:color="auto"/>
            </w:tcBorders>
            <w:vAlign w:val="center"/>
          </w:tcPr>
          <w:p w14:paraId="1AF34966" w14:textId="77777777" w:rsidR="009877AB" w:rsidRPr="004F4371" w:rsidRDefault="009877AB" w:rsidP="00CA2C82">
            <w:pPr>
              <w:spacing w:after="0"/>
              <w:rPr>
                <w:bCs/>
              </w:rPr>
            </w:pPr>
          </w:p>
        </w:tc>
      </w:tr>
      <w:tr w:rsidR="00A60634" w:rsidRPr="00160F53" w14:paraId="6509CACA" w14:textId="77777777" w:rsidTr="009877AB">
        <w:trPr>
          <w:trHeight w:val="720"/>
        </w:trPr>
        <w:tc>
          <w:tcPr>
            <w:tcW w:w="10800" w:type="dxa"/>
            <w:tcBorders>
              <w:left w:val="nil"/>
              <w:bottom w:val="single" w:sz="4" w:space="0" w:color="auto"/>
              <w:right w:val="nil"/>
            </w:tcBorders>
          </w:tcPr>
          <w:p w14:paraId="5071FC72" w14:textId="2EFE2881" w:rsidR="008E2F86" w:rsidRDefault="008E2F86" w:rsidP="008E2F86">
            <w:pPr>
              <w:pStyle w:val="ListParagraph"/>
              <w:numPr>
                <w:ilvl w:val="0"/>
                <w:numId w:val="16"/>
              </w:numPr>
              <w:rPr>
                <w:bCs/>
              </w:rPr>
            </w:pPr>
            <w:r w:rsidRPr="005D710D">
              <w:rPr>
                <w:bCs/>
              </w:rPr>
              <w:t>Describe the Respondent’s approach to continuous system monitoring and operational visibility.</w:t>
            </w:r>
          </w:p>
          <w:p w14:paraId="3FEE88F7" w14:textId="77777777" w:rsidR="008E2F86" w:rsidRPr="005D710D" w:rsidRDefault="008E2F86" w:rsidP="009877AB">
            <w:pPr>
              <w:spacing w:after="0"/>
              <w:rPr>
                <w:bCs/>
              </w:rPr>
            </w:pPr>
            <w:r w:rsidRPr="0051330B">
              <w:t>The response should address:</w:t>
            </w:r>
          </w:p>
          <w:p w14:paraId="2F06247A" w14:textId="46BB4242" w:rsidR="00854338" w:rsidRDefault="00854338" w:rsidP="009877AB">
            <w:pPr>
              <w:pStyle w:val="ListParagraph"/>
              <w:numPr>
                <w:ilvl w:val="0"/>
                <w:numId w:val="27"/>
              </w:numPr>
              <w:spacing w:before="60" w:after="0" w:line="278" w:lineRule="auto"/>
              <w:contextualSpacing w:val="0"/>
              <w:jc w:val="left"/>
            </w:pPr>
            <w:r>
              <w:t>Monitoring of system availability, performance, integrations, and transaction processing, including failed or delayed transactions</w:t>
            </w:r>
          </w:p>
          <w:p w14:paraId="6222B39A" w14:textId="190B1265" w:rsidR="00854338" w:rsidRDefault="00854338" w:rsidP="009877AB">
            <w:pPr>
              <w:pStyle w:val="ListParagraph"/>
              <w:numPr>
                <w:ilvl w:val="0"/>
                <w:numId w:val="27"/>
              </w:numPr>
              <w:spacing w:before="60" w:after="0" w:line="278" w:lineRule="auto"/>
              <w:contextualSpacing w:val="0"/>
              <w:jc w:val="left"/>
            </w:pPr>
            <w:r>
              <w:t>Detection of anomalies, suspicious activity, or unauthorized access</w:t>
            </w:r>
          </w:p>
          <w:p w14:paraId="093821BE" w14:textId="588AB34B" w:rsidR="00854338" w:rsidRDefault="00854338" w:rsidP="009877AB">
            <w:pPr>
              <w:pStyle w:val="ListParagraph"/>
              <w:numPr>
                <w:ilvl w:val="0"/>
                <w:numId w:val="27"/>
              </w:numPr>
              <w:spacing w:before="60" w:after="0" w:line="278" w:lineRule="auto"/>
              <w:contextualSpacing w:val="0"/>
              <w:jc w:val="left"/>
            </w:pPr>
            <w:r>
              <w:t>Alerting, escalation, and response processes, including after-hours coverage</w:t>
            </w:r>
          </w:p>
          <w:p w14:paraId="601D7B6A" w14:textId="00CBC857" w:rsidR="00854338" w:rsidRDefault="00854338" w:rsidP="009877AB">
            <w:pPr>
              <w:pStyle w:val="ListParagraph"/>
              <w:numPr>
                <w:ilvl w:val="0"/>
                <w:numId w:val="27"/>
              </w:numPr>
              <w:spacing w:before="60" w:after="0" w:line="278" w:lineRule="auto"/>
              <w:contextualSpacing w:val="0"/>
              <w:jc w:val="left"/>
            </w:pPr>
            <w:r>
              <w:t>Tools used for monitoring, logging, and maintaining audit trails</w:t>
            </w:r>
          </w:p>
          <w:p w14:paraId="4AE6B7F0" w14:textId="77777777" w:rsidR="00A60634" w:rsidRDefault="00854338" w:rsidP="009877AB">
            <w:pPr>
              <w:pStyle w:val="ListParagraph"/>
              <w:numPr>
                <w:ilvl w:val="0"/>
                <w:numId w:val="27"/>
              </w:numPr>
              <w:spacing w:before="60" w:after="0" w:line="278" w:lineRule="auto"/>
              <w:contextualSpacing w:val="0"/>
              <w:jc w:val="left"/>
            </w:pPr>
            <w:r>
              <w:t>How monitoring supports proactive issue identification, timely resolution, and verification that normal operations have been restored</w:t>
            </w:r>
          </w:p>
          <w:p w14:paraId="4A1A10F8" w14:textId="1272F65A" w:rsidR="009877AB" w:rsidRPr="00160F53" w:rsidRDefault="009877AB" w:rsidP="009877AB">
            <w:pPr>
              <w:pStyle w:val="ListParagraph"/>
              <w:spacing w:before="60" w:after="0" w:line="278" w:lineRule="auto"/>
              <w:contextualSpacing w:val="0"/>
              <w:jc w:val="left"/>
            </w:pPr>
          </w:p>
        </w:tc>
      </w:tr>
      <w:tr w:rsidR="00A60634" w:rsidRPr="0023139E" w14:paraId="28C5EFDE" w14:textId="77777777" w:rsidTr="007177FF">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43B59946" w14:textId="77777777" w:rsidR="00A60634" w:rsidRPr="0023139E" w:rsidRDefault="00A60634" w:rsidP="00127321">
            <w:pPr>
              <w:pStyle w:val="Table"/>
            </w:pPr>
          </w:p>
        </w:tc>
      </w:tr>
    </w:tbl>
    <w:p w14:paraId="662D8FF1" w14:textId="77777777" w:rsidR="009877AB" w:rsidRDefault="009877AB">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10800"/>
      </w:tblGrid>
      <w:tr w:rsidR="00B41D08" w:rsidRPr="00102AAB" w14:paraId="657F0705" w14:textId="77777777" w:rsidTr="009877AB">
        <w:trPr>
          <w:trHeight w:val="288"/>
        </w:trPr>
        <w:tc>
          <w:tcPr>
            <w:tcW w:w="10800" w:type="dxa"/>
            <w:tcBorders>
              <w:left w:val="nil"/>
              <w:bottom w:val="single" w:sz="4" w:space="0" w:color="auto"/>
              <w:right w:val="nil"/>
            </w:tcBorders>
          </w:tcPr>
          <w:p w14:paraId="6869CE18" w14:textId="102B3F71" w:rsidR="008E2F86" w:rsidRPr="00193358" w:rsidRDefault="008E2F86" w:rsidP="0034267B">
            <w:pPr>
              <w:pStyle w:val="ListParagraph"/>
              <w:numPr>
                <w:ilvl w:val="0"/>
                <w:numId w:val="16"/>
              </w:numPr>
              <w:rPr>
                <w:bCs/>
              </w:rPr>
            </w:pPr>
            <w:r w:rsidRPr="005D710D">
              <w:rPr>
                <w:bCs/>
              </w:rPr>
              <w:lastRenderedPageBreak/>
              <w:t>Describe the Respondent’s approach to data ownership, access, and portability.</w:t>
            </w:r>
          </w:p>
          <w:p w14:paraId="3E146C86" w14:textId="77777777" w:rsidR="008E2F86" w:rsidRPr="00193358" w:rsidRDefault="008E2F86" w:rsidP="009877AB">
            <w:pPr>
              <w:spacing w:after="0"/>
              <w:rPr>
                <w:bCs/>
              </w:rPr>
            </w:pPr>
            <w:r w:rsidRPr="00193358">
              <w:rPr>
                <w:bCs/>
              </w:rPr>
              <w:t>The response should address:</w:t>
            </w:r>
          </w:p>
          <w:p w14:paraId="4BBBA2F4" w14:textId="2B14B679" w:rsidR="00854338" w:rsidRDefault="00854338" w:rsidP="009877AB">
            <w:pPr>
              <w:pStyle w:val="ListParagraph"/>
              <w:numPr>
                <w:ilvl w:val="0"/>
                <w:numId w:val="28"/>
              </w:numPr>
              <w:spacing w:before="60" w:after="0" w:line="278" w:lineRule="auto"/>
              <w:contextualSpacing w:val="0"/>
              <w:jc w:val="left"/>
            </w:pPr>
            <w:r>
              <w:t>Acknowledgment of Board ownership of all Program Data</w:t>
            </w:r>
          </w:p>
          <w:p w14:paraId="2B2B6655" w14:textId="7B324097" w:rsidR="00854338" w:rsidRDefault="00854338" w:rsidP="009877AB">
            <w:pPr>
              <w:pStyle w:val="ListParagraph"/>
              <w:numPr>
                <w:ilvl w:val="0"/>
                <w:numId w:val="28"/>
              </w:numPr>
              <w:spacing w:before="60" w:after="0" w:line="278" w:lineRule="auto"/>
              <w:contextualSpacing w:val="0"/>
              <w:jc w:val="left"/>
            </w:pPr>
            <w:r>
              <w:t>Methods for providing secure, real-time or near real-time access to Program Data</w:t>
            </w:r>
          </w:p>
          <w:p w14:paraId="48A5FDB0" w14:textId="691A22DC" w:rsidR="00854338" w:rsidRDefault="00854338" w:rsidP="009877AB">
            <w:pPr>
              <w:pStyle w:val="ListParagraph"/>
              <w:numPr>
                <w:ilvl w:val="0"/>
                <w:numId w:val="28"/>
              </w:numPr>
              <w:spacing w:before="60" w:after="0" w:line="278" w:lineRule="auto"/>
              <w:contextualSpacing w:val="0"/>
              <w:jc w:val="left"/>
            </w:pPr>
            <w:r>
              <w:t>Data extraction capabilities, supported formats, and any limitations or associated costs (e.g., APIs, flat files)</w:t>
            </w:r>
          </w:p>
          <w:p w14:paraId="25A0AB16" w14:textId="7B5E4B86" w:rsidR="00854338" w:rsidRDefault="00854338" w:rsidP="009877AB">
            <w:pPr>
              <w:pStyle w:val="ListParagraph"/>
              <w:numPr>
                <w:ilvl w:val="0"/>
                <w:numId w:val="28"/>
              </w:numPr>
              <w:spacing w:before="60" w:after="0" w:line="278" w:lineRule="auto"/>
              <w:contextualSpacing w:val="0"/>
              <w:jc w:val="left"/>
            </w:pPr>
            <w:r>
              <w:t>Ability to provide complete historical and archived data, including audit trails and documentation needed to interpret and use the data</w:t>
            </w:r>
          </w:p>
          <w:p w14:paraId="6A72884F" w14:textId="77777777" w:rsidR="00B41D08" w:rsidRDefault="00854338" w:rsidP="009877AB">
            <w:pPr>
              <w:pStyle w:val="ListParagraph"/>
              <w:numPr>
                <w:ilvl w:val="0"/>
                <w:numId w:val="28"/>
              </w:numPr>
              <w:spacing w:before="60" w:after="0" w:line="278" w:lineRule="auto"/>
              <w:contextualSpacing w:val="0"/>
              <w:jc w:val="left"/>
            </w:pPr>
            <w:r>
              <w:t>Processes, timelines, and costs for securely transferring Program Data to the Board or a successor vendor, including validation of data completeness and accuracy</w:t>
            </w:r>
          </w:p>
          <w:p w14:paraId="16C02CB0" w14:textId="199AA00B" w:rsidR="009877AB" w:rsidRPr="00102AAB" w:rsidRDefault="009877AB" w:rsidP="009877AB">
            <w:pPr>
              <w:pStyle w:val="ListParagraph"/>
              <w:spacing w:before="60" w:after="0" w:line="278" w:lineRule="auto"/>
              <w:contextualSpacing w:val="0"/>
              <w:jc w:val="left"/>
            </w:pPr>
          </w:p>
        </w:tc>
      </w:tr>
      <w:tr w:rsidR="00B41D08" w:rsidRPr="00160F53" w14:paraId="28409559" w14:textId="77777777" w:rsidTr="009877A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553D35AA" w14:textId="77777777" w:rsidR="00B41D08" w:rsidRPr="00160F53" w:rsidRDefault="00B41D08" w:rsidP="00127321">
            <w:pPr>
              <w:pStyle w:val="Table"/>
            </w:pPr>
          </w:p>
        </w:tc>
      </w:tr>
      <w:tr w:rsidR="009877AB" w14:paraId="4AC13FE6" w14:textId="77777777" w:rsidTr="009877AB">
        <w:trPr>
          <w:trHeight w:val="288"/>
        </w:trPr>
        <w:tc>
          <w:tcPr>
            <w:tcW w:w="10800" w:type="dxa"/>
            <w:tcBorders>
              <w:top w:val="single" w:sz="4" w:space="0" w:color="auto"/>
            </w:tcBorders>
            <w:vAlign w:val="center"/>
          </w:tcPr>
          <w:p w14:paraId="43D7D989" w14:textId="77777777" w:rsidR="009877AB" w:rsidRPr="004F4371" w:rsidRDefault="009877AB" w:rsidP="00CA2C82">
            <w:pPr>
              <w:spacing w:after="0"/>
              <w:rPr>
                <w:bCs/>
              </w:rPr>
            </w:pPr>
          </w:p>
        </w:tc>
      </w:tr>
      <w:tr w:rsidR="00B41D08" w:rsidRPr="00160F53" w14:paraId="7ACAC399" w14:textId="77777777" w:rsidTr="009877AB">
        <w:trPr>
          <w:trHeight w:val="288"/>
        </w:trPr>
        <w:tc>
          <w:tcPr>
            <w:tcW w:w="10800" w:type="dxa"/>
            <w:tcBorders>
              <w:left w:val="nil"/>
              <w:bottom w:val="single" w:sz="4" w:space="0" w:color="auto"/>
              <w:right w:val="nil"/>
            </w:tcBorders>
          </w:tcPr>
          <w:p w14:paraId="59CFEF60" w14:textId="5E14B2D5" w:rsidR="008E2F86" w:rsidRDefault="008E2F86" w:rsidP="009877AB">
            <w:pPr>
              <w:pStyle w:val="Table"/>
              <w:numPr>
                <w:ilvl w:val="0"/>
                <w:numId w:val="16"/>
              </w:numPr>
              <w:spacing w:after="160"/>
            </w:pPr>
            <w:r w:rsidRPr="005D710D">
              <w:t>Describe the Respondent’s security operations capabilities.</w:t>
            </w:r>
          </w:p>
          <w:p w14:paraId="191F1AA8" w14:textId="77777777" w:rsidR="008E2F86" w:rsidRDefault="008E2F86" w:rsidP="0034267B">
            <w:pPr>
              <w:pStyle w:val="Table"/>
            </w:pPr>
            <w:r w:rsidRPr="0051330B">
              <w:t>The response should address:</w:t>
            </w:r>
          </w:p>
          <w:p w14:paraId="49D36947" w14:textId="4742C22B" w:rsidR="00854338" w:rsidRDefault="00854338" w:rsidP="009877AB">
            <w:pPr>
              <w:pStyle w:val="ListParagraph"/>
              <w:numPr>
                <w:ilvl w:val="0"/>
                <w:numId w:val="29"/>
              </w:numPr>
              <w:spacing w:before="60" w:after="0" w:line="278" w:lineRule="auto"/>
              <w:contextualSpacing w:val="0"/>
              <w:jc w:val="left"/>
            </w:pPr>
            <w:r>
              <w:t>Continuous monitoring for security threats and vulnerabilities, including after-hours coverage</w:t>
            </w:r>
          </w:p>
          <w:p w14:paraId="53F718EA" w14:textId="12940273" w:rsidR="00854338" w:rsidRDefault="00854338" w:rsidP="009877AB">
            <w:pPr>
              <w:pStyle w:val="ListParagraph"/>
              <w:numPr>
                <w:ilvl w:val="0"/>
                <w:numId w:val="29"/>
              </w:numPr>
              <w:spacing w:before="60" w:after="0" w:line="278" w:lineRule="auto"/>
              <w:contextualSpacing w:val="0"/>
              <w:jc w:val="left"/>
            </w:pPr>
            <w:r>
              <w:t>Use of security information and event management (SIEM), intrusion detection, and other security monitoring tools</w:t>
            </w:r>
          </w:p>
          <w:p w14:paraId="5E2D00E9" w14:textId="76E3FA38" w:rsidR="00854338" w:rsidRDefault="00854338" w:rsidP="009877AB">
            <w:pPr>
              <w:pStyle w:val="ListParagraph"/>
              <w:numPr>
                <w:ilvl w:val="0"/>
                <w:numId w:val="29"/>
              </w:numPr>
              <w:spacing w:before="60" w:after="0" w:line="278" w:lineRule="auto"/>
              <w:contextualSpacing w:val="0"/>
              <w:jc w:val="left"/>
            </w:pPr>
            <w:r>
              <w:t>Processes and timelines for identifying, prioritizing, remediating, and verifying resolution of vulnerabilities</w:t>
            </w:r>
          </w:p>
          <w:p w14:paraId="3F873C75" w14:textId="35572AAA" w:rsidR="00854338" w:rsidRDefault="00854338" w:rsidP="009877AB">
            <w:pPr>
              <w:pStyle w:val="ListParagraph"/>
              <w:numPr>
                <w:ilvl w:val="0"/>
                <w:numId w:val="29"/>
              </w:numPr>
              <w:spacing w:before="60" w:after="0" w:line="278" w:lineRule="auto"/>
              <w:contextualSpacing w:val="0"/>
              <w:jc w:val="left"/>
            </w:pPr>
            <w:r>
              <w:t>Roles and responsibilities of internal teams and third-party security providers</w:t>
            </w:r>
          </w:p>
          <w:p w14:paraId="734F4177" w14:textId="229120A2" w:rsidR="00854338" w:rsidRDefault="00854338" w:rsidP="009877AB">
            <w:pPr>
              <w:pStyle w:val="ListParagraph"/>
              <w:numPr>
                <w:ilvl w:val="0"/>
                <w:numId w:val="29"/>
              </w:numPr>
              <w:spacing w:before="60" w:after="0" w:line="278" w:lineRule="auto"/>
              <w:contextualSpacing w:val="0"/>
              <w:jc w:val="left"/>
            </w:pPr>
            <w:r>
              <w:t>Examples of recent security incidents, how they were handled, and measures taken to prevent recurrence, without disclosing sensitive information</w:t>
            </w:r>
          </w:p>
          <w:p w14:paraId="7BE68C9F" w14:textId="77777777" w:rsidR="00446707" w:rsidRDefault="00854338" w:rsidP="009877AB">
            <w:pPr>
              <w:pStyle w:val="ListParagraph"/>
              <w:numPr>
                <w:ilvl w:val="0"/>
                <w:numId w:val="29"/>
              </w:numPr>
              <w:spacing w:before="60" w:after="0" w:line="278" w:lineRule="auto"/>
              <w:contextualSpacing w:val="0"/>
              <w:jc w:val="left"/>
            </w:pPr>
            <w:r>
              <w:t>Procedures for classifying, escalating, containing, and resolving operational and cybersecurity incidents, including Board notification timelines, participant communications, root cause analysis, and corrective actions</w:t>
            </w:r>
          </w:p>
          <w:p w14:paraId="5FDB4AA0" w14:textId="161A80FB" w:rsidR="009877AB" w:rsidRPr="00160F53" w:rsidRDefault="009877AB" w:rsidP="009877AB">
            <w:pPr>
              <w:pStyle w:val="ListParagraph"/>
              <w:spacing w:before="60" w:after="0" w:line="278" w:lineRule="auto"/>
              <w:contextualSpacing w:val="0"/>
              <w:jc w:val="left"/>
            </w:pPr>
          </w:p>
        </w:tc>
      </w:tr>
      <w:tr w:rsidR="00B41D08" w:rsidRPr="00160F53" w14:paraId="63AD0EE8" w14:textId="77777777" w:rsidTr="009877A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4FBEBEDD" w14:textId="77777777" w:rsidR="00B41D08" w:rsidRPr="00160F53" w:rsidRDefault="00B41D08" w:rsidP="00127321">
            <w:pPr>
              <w:pStyle w:val="Table"/>
            </w:pPr>
          </w:p>
        </w:tc>
      </w:tr>
      <w:tr w:rsidR="009877AB" w14:paraId="7F6EE9A0" w14:textId="77777777" w:rsidTr="009877AB">
        <w:trPr>
          <w:trHeight w:val="288"/>
        </w:trPr>
        <w:tc>
          <w:tcPr>
            <w:tcW w:w="10800" w:type="dxa"/>
            <w:tcBorders>
              <w:top w:val="single" w:sz="4" w:space="0" w:color="auto"/>
            </w:tcBorders>
            <w:vAlign w:val="center"/>
          </w:tcPr>
          <w:p w14:paraId="6B0023EB" w14:textId="77777777" w:rsidR="009877AB" w:rsidRPr="004F4371" w:rsidRDefault="009877AB" w:rsidP="00CA2C82">
            <w:pPr>
              <w:spacing w:after="0"/>
              <w:rPr>
                <w:bCs/>
              </w:rPr>
            </w:pPr>
          </w:p>
        </w:tc>
      </w:tr>
    </w:tbl>
    <w:p w14:paraId="002EBA8C" w14:textId="77777777" w:rsidR="009877AB" w:rsidRDefault="009877AB">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10800"/>
      </w:tblGrid>
      <w:tr w:rsidR="00B41D08" w:rsidRPr="002D74CC" w14:paraId="2205A4D2" w14:textId="77777777" w:rsidTr="009877AB">
        <w:trPr>
          <w:trHeight w:val="828"/>
        </w:trPr>
        <w:tc>
          <w:tcPr>
            <w:tcW w:w="10800" w:type="dxa"/>
            <w:tcBorders>
              <w:left w:val="nil"/>
              <w:bottom w:val="single" w:sz="4" w:space="0" w:color="auto"/>
              <w:right w:val="nil"/>
            </w:tcBorders>
          </w:tcPr>
          <w:p w14:paraId="7793C148" w14:textId="1D73D7E9" w:rsidR="008E2F86" w:rsidRDefault="008E2F86" w:rsidP="009877AB">
            <w:pPr>
              <w:pStyle w:val="Table"/>
              <w:numPr>
                <w:ilvl w:val="0"/>
                <w:numId w:val="16"/>
              </w:numPr>
              <w:spacing w:after="160"/>
            </w:pPr>
            <w:r w:rsidRPr="005D710D">
              <w:lastRenderedPageBreak/>
              <w:t>Describe the Respondent’s business continuity and disaster recovery practices.</w:t>
            </w:r>
          </w:p>
          <w:p w14:paraId="7115535B" w14:textId="77777777" w:rsidR="008E2F86" w:rsidRDefault="008E2F86" w:rsidP="008E2F86">
            <w:pPr>
              <w:pStyle w:val="Table"/>
            </w:pPr>
            <w:r>
              <w:t>The response should address:</w:t>
            </w:r>
          </w:p>
          <w:p w14:paraId="79ED5674" w14:textId="492F3A35" w:rsidR="00854338" w:rsidRDefault="00854338" w:rsidP="009877AB">
            <w:pPr>
              <w:pStyle w:val="Table"/>
              <w:numPr>
                <w:ilvl w:val="0"/>
                <w:numId w:val="9"/>
              </w:numPr>
              <w:spacing w:before="60"/>
            </w:pPr>
            <w:r>
              <w:t>Structure and scope of business continuity and disaster recovery plans, including critical services and third-party dependencies</w:t>
            </w:r>
          </w:p>
          <w:p w14:paraId="14ABAB8C" w14:textId="7769BA81" w:rsidR="00854338" w:rsidRDefault="00854338" w:rsidP="009877AB">
            <w:pPr>
              <w:pStyle w:val="Table"/>
              <w:numPr>
                <w:ilvl w:val="0"/>
                <w:numId w:val="9"/>
              </w:numPr>
              <w:spacing w:before="60"/>
            </w:pPr>
            <w:r>
              <w:t>Frequency and scope of testing, including cyberattack, system outage, and third-party disruption scenarios</w:t>
            </w:r>
          </w:p>
          <w:p w14:paraId="051DB7CE" w14:textId="6137B5B7" w:rsidR="00854338" w:rsidRDefault="00854338" w:rsidP="009877AB">
            <w:pPr>
              <w:pStyle w:val="Table"/>
              <w:numPr>
                <w:ilvl w:val="0"/>
                <w:numId w:val="9"/>
              </w:numPr>
              <w:spacing w:before="60"/>
            </w:pPr>
            <w:r>
              <w:t>Recovery time objectives (RTO) and recovery point objectives (RPO) for critical systems and services</w:t>
            </w:r>
          </w:p>
          <w:p w14:paraId="6CD800F3" w14:textId="351F72E8" w:rsidR="00854338" w:rsidRDefault="00854338" w:rsidP="009877AB">
            <w:pPr>
              <w:pStyle w:val="Table"/>
              <w:numPr>
                <w:ilvl w:val="0"/>
                <w:numId w:val="9"/>
              </w:numPr>
              <w:spacing w:before="60"/>
            </w:pPr>
            <w:r>
              <w:t>Results of recent tests, including whether recovery objectives were met and any identified gaps</w:t>
            </w:r>
          </w:p>
          <w:p w14:paraId="618AA523" w14:textId="77777777" w:rsidR="00B41D08" w:rsidRDefault="00854338" w:rsidP="009877AB">
            <w:pPr>
              <w:pStyle w:val="Table"/>
              <w:numPr>
                <w:ilvl w:val="0"/>
                <w:numId w:val="9"/>
              </w:numPr>
              <w:spacing w:before="60"/>
            </w:pPr>
            <w:r>
              <w:t>Processes, accountability, and timelines for remediating identified deficiencies and validating corrective actions</w:t>
            </w:r>
          </w:p>
          <w:p w14:paraId="74E2207F" w14:textId="2918CC89" w:rsidR="009877AB" w:rsidRPr="008E2F86" w:rsidRDefault="009877AB" w:rsidP="009877AB">
            <w:pPr>
              <w:pStyle w:val="Table"/>
              <w:spacing w:before="60"/>
              <w:ind w:left="720"/>
            </w:pPr>
          </w:p>
        </w:tc>
      </w:tr>
      <w:tr w:rsidR="00B41D08" w:rsidRPr="00160F53" w14:paraId="48442F68" w14:textId="77777777" w:rsidTr="009877A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4D90D4E5" w14:textId="77777777" w:rsidR="00B41D08" w:rsidRPr="00160F53" w:rsidRDefault="00B41D08" w:rsidP="00127321">
            <w:pPr>
              <w:pStyle w:val="Table"/>
            </w:pPr>
          </w:p>
        </w:tc>
      </w:tr>
      <w:tr w:rsidR="009877AB" w14:paraId="23ADB624" w14:textId="77777777" w:rsidTr="009877AB">
        <w:trPr>
          <w:trHeight w:val="288"/>
        </w:trPr>
        <w:tc>
          <w:tcPr>
            <w:tcW w:w="10800" w:type="dxa"/>
            <w:tcBorders>
              <w:top w:val="single" w:sz="4" w:space="0" w:color="auto"/>
            </w:tcBorders>
            <w:vAlign w:val="center"/>
          </w:tcPr>
          <w:p w14:paraId="1F087CF0" w14:textId="77777777" w:rsidR="009877AB" w:rsidRPr="004F4371" w:rsidRDefault="009877AB" w:rsidP="00CA2C82">
            <w:pPr>
              <w:spacing w:after="0"/>
              <w:rPr>
                <w:bCs/>
              </w:rPr>
            </w:pPr>
          </w:p>
        </w:tc>
      </w:tr>
      <w:tr w:rsidR="00B41D08" w:rsidRPr="00160F53" w14:paraId="30228A45" w14:textId="77777777" w:rsidTr="009877AB">
        <w:trPr>
          <w:trHeight w:val="720"/>
        </w:trPr>
        <w:tc>
          <w:tcPr>
            <w:tcW w:w="10800" w:type="dxa"/>
            <w:tcBorders>
              <w:left w:val="nil"/>
              <w:bottom w:val="single" w:sz="4" w:space="0" w:color="auto"/>
              <w:right w:val="nil"/>
            </w:tcBorders>
          </w:tcPr>
          <w:p w14:paraId="73063C54" w14:textId="1EEE1372" w:rsidR="008E2F86" w:rsidRPr="00A60634" w:rsidRDefault="008E2F86" w:rsidP="008E2F86">
            <w:pPr>
              <w:pStyle w:val="ListParagraph"/>
              <w:numPr>
                <w:ilvl w:val="0"/>
                <w:numId w:val="16"/>
              </w:numPr>
              <w:rPr>
                <w:bCs/>
              </w:rPr>
            </w:pPr>
            <w:r w:rsidRPr="005D710D">
              <w:rPr>
                <w:bCs/>
              </w:rPr>
              <w:t>Describe the Respondent’s approach to ensuring data accuracy and integrity across systems.</w:t>
            </w:r>
          </w:p>
          <w:p w14:paraId="51455CCC" w14:textId="77777777" w:rsidR="008E2F86" w:rsidRPr="00EE3C0D" w:rsidRDefault="008E2F86" w:rsidP="009877AB">
            <w:pPr>
              <w:spacing w:after="0"/>
              <w:rPr>
                <w:bCs/>
              </w:rPr>
            </w:pPr>
            <w:r w:rsidRPr="00EE3C0D">
              <w:rPr>
                <w:bCs/>
              </w:rPr>
              <w:t>The response should address:</w:t>
            </w:r>
          </w:p>
          <w:p w14:paraId="231E1D71" w14:textId="0EC75CBD" w:rsidR="00854338" w:rsidRPr="00854338" w:rsidRDefault="00854338" w:rsidP="009877AB">
            <w:pPr>
              <w:pStyle w:val="ListParagraph"/>
              <w:numPr>
                <w:ilvl w:val="0"/>
                <w:numId w:val="11"/>
              </w:numPr>
              <w:spacing w:before="60" w:after="0"/>
              <w:contextualSpacing w:val="0"/>
              <w:rPr>
                <w:bCs/>
              </w:rPr>
            </w:pPr>
            <w:r w:rsidRPr="00854338">
              <w:rPr>
                <w:bCs/>
              </w:rPr>
              <w:t>Reconciliation processes between recordkeeping systems, financial institutions, and external partners, including participant balances and transaction activity</w:t>
            </w:r>
          </w:p>
          <w:p w14:paraId="4C326963" w14:textId="693C8051" w:rsidR="00854338" w:rsidRPr="00854338" w:rsidRDefault="00854338" w:rsidP="009877AB">
            <w:pPr>
              <w:pStyle w:val="ListParagraph"/>
              <w:numPr>
                <w:ilvl w:val="0"/>
                <w:numId w:val="11"/>
              </w:numPr>
              <w:spacing w:before="60" w:after="0"/>
              <w:contextualSpacing w:val="0"/>
              <w:rPr>
                <w:bCs/>
              </w:rPr>
            </w:pPr>
            <w:r w:rsidRPr="00854338">
              <w:rPr>
                <w:bCs/>
              </w:rPr>
              <w:t>Frequency and automation of reconciliation activities, including oversight of exceptions</w:t>
            </w:r>
          </w:p>
          <w:p w14:paraId="729E30E2" w14:textId="7DDB0BCD" w:rsidR="00854338" w:rsidRPr="00854338" w:rsidRDefault="00854338" w:rsidP="009877AB">
            <w:pPr>
              <w:pStyle w:val="ListParagraph"/>
              <w:numPr>
                <w:ilvl w:val="0"/>
                <w:numId w:val="11"/>
              </w:numPr>
              <w:spacing w:before="60" w:after="0"/>
              <w:contextualSpacing w:val="0"/>
              <w:rPr>
                <w:bCs/>
              </w:rPr>
            </w:pPr>
            <w:r w:rsidRPr="00854338">
              <w:rPr>
                <w:bCs/>
              </w:rPr>
              <w:t>Processes, responsibilities, and timelines for identifying, investigating, escalating, and correcting discrepancies</w:t>
            </w:r>
          </w:p>
          <w:p w14:paraId="0A102B22" w14:textId="77777777" w:rsidR="00B41D08" w:rsidRDefault="00854338" w:rsidP="009877AB">
            <w:pPr>
              <w:pStyle w:val="ListParagraph"/>
              <w:numPr>
                <w:ilvl w:val="0"/>
                <w:numId w:val="11"/>
              </w:numPr>
              <w:spacing w:before="60" w:after="0"/>
              <w:contextualSpacing w:val="0"/>
              <w:rPr>
                <w:bCs/>
              </w:rPr>
            </w:pPr>
            <w:r w:rsidRPr="00854338">
              <w:rPr>
                <w:bCs/>
              </w:rPr>
              <w:t>Controls to prevent and detect duplicate, missing, or inconsistent transactions, including validation of corrections and maintenance of audit trails</w:t>
            </w:r>
          </w:p>
          <w:p w14:paraId="45001B42" w14:textId="30001323" w:rsidR="009877AB" w:rsidRPr="008E2F86" w:rsidRDefault="009877AB" w:rsidP="009877AB">
            <w:pPr>
              <w:pStyle w:val="ListParagraph"/>
              <w:spacing w:before="60" w:after="0"/>
              <w:contextualSpacing w:val="0"/>
              <w:rPr>
                <w:bCs/>
              </w:rPr>
            </w:pPr>
          </w:p>
        </w:tc>
      </w:tr>
      <w:tr w:rsidR="00B41D08" w:rsidRPr="00160F53" w14:paraId="228059B1" w14:textId="77777777" w:rsidTr="009877A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381F43FF" w14:textId="77777777" w:rsidR="00B41D08" w:rsidRPr="00160F53" w:rsidRDefault="00B41D08" w:rsidP="00127321">
            <w:pPr>
              <w:pStyle w:val="Table"/>
            </w:pPr>
          </w:p>
        </w:tc>
      </w:tr>
      <w:tr w:rsidR="009877AB" w14:paraId="29929576" w14:textId="77777777" w:rsidTr="009877AB">
        <w:trPr>
          <w:trHeight w:val="288"/>
        </w:trPr>
        <w:tc>
          <w:tcPr>
            <w:tcW w:w="10800" w:type="dxa"/>
            <w:tcBorders>
              <w:top w:val="single" w:sz="4" w:space="0" w:color="auto"/>
            </w:tcBorders>
            <w:vAlign w:val="center"/>
          </w:tcPr>
          <w:p w14:paraId="44346850" w14:textId="77777777" w:rsidR="009877AB" w:rsidRPr="004F4371" w:rsidRDefault="009877AB" w:rsidP="00CA2C82">
            <w:pPr>
              <w:spacing w:after="0"/>
              <w:rPr>
                <w:bCs/>
              </w:rPr>
            </w:pPr>
          </w:p>
        </w:tc>
      </w:tr>
      <w:tr w:rsidR="00B41D08" w:rsidRPr="00160F53" w14:paraId="0AD3C701" w14:textId="77777777" w:rsidTr="009877AB">
        <w:trPr>
          <w:trHeight w:val="720"/>
        </w:trPr>
        <w:tc>
          <w:tcPr>
            <w:tcW w:w="10800" w:type="dxa"/>
            <w:tcBorders>
              <w:left w:val="nil"/>
              <w:bottom w:val="single" w:sz="4" w:space="0" w:color="auto"/>
              <w:right w:val="nil"/>
            </w:tcBorders>
          </w:tcPr>
          <w:p w14:paraId="6FD0AC40" w14:textId="295377F1" w:rsidR="008E2F86" w:rsidRPr="00B41D08" w:rsidRDefault="008E2F86" w:rsidP="008E2F86">
            <w:pPr>
              <w:pStyle w:val="ListParagraph"/>
              <w:numPr>
                <w:ilvl w:val="0"/>
                <w:numId w:val="16"/>
              </w:numPr>
              <w:rPr>
                <w:bCs/>
              </w:rPr>
            </w:pPr>
            <w:r w:rsidRPr="005D710D">
              <w:rPr>
                <w:bCs/>
              </w:rPr>
              <w:t>Describe the Respondent’s approach to release management and change control.</w:t>
            </w:r>
          </w:p>
          <w:p w14:paraId="336D1806" w14:textId="77777777" w:rsidR="008E2F86" w:rsidRPr="00B41D08" w:rsidRDefault="008E2F86" w:rsidP="009877AB">
            <w:pPr>
              <w:spacing w:after="0"/>
              <w:rPr>
                <w:bCs/>
              </w:rPr>
            </w:pPr>
            <w:r w:rsidRPr="00B41D08">
              <w:rPr>
                <w:bCs/>
              </w:rPr>
              <w:t>The response should address:</w:t>
            </w:r>
          </w:p>
          <w:p w14:paraId="674B6CC7" w14:textId="5AFB209B" w:rsidR="00854338" w:rsidRDefault="00854338" w:rsidP="009877AB">
            <w:pPr>
              <w:pStyle w:val="ListParagraph"/>
              <w:numPr>
                <w:ilvl w:val="0"/>
                <w:numId w:val="31"/>
              </w:numPr>
              <w:spacing w:before="60" w:after="0" w:line="278" w:lineRule="auto"/>
              <w:contextualSpacing w:val="0"/>
              <w:jc w:val="left"/>
            </w:pPr>
            <w:r>
              <w:t>Frequency, scheduling, and approval processes for planned releases and emergency changes</w:t>
            </w:r>
          </w:p>
          <w:p w14:paraId="31D0CFAE" w14:textId="23D97FBE" w:rsidR="00854338" w:rsidRDefault="00854338" w:rsidP="009877AB">
            <w:pPr>
              <w:pStyle w:val="ListParagraph"/>
              <w:numPr>
                <w:ilvl w:val="0"/>
                <w:numId w:val="31"/>
              </w:numPr>
              <w:spacing w:before="60" w:after="0" w:line="278" w:lineRule="auto"/>
              <w:contextualSpacing w:val="0"/>
              <w:jc w:val="left"/>
            </w:pPr>
            <w:r>
              <w:t>Testing methodologies, including security, regression, and user acceptance testing</w:t>
            </w:r>
          </w:p>
          <w:p w14:paraId="75770C48" w14:textId="5A0FE3E2" w:rsidR="00854338" w:rsidRDefault="00854338" w:rsidP="009877AB">
            <w:pPr>
              <w:pStyle w:val="ListParagraph"/>
              <w:numPr>
                <w:ilvl w:val="0"/>
                <w:numId w:val="31"/>
              </w:numPr>
              <w:spacing w:before="60" w:after="0" w:line="278" w:lineRule="auto"/>
              <w:contextualSpacing w:val="0"/>
              <w:jc w:val="left"/>
            </w:pPr>
            <w:r>
              <w:t>Rollback criteria and procedures, including validation of data integrity following recovery</w:t>
            </w:r>
          </w:p>
          <w:p w14:paraId="0A6BE77D" w14:textId="0CAECBD1" w:rsidR="00854338" w:rsidRDefault="00854338" w:rsidP="009877AB">
            <w:pPr>
              <w:pStyle w:val="ListParagraph"/>
              <w:numPr>
                <w:ilvl w:val="0"/>
                <w:numId w:val="31"/>
              </w:numPr>
              <w:spacing w:before="60" w:after="0" w:line="278" w:lineRule="auto"/>
              <w:contextualSpacing w:val="0"/>
              <w:jc w:val="left"/>
            </w:pPr>
            <w:r>
              <w:t>Advance notification to the Board and, as appropriate, participants of material changes, expected impacts, and planned downtime</w:t>
            </w:r>
          </w:p>
          <w:p w14:paraId="5796D891" w14:textId="77777777" w:rsidR="00B41D08" w:rsidRDefault="00854338" w:rsidP="009877AB">
            <w:pPr>
              <w:pStyle w:val="ListParagraph"/>
              <w:numPr>
                <w:ilvl w:val="0"/>
                <w:numId w:val="31"/>
              </w:numPr>
              <w:spacing w:before="60" w:after="0" w:line="278" w:lineRule="auto"/>
              <w:contextualSpacing w:val="0"/>
              <w:jc w:val="left"/>
            </w:pPr>
            <w:r>
              <w:t>Controls to protect core processing and transaction integrity during releases, including post-release monitoring and validation</w:t>
            </w:r>
          </w:p>
          <w:p w14:paraId="11AF3D6A" w14:textId="692615A9" w:rsidR="009877AB" w:rsidRPr="00160F53" w:rsidRDefault="009877AB" w:rsidP="009877AB">
            <w:pPr>
              <w:pStyle w:val="ListParagraph"/>
              <w:spacing w:before="60" w:after="0" w:line="278" w:lineRule="auto"/>
              <w:contextualSpacing w:val="0"/>
              <w:jc w:val="left"/>
            </w:pPr>
          </w:p>
        </w:tc>
      </w:tr>
      <w:tr w:rsidR="00B41D08" w:rsidRPr="00160F53" w14:paraId="2B87CF09" w14:textId="77777777" w:rsidTr="0034267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79862D61" w14:textId="77777777" w:rsidR="00B41D08" w:rsidRPr="00160F53" w:rsidRDefault="00B41D08" w:rsidP="00127321">
            <w:pPr>
              <w:pStyle w:val="Table"/>
            </w:pPr>
          </w:p>
        </w:tc>
      </w:tr>
    </w:tbl>
    <w:p w14:paraId="64816AC2" w14:textId="77777777" w:rsidR="009877AB" w:rsidRDefault="009877AB">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10800"/>
      </w:tblGrid>
      <w:tr w:rsidR="008E2F86" w:rsidRPr="00160F53" w14:paraId="04BF7617" w14:textId="77777777" w:rsidTr="00E602F3">
        <w:trPr>
          <w:trHeight w:val="432"/>
        </w:trPr>
        <w:tc>
          <w:tcPr>
            <w:tcW w:w="10800" w:type="dxa"/>
            <w:tcBorders>
              <w:top w:val="single" w:sz="4" w:space="0" w:color="auto"/>
              <w:bottom w:val="single" w:sz="4" w:space="0" w:color="auto"/>
            </w:tcBorders>
            <w:shd w:val="clear" w:color="auto" w:fill="D9D9D9" w:themeFill="background1" w:themeFillShade="D9"/>
            <w:vAlign w:val="center"/>
          </w:tcPr>
          <w:p w14:paraId="7E405310" w14:textId="50FF12CF" w:rsidR="008E2F86" w:rsidRPr="00160F53" w:rsidRDefault="008E2F86" w:rsidP="009877AB">
            <w:pPr>
              <w:pStyle w:val="Table"/>
              <w:jc w:val="left"/>
            </w:pPr>
            <w:r w:rsidRPr="008E2F86">
              <w:rPr>
                <w:b/>
              </w:rPr>
              <w:lastRenderedPageBreak/>
              <w:t>Governance, Reporting, and Third-Party Oversight</w:t>
            </w:r>
          </w:p>
        </w:tc>
      </w:tr>
      <w:tr w:rsidR="00E602F3" w14:paraId="6D8385EB" w14:textId="77777777" w:rsidTr="00E602F3">
        <w:trPr>
          <w:trHeight w:val="288"/>
        </w:trPr>
        <w:tc>
          <w:tcPr>
            <w:tcW w:w="10800" w:type="dxa"/>
            <w:tcBorders>
              <w:top w:val="single" w:sz="4" w:space="0" w:color="auto"/>
            </w:tcBorders>
            <w:vAlign w:val="center"/>
          </w:tcPr>
          <w:p w14:paraId="37CA78A8" w14:textId="77777777" w:rsidR="00E602F3" w:rsidRPr="004F4371" w:rsidRDefault="00E602F3" w:rsidP="00CA2C82">
            <w:pPr>
              <w:spacing w:after="0"/>
              <w:rPr>
                <w:bCs/>
              </w:rPr>
            </w:pPr>
          </w:p>
        </w:tc>
      </w:tr>
      <w:tr w:rsidR="00B41D08" w:rsidRPr="00160F53" w14:paraId="71AACB4A" w14:textId="77777777" w:rsidTr="00E60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trHeight w:val="720"/>
        </w:trPr>
        <w:tc>
          <w:tcPr>
            <w:tcW w:w="10800" w:type="dxa"/>
            <w:tcBorders>
              <w:top w:val="nil"/>
              <w:left w:val="nil"/>
              <w:bottom w:val="single" w:sz="4" w:space="0" w:color="auto"/>
              <w:right w:val="nil"/>
            </w:tcBorders>
          </w:tcPr>
          <w:p w14:paraId="6B517247" w14:textId="23C87F0E" w:rsidR="008E2F86" w:rsidRPr="008E2F86" w:rsidRDefault="008E2F86" w:rsidP="00E602F3">
            <w:pPr>
              <w:pStyle w:val="Table"/>
              <w:numPr>
                <w:ilvl w:val="0"/>
                <w:numId w:val="16"/>
              </w:numPr>
            </w:pPr>
            <w:r w:rsidRPr="008E2F86">
              <w:t>Describe the Respondent’s approach to supporting governance, reporting, and compliance functions. The response should address:</w:t>
            </w:r>
          </w:p>
          <w:p w14:paraId="2E9A08D4" w14:textId="77777777" w:rsidR="008E2F86" w:rsidRPr="008E2F86" w:rsidRDefault="008E2F86" w:rsidP="00E602F3">
            <w:pPr>
              <w:numPr>
                <w:ilvl w:val="0"/>
                <w:numId w:val="19"/>
              </w:numPr>
              <w:spacing w:before="60" w:after="0" w:line="278" w:lineRule="auto"/>
              <w:jc w:val="left"/>
            </w:pPr>
            <w:r w:rsidRPr="008E2F86">
              <w:t>Operational reporting structure and frequency</w:t>
            </w:r>
          </w:p>
          <w:p w14:paraId="66516A61" w14:textId="77777777" w:rsidR="008E2F86" w:rsidRPr="008E2F86" w:rsidRDefault="008E2F86" w:rsidP="00E602F3">
            <w:pPr>
              <w:numPr>
                <w:ilvl w:val="0"/>
                <w:numId w:val="19"/>
              </w:numPr>
              <w:spacing w:before="60" w:after="0" w:line="278" w:lineRule="auto"/>
              <w:jc w:val="left"/>
            </w:pPr>
            <w:r w:rsidRPr="008E2F86">
              <w:t>Types of reports provided (e.g., assets, account activity, service performance, reconciliation, fraud, or exception activity)</w:t>
            </w:r>
          </w:p>
          <w:p w14:paraId="5C6B025F" w14:textId="77777777" w:rsidR="008E2F86" w:rsidRPr="008E2F86" w:rsidRDefault="008E2F86" w:rsidP="00E602F3">
            <w:pPr>
              <w:numPr>
                <w:ilvl w:val="0"/>
                <w:numId w:val="19"/>
              </w:numPr>
              <w:spacing w:before="60" w:after="0" w:line="278" w:lineRule="auto"/>
              <w:jc w:val="left"/>
            </w:pPr>
            <w:r w:rsidRPr="008E2F86">
              <w:t>Support for Board meetings and executive reporting</w:t>
            </w:r>
          </w:p>
          <w:p w14:paraId="1046EF60" w14:textId="77777777" w:rsidR="008E2F86" w:rsidRPr="008E2F86" w:rsidRDefault="008E2F86" w:rsidP="00E602F3">
            <w:pPr>
              <w:numPr>
                <w:ilvl w:val="0"/>
                <w:numId w:val="19"/>
              </w:numPr>
              <w:spacing w:before="60" w:after="0" w:line="278" w:lineRule="auto"/>
              <w:jc w:val="left"/>
            </w:pPr>
            <w:r w:rsidRPr="008E2F86">
              <w:t>Data export capabilities and formats</w:t>
            </w:r>
          </w:p>
          <w:p w14:paraId="0C59E8D4" w14:textId="77777777" w:rsidR="008E2F86" w:rsidRPr="008E2F86" w:rsidRDefault="008E2F86" w:rsidP="00E602F3">
            <w:pPr>
              <w:numPr>
                <w:ilvl w:val="0"/>
                <w:numId w:val="19"/>
              </w:numPr>
              <w:spacing w:before="60" w:after="0" w:line="278" w:lineRule="auto"/>
              <w:jc w:val="left"/>
            </w:pPr>
            <w:r w:rsidRPr="008E2F86">
              <w:t>Data retention practices</w:t>
            </w:r>
          </w:p>
          <w:p w14:paraId="7045D445" w14:textId="77777777" w:rsidR="008E2F86" w:rsidRPr="008E2F86" w:rsidRDefault="008E2F86" w:rsidP="00E602F3">
            <w:pPr>
              <w:numPr>
                <w:ilvl w:val="0"/>
                <w:numId w:val="19"/>
              </w:numPr>
              <w:spacing w:before="60" w:after="0" w:line="278" w:lineRule="auto"/>
              <w:jc w:val="left"/>
            </w:pPr>
            <w:r w:rsidRPr="008E2F86">
              <w:t>Independent audit coverage (e.g., SOC 1 Type II, SOC 2 Type II or equivalent)</w:t>
            </w:r>
          </w:p>
          <w:p w14:paraId="41ED514E" w14:textId="77777777" w:rsidR="008E2F86" w:rsidRPr="008E2F86" w:rsidRDefault="008E2F86" w:rsidP="00E602F3">
            <w:pPr>
              <w:numPr>
                <w:ilvl w:val="0"/>
                <w:numId w:val="19"/>
              </w:numPr>
              <w:spacing w:before="60" w:after="0" w:line="278" w:lineRule="auto"/>
              <w:jc w:val="left"/>
            </w:pPr>
            <w:r w:rsidRPr="008E2F86">
              <w:t>Business continuity and disaster recovery practices</w:t>
            </w:r>
          </w:p>
          <w:p w14:paraId="4854E917" w14:textId="77777777" w:rsidR="008E2F86" w:rsidRPr="008E2F86" w:rsidRDefault="008E2F86" w:rsidP="00E602F3">
            <w:pPr>
              <w:numPr>
                <w:ilvl w:val="0"/>
                <w:numId w:val="19"/>
              </w:numPr>
              <w:spacing w:before="60" w:after="0" w:line="278" w:lineRule="auto"/>
              <w:jc w:val="left"/>
            </w:pPr>
            <w:r w:rsidRPr="008E2F86">
              <w:t>Incident response and escalation procedures</w:t>
            </w:r>
          </w:p>
          <w:p w14:paraId="7C7EE354" w14:textId="77777777" w:rsidR="008E2F86" w:rsidRDefault="008E2F86" w:rsidP="00E602F3">
            <w:pPr>
              <w:numPr>
                <w:ilvl w:val="0"/>
                <w:numId w:val="19"/>
              </w:numPr>
              <w:spacing w:before="60" w:after="0" w:line="278" w:lineRule="auto"/>
              <w:jc w:val="left"/>
            </w:pPr>
            <w:r w:rsidRPr="008E2F86">
              <w:t>Oversight of subcontractors and third-party service providers</w:t>
            </w:r>
          </w:p>
          <w:p w14:paraId="125DBF8E" w14:textId="1D49460F" w:rsidR="00446707" w:rsidRPr="008E2F86" w:rsidRDefault="00446707" w:rsidP="00E602F3">
            <w:pPr>
              <w:numPr>
                <w:ilvl w:val="0"/>
                <w:numId w:val="19"/>
              </w:numPr>
              <w:spacing w:before="60" w:after="0" w:line="278" w:lineRule="auto"/>
              <w:jc w:val="left"/>
            </w:pPr>
            <w:r>
              <w:t>Ad hoc reporting capabilities available to Program staff</w:t>
            </w:r>
          </w:p>
          <w:p w14:paraId="2AE414C3" w14:textId="77777777" w:rsidR="008E2F86" w:rsidRPr="008E2F86" w:rsidRDefault="008E2F86" w:rsidP="00E602F3">
            <w:pPr>
              <w:pStyle w:val="Table"/>
            </w:pPr>
          </w:p>
          <w:p w14:paraId="0182153F" w14:textId="77777777" w:rsidR="005D710D" w:rsidRDefault="008E2F86" w:rsidP="00E602F3">
            <w:pPr>
              <w:pStyle w:val="Table"/>
            </w:pPr>
            <w:r w:rsidRPr="008E2F86">
              <w:t>Provide sample reports (redacted if necessary).</w:t>
            </w:r>
          </w:p>
          <w:p w14:paraId="6BC4A2EA" w14:textId="2B0E5C5F" w:rsidR="00E602F3" w:rsidRPr="00160F53" w:rsidRDefault="00E602F3" w:rsidP="00E602F3">
            <w:pPr>
              <w:pStyle w:val="Table"/>
            </w:pPr>
          </w:p>
        </w:tc>
      </w:tr>
      <w:tr w:rsidR="00B41D08" w:rsidRPr="00160F53" w14:paraId="4ECEC2CB" w14:textId="77777777" w:rsidTr="00E602F3">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4045BF75" w14:textId="77777777" w:rsidR="00B41D08" w:rsidRPr="00160F53" w:rsidRDefault="00B41D08" w:rsidP="00127321">
            <w:pPr>
              <w:pStyle w:val="Table"/>
            </w:pPr>
          </w:p>
        </w:tc>
      </w:tr>
      <w:tr w:rsidR="00E602F3" w14:paraId="74ABCFF9" w14:textId="77777777" w:rsidTr="00E602F3">
        <w:trPr>
          <w:trHeight w:val="288"/>
        </w:trPr>
        <w:tc>
          <w:tcPr>
            <w:tcW w:w="10800" w:type="dxa"/>
            <w:tcBorders>
              <w:top w:val="single" w:sz="4" w:space="0" w:color="auto"/>
            </w:tcBorders>
            <w:vAlign w:val="center"/>
          </w:tcPr>
          <w:p w14:paraId="0E768A7F" w14:textId="77777777" w:rsidR="00E602F3" w:rsidRPr="004F4371" w:rsidRDefault="00E602F3" w:rsidP="00CA2C82">
            <w:pPr>
              <w:spacing w:after="0"/>
              <w:rPr>
                <w:bCs/>
              </w:rPr>
            </w:pPr>
          </w:p>
        </w:tc>
      </w:tr>
      <w:tr w:rsidR="00B41D08" w:rsidRPr="00160F53" w14:paraId="56D890C3" w14:textId="77777777" w:rsidTr="00E60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trHeight w:val="720"/>
        </w:trPr>
        <w:tc>
          <w:tcPr>
            <w:tcW w:w="10800" w:type="dxa"/>
            <w:tcBorders>
              <w:top w:val="nil"/>
              <w:left w:val="nil"/>
              <w:bottom w:val="single" w:sz="4" w:space="0" w:color="auto"/>
              <w:right w:val="nil"/>
            </w:tcBorders>
          </w:tcPr>
          <w:p w14:paraId="4AD6B7D7" w14:textId="7675CF7A" w:rsidR="00485802" w:rsidRPr="00485802" w:rsidRDefault="00485802" w:rsidP="00E602F3">
            <w:pPr>
              <w:pStyle w:val="Table"/>
              <w:numPr>
                <w:ilvl w:val="0"/>
                <w:numId w:val="16"/>
              </w:numPr>
              <w:spacing w:after="160"/>
            </w:pPr>
            <w:r w:rsidRPr="00485802">
              <w:t>Describe the Respondent’s approach to managing subcontractors and third-party service providers.</w:t>
            </w:r>
          </w:p>
          <w:p w14:paraId="354BCE34" w14:textId="0EC13FED" w:rsidR="00485802" w:rsidRPr="00485802" w:rsidRDefault="00485802" w:rsidP="0034267B">
            <w:pPr>
              <w:pStyle w:val="Table"/>
            </w:pPr>
            <w:r w:rsidRPr="00485802">
              <w:t>The response should address:</w:t>
            </w:r>
          </w:p>
          <w:p w14:paraId="7454EF4C" w14:textId="0A9116DD" w:rsidR="00854338" w:rsidRDefault="00854338" w:rsidP="00E602F3">
            <w:pPr>
              <w:pStyle w:val="ListParagraph"/>
              <w:numPr>
                <w:ilvl w:val="0"/>
                <w:numId w:val="30"/>
              </w:numPr>
              <w:spacing w:before="60" w:after="0" w:line="278" w:lineRule="auto"/>
              <w:contextualSpacing w:val="0"/>
              <w:jc w:val="left"/>
            </w:pPr>
            <w:r>
              <w:t>Identification of all subcontractors and third-party providers supporting the solution, including their services and access to Program Data</w:t>
            </w:r>
          </w:p>
          <w:p w14:paraId="6978ADCC" w14:textId="5357DC79" w:rsidR="00854338" w:rsidRDefault="00854338" w:rsidP="00E602F3">
            <w:pPr>
              <w:pStyle w:val="ListParagraph"/>
              <w:numPr>
                <w:ilvl w:val="0"/>
                <w:numId w:val="30"/>
              </w:numPr>
              <w:spacing w:before="60" w:after="0" w:line="278" w:lineRule="auto"/>
              <w:contextualSpacing w:val="0"/>
              <w:jc w:val="left"/>
            </w:pPr>
            <w:r>
              <w:t>Due diligence, oversight, and accountability for third-party providers, including notification to the Board of material vendor changes</w:t>
            </w:r>
          </w:p>
          <w:p w14:paraId="6C062E40" w14:textId="6CF82D40" w:rsidR="00854338" w:rsidRDefault="00854338" w:rsidP="00E602F3">
            <w:pPr>
              <w:pStyle w:val="ListParagraph"/>
              <w:numPr>
                <w:ilvl w:val="0"/>
                <w:numId w:val="30"/>
              </w:numPr>
              <w:spacing w:before="60" w:after="0" w:line="278" w:lineRule="auto"/>
              <w:contextualSpacing w:val="0"/>
              <w:jc w:val="left"/>
            </w:pPr>
            <w:r>
              <w:t>Security, privacy, and compliance requirements imposed on subcontractors, including requirements applicable to their subcontractors</w:t>
            </w:r>
          </w:p>
          <w:p w14:paraId="7C34936C" w14:textId="0E1BFFCB" w:rsidR="00854338" w:rsidRDefault="00854338" w:rsidP="00E602F3">
            <w:pPr>
              <w:pStyle w:val="ListParagraph"/>
              <w:numPr>
                <w:ilvl w:val="0"/>
                <w:numId w:val="30"/>
              </w:numPr>
              <w:spacing w:before="60" w:after="0" w:line="278" w:lineRule="auto"/>
              <w:contextualSpacing w:val="0"/>
              <w:jc w:val="left"/>
            </w:pPr>
            <w:r>
              <w:t>Ongoing monitoring of provider performance, service levels, and compliance</w:t>
            </w:r>
          </w:p>
          <w:p w14:paraId="4D8B6C55" w14:textId="4DEDED7A" w:rsidR="00854338" w:rsidRDefault="00854338" w:rsidP="00E602F3">
            <w:pPr>
              <w:pStyle w:val="ListParagraph"/>
              <w:numPr>
                <w:ilvl w:val="0"/>
                <w:numId w:val="30"/>
              </w:numPr>
              <w:spacing w:before="60" w:after="0" w:line="278" w:lineRule="auto"/>
              <w:contextualSpacing w:val="0"/>
              <w:jc w:val="left"/>
            </w:pPr>
            <w:r>
              <w:t>Processes for addressing third-party failures or security incidents, including escalation, Board notification, and continuity or replacement arrangements</w:t>
            </w:r>
          </w:p>
          <w:p w14:paraId="0B0D03FF" w14:textId="77777777" w:rsidR="00446707" w:rsidRDefault="00854338" w:rsidP="00E602F3">
            <w:pPr>
              <w:pStyle w:val="ListParagraph"/>
              <w:numPr>
                <w:ilvl w:val="0"/>
                <w:numId w:val="30"/>
              </w:numPr>
              <w:spacing w:before="60" w:after="0" w:line="278" w:lineRule="auto"/>
              <w:contextualSpacing w:val="0"/>
              <w:jc w:val="left"/>
            </w:pPr>
            <w:r>
              <w:t>Services performed or Program Data accessed, processed, or stored outside the United States, including locations and associated governance, security, and operational controls</w:t>
            </w:r>
          </w:p>
          <w:p w14:paraId="18282322" w14:textId="4653D4E2" w:rsidR="00E602F3" w:rsidRPr="00160F53" w:rsidRDefault="00E602F3" w:rsidP="00E602F3">
            <w:pPr>
              <w:pStyle w:val="ListParagraph"/>
              <w:spacing w:before="60" w:after="0" w:line="278" w:lineRule="auto"/>
              <w:contextualSpacing w:val="0"/>
              <w:jc w:val="left"/>
            </w:pPr>
          </w:p>
        </w:tc>
      </w:tr>
      <w:tr w:rsidR="00B41D08" w:rsidRPr="0023139E" w14:paraId="3DBEB8FE" w14:textId="77777777" w:rsidTr="0034267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4D3678A2" w14:textId="77777777" w:rsidR="00B41D08" w:rsidRPr="0023139E" w:rsidRDefault="00B41D08" w:rsidP="00127321">
            <w:pPr>
              <w:pStyle w:val="Table"/>
            </w:pPr>
          </w:p>
        </w:tc>
      </w:tr>
    </w:tbl>
    <w:p w14:paraId="43E3E68D" w14:textId="77777777" w:rsidR="00E602F3" w:rsidRDefault="00E602F3">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10800"/>
      </w:tblGrid>
      <w:tr w:rsidR="00485802" w:rsidRPr="00160F53" w14:paraId="167B98FD" w14:textId="77777777" w:rsidTr="00E602F3">
        <w:trPr>
          <w:trHeight w:val="432"/>
        </w:trPr>
        <w:tc>
          <w:tcPr>
            <w:tcW w:w="10800" w:type="dxa"/>
            <w:tcBorders>
              <w:top w:val="single" w:sz="4" w:space="0" w:color="auto"/>
              <w:bottom w:val="single" w:sz="4" w:space="0" w:color="auto"/>
            </w:tcBorders>
            <w:shd w:val="clear" w:color="auto" w:fill="D9D9D9" w:themeFill="background1" w:themeFillShade="D9"/>
            <w:vAlign w:val="center"/>
          </w:tcPr>
          <w:p w14:paraId="417A938E" w14:textId="2D5C2AD5" w:rsidR="00485802" w:rsidRPr="00160F53" w:rsidRDefault="00485802" w:rsidP="00E602F3">
            <w:pPr>
              <w:pStyle w:val="Table"/>
              <w:jc w:val="left"/>
            </w:pPr>
            <w:r w:rsidRPr="00485802">
              <w:rPr>
                <w:b/>
              </w:rPr>
              <w:lastRenderedPageBreak/>
              <w:t>Transition, Implementation, and Program Scalability</w:t>
            </w:r>
          </w:p>
        </w:tc>
      </w:tr>
      <w:tr w:rsidR="00E602F3" w14:paraId="700BE1E6" w14:textId="77777777" w:rsidTr="00E602F3">
        <w:trPr>
          <w:trHeight w:val="288"/>
        </w:trPr>
        <w:tc>
          <w:tcPr>
            <w:tcW w:w="10800" w:type="dxa"/>
            <w:tcBorders>
              <w:top w:val="single" w:sz="4" w:space="0" w:color="auto"/>
            </w:tcBorders>
            <w:vAlign w:val="center"/>
          </w:tcPr>
          <w:p w14:paraId="0491FFB8" w14:textId="77777777" w:rsidR="00E602F3" w:rsidRPr="004F4371" w:rsidRDefault="00E602F3" w:rsidP="00CA2C82">
            <w:pPr>
              <w:spacing w:after="0"/>
              <w:rPr>
                <w:bCs/>
              </w:rPr>
            </w:pPr>
          </w:p>
        </w:tc>
      </w:tr>
      <w:tr w:rsidR="00B41D08" w:rsidRPr="00160F53" w14:paraId="256CE226" w14:textId="77777777" w:rsidTr="00E60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trHeight w:val="288"/>
        </w:trPr>
        <w:tc>
          <w:tcPr>
            <w:tcW w:w="10800" w:type="dxa"/>
            <w:tcBorders>
              <w:top w:val="nil"/>
              <w:left w:val="nil"/>
              <w:bottom w:val="single" w:sz="4" w:space="0" w:color="auto"/>
              <w:right w:val="nil"/>
            </w:tcBorders>
          </w:tcPr>
          <w:p w14:paraId="7A2DEEBF" w14:textId="399AF755" w:rsidR="00485802" w:rsidRPr="00485802" w:rsidRDefault="00485802" w:rsidP="00E602F3">
            <w:pPr>
              <w:pStyle w:val="Table"/>
              <w:numPr>
                <w:ilvl w:val="0"/>
                <w:numId w:val="16"/>
              </w:numPr>
            </w:pPr>
            <w:r w:rsidRPr="00485802">
              <w:t>Describe how the Respondent’s platform and service model supports:</w:t>
            </w:r>
          </w:p>
          <w:p w14:paraId="4F2D0867" w14:textId="77777777" w:rsidR="00485802" w:rsidRPr="00485802" w:rsidRDefault="00485802" w:rsidP="00E602F3">
            <w:pPr>
              <w:numPr>
                <w:ilvl w:val="0"/>
                <w:numId w:val="24"/>
              </w:numPr>
              <w:spacing w:before="60" w:after="0" w:line="278" w:lineRule="auto"/>
              <w:jc w:val="left"/>
            </w:pPr>
            <w:r w:rsidRPr="00485802">
              <w:t>Program growth and increased account volume</w:t>
            </w:r>
          </w:p>
          <w:p w14:paraId="0DA82A5E" w14:textId="77777777" w:rsidR="00485802" w:rsidRPr="00485802" w:rsidRDefault="00485802" w:rsidP="00E602F3">
            <w:pPr>
              <w:numPr>
                <w:ilvl w:val="0"/>
                <w:numId w:val="24"/>
              </w:numPr>
              <w:spacing w:before="60" w:after="0" w:line="278" w:lineRule="auto"/>
              <w:jc w:val="left"/>
            </w:pPr>
            <w:r w:rsidRPr="00485802">
              <w:t>Regulatory or legislative changes affecting ABLE programs</w:t>
            </w:r>
          </w:p>
          <w:p w14:paraId="6287F92B" w14:textId="77777777" w:rsidR="00B41D08" w:rsidRDefault="00485802" w:rsidP="00E602F3">
            <w:pPr>
              <w:numPr>
                <w:ilvl w:val="0"/>
                <w:numId w:val="24"/>
              </w:numPr>
              <w:spacing w:before="60" w:after="0" w:line="278" w:lineRule="auto"/>
              <w:jc w:val="left"/>
            </w:pPr>
            <w:r w:rsidRPr="00485802">
              <w:t>Potential structural or operational changes to the Program</w:t>
            </w:r>
          </w:p>
          <w:p w14:paraId="1974805B" w14:textId="7D4ACAD9" w:rsidR="00E602F3" w:rsidRPr="00485802" w:rsidRDefault="00E602F3" w:rsidP="00E602F3">
            <w:pPr>
              <w:spacing w:before="60" w:after="0" w:line="278" w:lineRule="auto"/>
              <w:ind w:left="720"/>
              <w:jc w:val="left"/>
            </w:pPr>
          </w:p>
        </w:tc>
      </w:tr>
      <w:tr w:rsidR="00B41D08" w:rsidRPr="00160F53" w14:paraId="1485407F" w14:textId="77777777" w:rsidTr="00E602F3">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5D2CA365" w14:textId="77777777" w:rsidR="00B41D08" w:rsidRPr="00485802" w:rsidRDefault="00B41D08" w:rsidP="00127321">
            <w:pPr>
              <w:pStyle w:val="Table"/>
            </w:pPr>
          </w:p>
        </w:tc>
      </w:tr>
      <w:tr w:rsidR="00E602F3" w14:paraId="67B07534" w14:textId="77777777" w:rsidTr="00E602F3">
        <w:trPr>
          <w:trHeight w:val="288"/>
        </w:trPr>
        <w:tc>
          <w:tcPr>
            <w:tcW w:w="10800" w:type="dxa"/>
            <w:tcBorders>
              <w:top w:val="single" w:sz="4" w:space="0" w:color="auto"/>
            </w:tcBorders>
            <w:vAlign w:val="center"/>
          </w:tcPr>
          <w:p w14:paraId="55D1AB96" w14:textId="77777777" w:rsidR="00E602F3" w:rsidRPr="004F4371" w:rsidRDefault="00E602F3" w:rsidP="00CA2C82">
            <w:pPr>
              <w:spacing w:after="0"/>
              <w:rPr>
                <w:bCs/>
              </w:rPr>
            </w:pPr>
          </w:p>
        </w:tc>
      </w:tr>
      <w:tr w:rsidR="00B41D08" w:rsidRPr="002D74CC" w14:paraId="4CA111E5" w14:textId="77777777" w:rsidTr="00E60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trHeight w:val="828"/>
        </w:trPr>
        <w:tc>
          <w:tcPr>
            <w:tcW w:w="10800" w:type="dxa"/>
            <w:tcBorders>
              <w:top w:val="nil"/>
              <w:left w:val="nil"/>
              <w:bottom w:val="single" w:sz="4" w:space="0" w:color="auto"/>
              <w:right w:val="nil"/>
            </w:tcBorders>
          </w:tcPr>
          <w:p w14:paraId="1EFF9DF4" w14:textId="156EC329" w:rsidR="00485802" w:rsidRPr="00485802" w:rsidRDefault="00485802" w:rsidP="00E602F3">
            <w:pPr>
              <w:pStyle w:val="Table"/>
              <w:numPr>
                <w:ilvl w:val="0"/>
                <w:numId w:val="16"/>
              </w:numPr>
              <w:spacing w:after="160"/>
            </w:pPr>
            <w:r w:rsidRPr="00485802">
              <w:t>Provide a transition plan describing the Respondent’s approach to transitioning services to the ABLE United Program.</w:t>
            </w:r>
          </w:p>
          <w:p w14:paraId="7F258CFC" w14:textId="77777777" w:rsidR="00485802" w:rsidRPr="00485802" w:rsidRDefault="00485802" w:rsidP="0034267B">
            <w:pPr>
              <w:pStyle w:val="Table"/>
            </w:pPr>
            <w:r w:rsidRPr="00485802">
              <w:t>The response should address:</w:t>
            </w:r>
          </w:p>
          <w:p w14:paraId="07D06A27" w14:textId="77777777" w:rsidR="00485802" w:rsidRPr="00485802" w:rsidRDefault="00485802" w:rsidP="00E602F3">
            <w:pPr>
              <w:numPr>
                <w:ilvl w:val="0"/>
                <w:numId w:val="25"/>
              </w:numPr>
              <w:spacing w:before="60" w:after="0" w:line="278" w:lineRule="auto"/>
              <w:jc w:val="left"/>
            </w:pPr>
            <w:r w:rsidRPr="00485802">
              <w:t>Transition-in methodology and timeline</w:t>
            </w:r>
          </w:p>
          <w:p w14:paraId="42084532" w14:textId="77777777" w:rsidR="0034267B" w:rsidRDefault="0034267B" w:rsidP="00E602F3">
            <w:pPr>
              <w:numPr>
                <w:ilvl w:val="0"/>
                <w:numId w:val="25"/>
              </w:numPr>
              <w:spacing w:before="60" w:after="0" w:line="278" w:lineRule="auto"/>
              <w:jc w:val="left"/>
            </w:pPr>
            <w:r>
              <w:t xml:space="preserve">Data migration, validation, and reconciliation processes </w:t>
            </w:r>
          </w:p>
          <w:p w14:paraId="46BCF7E2" w14:textId="77777777" w:rsidR="00485802" w:rsidRPr="00485802" w:rsidRDefault="00485802" w:rsidP="00E602F3">
            <w:pPr>
              <w:numPr>
                <w:ilvl w:val="0"/>
                <w:numId w:val="25"/>
              </w:numPr>
              <w:spacing w:before="60" w:after="0" w:line="278" w:lineRule="auto"/>
              <w:jc w:val="left"/>
            </w:pPr>
            <w:r w:rsidRPr="00485802">
              <w:t>Testing and quality assurance</w:t>
            </w:r>
          </w:p>
          <w:p w14:paraId="5A7E72B7" w14:textId="77777777" w:rsidR="00485802" w:rsidRPr="00485802" w:rsidRDefault="00485802" w:rsidP="00E602F3">
            <w:pPr>
              <w:numPr>
                <w:ilvl w:val="0"/>
                <w:numId w:val="25"/>
              </w:numPr>
              <w:spacing w:before="60" w:after="0" w:line="278" w:lineRule="auto"/>
              <w:jc w:val="left"/>
            </w:pPr>
            <w:r w:rsidRPr="00485802">
              <w:t>Participant communication strategy</w:t>
            </w:r>
          </w:p>
          <w:p w14:paraId="4003B99C" w14:textId="77777777" w:rsidR="00485802" w:rsidRPr="00485802" w:rsidRDefault="00485802" w:rsidP="00E602F3">
            <w:pPr>
              <w:numPr>
                <w:ilvl w:val="0"/>
                <w:numId w:val="25"/>
              </w:numPr>
              <w:spacing w:before="60" w:after="0" w:line="278" w:lineRule="auto"/>
              <w:jc w:val="left"/>
            </w:pPr>
            <w:r w:rsidRPr="00485802">
              <w:t>Transition-out methodology and data transfer capabilities</w:t>
            </w:r>
          </w:p>
          <w:p w14:paraId="69F47B6C" w14:textId="77777777" w:rsidR="00485802" w:rsidRPr="00485802" w:rsidRDefault="00485802" w:rsidP="00E602F3">
            <w:pPr>
              <w:numPr>
                <w:ilvl w:val="0"/>
                <w:numId w:val="25"/>
              </w:numPr>
              <w:spacing w:before="60" w:after="0" w:line="278" w:lineRule="auto"/>
              <w:jc w:val="left"/>
            </w:pPr>
            <w:r w:rsidRPr="00485802">
              <w:t>Detailed approach to data extraction, validation, and transfer in machine-readable formats</w:t>
            </w:r>
          </w:p>
          <w:p w14:paraId="0FFCA8FD" w14:textId="77777777" w:rsidR="00B41D08" w:rsidRDefault="00485802" w:rsidP="00E602F3">
            <w:pPr>
              <w:numPr>
                <w:ilvl w:val="0"/>
                <w:numId w:val="25"/>
              </w:numPr>
              <w:spacing w:before="60" w:after="0" w:line="278" w:lineRule="auto"/>
              <w:jc w:val="left"/>
            </w:pPr>
            <w:r w:rsidRPr="00485802">
              <w:t>Timeline and dependencies for full data transition, including historical data</w:t>
            </w:r>
          </w:p>
          <w:p w14:paraId="3D54DC2A" w14:textId="77777777" w:rsidR="0034267B" w:rsidRDefault="0034267B" w:rsidP="00E602F3">
            <w:pPr>
              <w:numPr>
                <w:ilvl w:val="0"/>
                <w:numId w:val="25"/>
              </w:numPr>
              <w:spacing w:before="60" w:after="0" w:line="278" w:lineRule="auto"/>
              <w:jc w:val="left"/>
            </w:pPr>
            <w:r>
              <w:t xml:space="preserve">Controls designed to ensure data integrity during migration and conversion </w:t>
            </w:r>
          </w:p>
          <w:p w14:paraId="3F113A10" w14:textId="77777777" w:rsidR="00446707" w:rsidRDefault="00446707" w:rsidP="00E602F3">
            <w:pPr>
              <w:numPr>
                <w:ilvl w:val="0"/>
                <w:numId w:val="25"/>
              </w:numPr>
              <w:spacing w:before="60" w:after="0" w:line="278" w:lineRule="auto"/>
              <w:jc w:val="left"/>
            </w:pPr>
            <w:r w:rsidRPr="00446707">
              <w:t>Assumptions, limitations, dependencies, or fees associated with transition-out services</w:t>
            </w:r>
          </w:p>
          <w:p w14:paraId="05A2ABAF" w14:textId="28E3EB6C" w:rsidR="00E602F3" w:rsidRPr="00485802" w:rsidRDefault="00E602F3" w:rsidP="00E602F3">
            <w:pPr>
              <w:spacing w:before="60" w:after="0" w:line="278" w:lineRule="auto"/>
              <w:ind w:left="720"/>
              <w:jc w:val="left"/>
            </w:pPr>
          </w:p>
        </w:tc>
      </w:tr>
      <w:tr w:rsidR="00B41D08" w:rsidRPr="00160F53" w14:paraId="3E53DF8E" w14:textId="77777777" w:rsidTr="0034267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5A38564E" w14:textId="77777777" w:rsidR="00B41D08" w:rsidRPr="00485802" w:rsidRDefault="00B41D08" w:rsidP="00127321">
            <w:pPr>
              <w:pStyle w:val="Table"/>
            </w:pPr>
          </w:p>
        </w:tc>
      </w:tr>
      <w:tr w:rsidR="00E602F3" w14:paraId="11E84575" w14:textId="77777777" w:rsidTr="00CA2C82">
        <w:trPr>
          <w:trHeight w:val="288"/>
        </w:trPr>
        <w:tc>
          <w:tcPr>
            <w:tcW w:w="10800" w:type="dxa"/>
            <w:tcBorders>
              <w:top w:val="single" w:sz="4" w:space="0" w:color="4B4F54"/>
            </w:tcBorders>
            <w:vAlign w:val="center"/>
          </w:tcPr>
          <w:p w14:paraId="26291A72" w14:textId="77777777" w:rsidR="00E602F3" w:rsidRPr="004F4371" w:rsidRDefault="00E602F3" w:rsidP="00CA2C82">
            <w:pPr>
              <w:spacing w:after="0"/>
              <w:rPr>
                <w:bCs/>
              </w:rPr>
            </w:pPr>
          </w:p>
        </w:tc>
      </w:tr>
    </w:tbl>
    <w:p w14:paraId="13B20FAA" w14:textId="77777777" w:rsidR="00E602F3" w:rsidRDefault="00E602F3">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10800"/>
      </w:tblGrid>
      <w:tr w:rsidR="00485802" w:rsidRPr="00160F53" w14:paraId="67B2E4AD" w14:textId="77777777" w:rsidTr="00E602F3">
        <w:trPr>
          <w:trHeight w:val="432"/>
        </w:trPr>
        <w:tc>
          <w:tcPr>
            <w:tcW w:w="10800" w:type="dxa"/>
            <w:tcBorders>
              <w:top w:val="single" w:sz="4" w:space="0" w:color="auto"/>
              <w:bottom w:val="single" w:sz="4" w:space="0" w:color="auto"/>
            </w:tcBorders>
            <w:shd w:val="clear" w:color="auto" w:fill="D9D9D9" w:themeFill="background1" w:themeFillShade="D9"/>
            <w:vAlign w:val="center"/>
          </w:tcPr>
          <w:p w14:paraId="1745B163" w14:textId="082522BB" w:rsidR="00485802" w:rsidRPr="00485802" w:rsidRDefault="00485802" w:rsidP="00E602F3">
            <w:pPr>
              <w:pStyle w:val="Table"/>
              <w:jc w:val="left"/>
              <w:rPr>
                <w:b/>
                <w:bCs/>
              </w:rPr>
            </w:pPr>
            <w:r w:rsidRPr="00485802">
              <w:rPr>
                <w:b/>
                <w:bCs/>
              </w:rPr>
              <w:lastRenderedPageBreak/>
              <w:t>Investment Administration, Trading, and Custodial Services</w:t>
            </w:r>
          </w:p>
        </w:tc>
      </w:tr>
      <w:tr w:rsidR="00E602F3" w14:paraId="4A3B330E" w14:textId="77777777" w:rsidTr="00E602F3">
        <w:trPr>
          <w:trHeight w:val="288"/>
        </w:trPr>
        <w:tc>
          <w:tcPr>
            <w:tcW w:w="10800" w:type="dxa"/>
            <w:tcBorders>
              <w:top w:val="single" w:sz="4" w:space="0" w:color="auto"/>
            </w:tcBorders>
            <w:vAlign w:val="center"/>
          </w:tcPr>
          <w:p w14:paraId="2A6D9D60" w14:textId="77777777" w:rsidR="00E602F3" w:rsidRPr="004F4371" w:rsidRDefault="00E602F3" w:rsidP="00CA2C82">
            <w:pPr>
              <w:spacing w:after="0"/>
              <w:rPr>
                <w:bCs/>
              </w:rPr>
            </w:pPr>
          </w:p>
        </w:tc>
      </w:tr>
      <w:tr w:rsidR="005D710D" w:rsidRPr="00160F53" w14:paraId="10FE79EB" w14:textId="77777777" w:rsidTr="00E60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trHeight w:val="720"/>
        </w:trPr>
        <w:tc>
          <w:tcPr>
            <w:tcW w:w="10800" w:type="dxa"/>
            <w:tcBorders>
              <w:top w:val="nil"/>
              <w:left w:val="nil"/>
              <w:bottom w:val="single" w:sz="4" w:space="0" w:color="auto"/>
              <w:right w:val="nil"/>
            </w:tcBorders>
          </w:tcPr>
          <w:p w14:paraId="653E3003" w14:textId="5000DB15" w:rsidR="00485802" w:rsidRDefault="00485802" w:rsidP="00E602F3">
            <w:pPr>
              <w:pStyle w:val="Table"/>
              <w:numPr>
                <w:ilvl w:val="0"/>
                <w:numId w:val="16"/>
              </w:numPr>
              <w:spacing w:after="160"/>
            </w:pPr>
            <w:r>
              <w:t>Describe the Respondent’s approach to investment processing, daily valuation, and transaction management for ABLE Program investment options.</w:t>
            </w:r>
          </w:p>
          <w:p w14:paraId="1DC4CF83" w14:textId="198A101A" w:rsidR="00485802" w:rsidRDefault="00485802" w:rsidP="00485802">
            <w:pPr>
              <w:pStyle w:val="Table"/>
            </w:pPr>
            <w:r>
              <w:t>The response should address:</w:t>
            </w:r>
          </w:p>
          <w:p w14:paraId="2259A810" w14:textId="77777777" w:rsidR="00485802" w:rsidRDefault="00485802" w:rsidP="00E602F3">
            <w:pPr>
              <w:pStyle w:val="Table"/>
              <w:numPr>
                <w:ilvl w:val="0"/>
                <w:numId w:val="35"/>
              </w:numPr>
              <w:spacing w:before="60"/>
            </w:pPr>
            <w:r>
              <w:t xml:space="preserve">Daily valuation (NAV/unit value) methodology and timing </w:t>
            </w:r>
          </w:p>
          <w:p w14:paraId="64912EA0" w14:textId="77777777" w:rsidR="00485802" w:rsidRDefault="00485802" w:rsidP="00E602F3">
            <w:pPr>
              <w:pStyle w:val="Table"/>
              <w:numPr>
                <w:ilvl w:val="0"/>
                <w:numId w:val="35"/>
              </w:numPr>
              <w:spacing w:before="60"/>
            </w:pPr>
            <w:r>
              <w:t xml:space="preserve">Pricing sources utilized, including primary, secondary, and override procedures </w:t>
            </w:r>
          </w:p>
          <w:p w14:paraId="30B68E89" w14:textId="77777777" w:rsidR="00485802" w:rsidRDefault="00485802" w:rsidP="00E602F3">
            <w:pPr>
              <w:pStyle w:val="Table"/>
              <w:numPr>
                <w:ilvl w:val="0"/>
                <w:numId w:val="35"/>
              </w:numPr>
              <w:spacing w:before="60"/>
            </w:pPr>
            <w:r>
              <w:t xml:space="preserve">Controls designed to ensure pricing accuracy and validation </w:t>
            </w:r>
          </w:p>
          <w:p w14:paraId="6686F283" w14:textId="77777777" w:rsidR="00485802" w:rsidRDefault="00485802" w:rsidP="00E602F3">
            <w:pPr>
              <w:pStyle w:val="Table"/>
              <w:numPr>
                <w:ilvl w:val="0"/>
                <w:numId w:val="35"/>
              </w:numPr>
              <w:spacing w:before="60"/>
            </w:pPr>
            <w:r>
              <w:t xml:space="preserve">Trade execution processes, including timing, batching, and cutoff procedures </w:t>
            </w:r>
          </w:p>
          <w:p w14:paraId="62127623" w14:textId="77777777" w:rsidR="00485802" w:rsidRDefault="00485802" w:rsidP="00E602F3">
            <w:pPr>
              <w:pStyle w:val="Table"/>
              <w:numPr>
                <w:ilvl w:val="0"/>
                <w:numId w:val="35"/>
              </w:numPr>
              <w:spacing w:before="60"/>
            </w:pPr>
            <w:r>
              <w:t xml:space="preserve">Processing workflows for participant contributions, withdrawals, and exchanges </w:t>
            </w:r>
          </w:p>
          <w:p w14:paraId="794B01CA" w14:textId="77777777" w:rsidR="00485802" w:rsidRDefault="00485802" w:rsidP="00E602F3">
            <w:pPr>
              <w:pStyle w:val="Table"/>
              <w:numPr>
                <w:ilvl w:val="0"/>
                <w:numId w:val="35"/>
              </w:numPr>
              <w:spacing w:before="60"/>
            </w:pPr>
            <w:r>
              <w:t xml:space="preserve">Procedures for ensuring same-day versus next-day trade processing accuracy </w:t>
            </w:r>
          </w:p>
          <w:p w14:paraId="4D90A3DC" w14:textId="77777777" w:rsidR="00485802" w:rsidRDefault="00485802" w:rsidP="00E602F3">
            <w:pPr>
              <w:pStyle w:val="Table"/>
              <w:numPr>
                <w:ilvl w:val="0"/>
                <w:numId w:val="35"/>
              </w:numPr>
              <w:spacing w:before="60"/>
            </w:pPr>
            <w:r>
              <w:t>Coordination of transaction processing relative to market close and settlement cycles</w:t>
            </w:r>
          </w:p>
          <w:p w14:paraId="0391F206" w14:textId="77777777" w:rsidR="005D710D" w:rsidRPr="00160F53" w:rsidRDefault="005D710D" w:rsidP="00127321">
            <w:pPr>
              <w:pStyle w:val="Table"/>
            </w:pPr>
          </w:p>
        </w:tc>
      </w:tr>
      <w:tr w:rsidR="005D710D" w:rsidRPr="00160F53" w14:paraId="17732DFF" w14:textId="77777777" w:rsidTr="00E602F3">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0D97E685" w14:textId="77777777" w:rsidR="005D710D" w:rsidRPr="00160F53" w:rsidRDefault="005D710D" w:rsidP="00127321">
            <w:pPr>
              <w:pStyle w:val="Table"/>
            </w:pPr>
          </w:p>
        </w:tc>
      </w:tr>
      <w:tr w:rsidR="00E602F3" w14:paraId="08BB55F9" w14:textId="77777777" w:rsidTr="00E602F3">
        <w:trPr>
          <w:trHeight w:val="288"/>
        </w:trPr>
        <w:tc>
          <w:tcPr>
            <w:tcW w:w="10800" w:type="dxa"/>
            <w:tcBorders>
              <w:top w:val="single" w:sz="4" w:space="0" w:color="auto"/>
            </w:tcBorders>
            <w:vAlign w:val="center"/>
          </w:tcPr>
          <w:p w14:paraId="1E74FA84" w14:textId="77777777" w:rsidR="00E602F3" w:rsidRPr="004F4371" w:rsidRDefault="00E602F3" w:rsidP="00CA2C82">
            <w:pPr>
              <w:spacing w:after="0"/>
              <w:rPr>
                <w:bCs/>
              </w:rPr>
            </w:pPr>
          </w:p>
        </w:tc>
      </w:tr>
      <w:tr w:rsidR="005D710D" w:rsidRPr="00160F53" w14:paraId="61ED3DB2" w14:textId="77777777" w:rsidTr="00E602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PrEx>
        <w:trPr>
          <w:trHeight w:val="720"/>
        </w:trPr>
        <w:tc>
          <w:tcPr>
            <w:tcW w:w="10800" w:type="dxa"/>
            <w:tcBorders>
              <w:top w:val="nil"/>
              <w:left w:val="nil"/>
              <w:bottom w:val="single" w:sz="4" w:space="0" w:color="auto"/>
              <w:right w:val="nil"/>
            </w:tcBorders>
          </w:tcPr>
          <w:p w14:paraId="1E2D203F" w14:textId="310FBB49" w:rsidR="00485802" w:rsidRDefault="00485802" w:rsidP="00E602F3">
            <w:pPr>
              <w:pStyle w:val="Table"/>
              <w:numPr>
                <w:ilvl w:val="0"/>
                <w:numId w:val="16"/>
              </w:numPr>
              <w:spacing w:after="160"/>
            </w:pPr>
            <w:r>
              <w:t>Describe the Respondent’s approach to investment allocation management, portfolio administration, and custodial integration.</w:t>
            </w:r>
          </w:p>
          <w:p w14:paraId="443AE422" w14:textId="3B6F1CE5" w:rsidR="00485802" w:rsidRDefault="00485802" w:rsidP="00485802">
            <w:pPr>
              <w:pStyle w:val="Table"/>
            </w:pPr>
            <w:r>
              <w:t>The response should address:</w:t>
            </w:r>
          </w:p>
          <w:p w14:paraId="224EBEA0" w14:textId="77777777" w:rsidR="00485802" w:rsidRDefault="00485802" w:rsidP="00E602F3">
            <w:pPr>
              <w:pStyle w:val="Table"/>
              <w:numPr>
                <w:ilvl w:val="0"/>
                <w:numId w:val="37"/>
              </w:numPr>
              <w:spacing w:before="60"/>
            </w:pPr>
            <w:r>
              <w:t xml:space="preserve">Maintenance of participant-level investment allocations </w:t>
            </w:r>
          </w:p>
          <w:p w14:paraId="41F3C489" w14:textId="77777777" w:rsidR="00485802" w:rsidRDefault="00485802" w:rsidP="00E602F3">
            <w:pPr>
              <w:pStyle w:val="Table"/>
              <w:numPr>
                <w:ilvl w:val="0"/>
                <w:numId w:val="37"/>
              </w:numPr>
              <w:spacing w:before="60"/>
            </w:pPr>
            <w:r>
              <w:t xml:space="preserve">Administration of static allocation portfolios </w:t>
            </w:r>
          </w:p>
          <w:p w14:paraId="3FC78F64" w14:textId="77777777" w:rsidR="00485802" w:rsidRDefault="00485802" w:rsidP="00E602F3">
            <w:pPr>
              <w:pStyle w:val="Table"/>
              <w:numPr>
                <w:ilvl w:val="0"/>
                <w:numId w:val="37"/>
              </w:numPr>
              <w:spacing w:before="60"/>
            </w:pPr>
            <w:r>
              <w:t xml:space="preserve">Administration of age-based or glidepath portfolios </w:t>
            </w:r>
          </w:p>
          <w:p w14:paraId="65D4BE13" w14:textId="77777777" w:rsidR="00485802" w:rsidRDefault="00485802" w:rsidP="00E602F3">
            <w:pPr>
              <w:pStyle w:val="Table"/>
              <w:numPr>
                <w:ilvl w:val="0"/>
                <w:numId w:val="37"/>
              </w:numPr>
              <w:spacing w:before="60"/>
            </w:pPr>
            <w:r>
              <w:t xml:space="preserve">Automatic rebalancing capabilities and controls </w:t>
            </w:r>
          </w:p>
          <w:p w14:paraId="2D8CDB6F" w14:textId="77777777" w:rsidR="00485802" w:rsidRDefault="00485802" w:rsidP="00E602F3">
            <w:pPr>
              <w:pStyle w:val="Table"/>
              <w:numPr>
                <w:ilvl w:val="0"/>
                <w:numId w:val="37"/>
              </w:numPr>
              <w:spacing w:before="60"/>
            </w:pPr>
            <w:r>
              <w:t xml:space="preserve">Processes designed to ensure allocations remain aligned with Program design and Investment Guidelines </w:t>
            </w:r>
          </w:p>
          <w:p w14:paraId="0FCB06D2" w14:textId="77777777" w:rsidR="00485802" w:rsidRDefault="00485802" w:rsidP="00E602F3">
            <w:pPr>
              <w:pStyle w:val="Table"/>
              <w:numPr>
                <w:ilvl w:val="0"/>
                <w:numId w:val="37"/>
              </w:numPr>
              <w:spacing w:before="60"/>
            </w:pPr>
            <w:r>
              <w:t xml:space="preserve">Custodial structure, including use of in-house or third-party custodial services </w:t>
            </w:r>
          </w:p>
          <w:p w14:paraId="7AD1636D" w14:textId="77777777" w:rsidR="00485802" w:rsidRDefault="00485802" w:rsidP="00E602F3">
            <w:pPr>
              <w:pStyle w:val="Table"/>
              <w:numPr>
                <w:ilvl w:val="0"/>
                <w:numId w:val="37"/>
              </w:numPr>
              <w:spacing w:before="60"/>
            </w:pPr>
            <w:r>
              <w:t xml:space="preserve">Cash movement management and settlement tracking </w:t>
            </w:r>
          </w:p>
          <w:p w14:paraId="4DE05531" w14:textId="77777777" w:rsidR="00485802" w:rsidRDefault="00485802" w:rsidP="00E602F3">
            <w:pPr>
              <w:pStyle w:val="Table"/>
              <w:numPr>
                <w:ilvl w:val="0"/>
                <w:numId w:val="37"/>
              </w:numPr>
              <w:spacing w:before="60"/>
            </w:pPr>
            <w:r>
              <w:t xml:space="preserve">Safekeeping and asset verification procedures </w:t>
            </w:r>
          </w:p>
          <w:p w14:paraId="323117BC" w14:textId="77777777" w:rsidR="00485802" w:rsidRDefault="00485802" w:rsidP="00E602F3">
            <w:pPr>
              <w:pStyle w:val="Table"/>
              <w:numPr>
                <w:ilvl w:val="0"/>
                <w:numId w:val="37"/>
              </w:numPr>
              <w:spacing w:before="60"/>
            </w:pPr>
            <w:r>
              <w:t xml:space="preserve">Controls designed to ensure segregation of assets </w:t>
            </w:r>
          </w:p>
          <w:p w14:paraId="0874FA7D" w14:textId="77777777" w:rsidR="005D710D" w:rsidRDefault="00485802" w:rsidP="00E602F3">
            <w:pPr>
              <w:pStyle w:val="Table"/>
              <w:numPr>
                <w:ilvl w:val="0"/>
                <w:numId w:val="37"/>
              </w:numPr>
              <w:spacing w:before="60"/>
            </w:pPr>
            <w:r>
              <w:t>Beneficiary-level ownership tracking and protection procedures</w:t>
            </w:r>
          </w:p>
          <w:p w14:paraId="126904E3" w14:textId="2B85328F" w:rsidR="00E602F3" w:rsidRPr="00160F53" w:rsidRDefault="00E602F3" w:rsidP="00E602F3">
            <w:pPr>
              <w:pStyle w:val="Table"/>
              <w:spacing w:before="60"/>
              <w:ind w:left="720"/>
            </w:pPr>
          </w:p>
        </w:tc>
      </w:tr>
      <w:tr w:rsidR="005D710D" w:rsidRPr="00160F53" w14:paraId="677C022E" w14:textId="77777777" w:rsidTr="0034267B">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6564CF92" w14:textId="77777777" w:rsidR="005D710D" w:rsidRPr="00160F53" w:rsidRDefault="005D710D" w:rsidP="00127321">
            <w:pPr>
              <w:pStyle w:val="Table"/>
            </w:pPr>
          </w:p>
        </w:tc>
      </w:tr>
    </w:tbl>
    <w:p w14:paraId="255561C7" w14:textId="77777777" w:rsidR="00E602F3" w:rsidRDefault="00E602F3">
      <w:r>
        <w:br w:type="page"/>
      </w:r>
    </w:p>
    <w:tbl>
      <w:tblPr>
        <w:tblStyle w:val="TableGrid"/>
        <w:tblW w:w="0" w:type="auto"/>
        <w:tblLook w:val="04A0" w:firstRow="1" w:lastRow="0" w:firstColumn="1" w:lastColumn="0" w:noHBand="0" w:noVBand="1"/>
      </w:tblPr>
      <w:tblGrid>
        <w:gridCol w:w="10800"/>
      </w:tblGrid>
      <w:tr w:rsidR="005D710D" w:rsidRPr="00160F53" w14:paraId="12988D97" w14:textId="77777777" w:rsidTr="00E602F3">
        <w:trPr>
          <w:trHeight w:val="720"/>
        </w:trPr>
        <w:tc>
          <w:tcPr>
            <w:tcW w:w="10800" w:type="dxa"/>
            <w:tcBorders>
              <w:top w:val="nil"/>
              <w:left w:val="nil"/>
              <w:bottom w:val="single" w:sz="4" w:space="0" w:color="auto"/>
              <w:right w:val="nil"/>
            </w:tcBorders>
          </w:tcPr>
          <w:p w14:paraId="1B71E19C" w14:textId="0ABA3A25" w:rsidR="00485802" w:rsidRDefault="00485802" w:rsidP="00E602F3">
            <w:pPr>
              <w:pStyle w:val="Table"/>
              <w:numPr>
                <w:ilvl w:val="0"/>
                <w:numId w:val="16"/>
              </w:numPr>
              <w:spacing w:after="160"/>
            </w:pPr>
            <w:r>
              <w:lastRenderedPageBreak/>
              <w:t>Describe the Respondent’s reconciliation, accounting support, and investment reporting capabilities.</w:t>
            </w:r>
          </w:p>
          <w:p w14:paraId="7AE8E12E" w14:textId="0B410838" w:rsidR="00485802" w:rsidRDefault="00485802" w:rsidP="00485802">
            <w:pPr>
              <w:pStyle w:val="Table"/>
            </w:pPr>
            <w:r>
              <w:t>The response should address:</w:t>
            </w:r>
          </w:p>
          <w:p w14:paraId="531394CD" w14:textId="77777777" w:rsidR="00485802" w:rsidRDefault="00485802" w:rsidP="00E602F3">
            <w:pPr>
              <w:pStyle w:val="Table"/>
              <w:numPr>
                <w:ilvl w:val="0"/>
                <w:numId w:val="38"/>
              </w:numPr>
              <w:spacing w:before="60"/>
            </w:pPr>
            <w:r>
              <w:t xml:space="preserve">Daily cash and position reconciliation processes </w:t>
            </w:r>
          </w:p>
          <w:p w14:paraId="31405650" w14:textId="77777777" w:rsidR="00485802" w:rsidRDefault="00485802" w:rsidP="00E602F3">
            <w:pPr>
              <w:pStyle w:val="Table"/>
              <w:numPr>
                <w:ilvl w:val="0"/>
                <w:numId w:val="38"/>
              </w:numPr>
              <w:spacing w:before="60"/>
            </w:pPr>
            <w:r>
              <w:t xml:space="preserve">Reconciliation of custodian records to internal books and records </w:t>
            </w:r>
          </w:p>
          <w:p w14:paraId="0C3C0CBD" w14:textId="77777777" w:rsidR="00485802" w:rsidRDefault="00485802" w:rsidP="00E602F3">
            <w:pPr>
              <w:pStyle w:val="Table"/>
              <w:numPr>
                <w:ilvl w:val="0"/>
                <w:numId w:val="38"/>
              </w:numPr>
              <w:spacing w:before="60"/>
            </w:pPr>
            <w:r>
              <w:t xml:space="preserve">Reconciliation of unit positions to underlying assets </w:t>
            </w:r>
          </w:p>
          <w:p w14:paraId="76C161AF" w14:textId="77777777" w:rsidR="00485802" w:rsidRDefault="00485802" w:rsidP="00E602F3">
            <w:pPr>
              <w:pStyle w:val="Table"/>
              <w:numPr>
                <w:ilvl w:val="0"/>
                <w:numId w:val="38"/>
              </w:numPr>
              <w:spacing w:before="60"/>
            </w:pPr>
            <w:r>
              <w:t xml:space="preserve">Processes for identifying, investigating, and resolving reconciliation discrepancies </w:t>
            </w:r>
          </w:p>
          <w:p w14:paraId="73CD6B29" w14:textId="77777777" w:rsidR="00485802" w:rsidRDefault="00485802" w:rsidP="00E602F3">
            <w:pPr>
              <w:pStyle w:val="Table"/>
              <w:numPr>
                <w:ilvl w:val="0"/>
                <w:numId w:val="38"/>
              </w:numPr>
              <w:spacing w:before="60"/>
            </w:pPr>
            <w:r>
              <w:t xml:space="preserve">Support for annual audits, SOC 1 and SOC 2 reporting, and financial statement preparation </w:t>
            </w:r>
          </w:p>
          <w:p w14:paraId="2A94F603" w14:textId="77777777" w:rsidR="00485802" w:rsidRDefault="00485802" w:rsidP="00E602F3">
            <w:pPr>
              <w:pStyle w:val="Table"/>
              <w:numPr>
                <w:ilvl w:val="0"/>
                <w:numId w:val="38"/>
              </w:numPr>
              <w:spacing w:before="60"/>
            </w:pPr>
            <w:r>
              <w:t xml:space="preserve">Standard investment, accounting, reconciliation, and compliance monitoring reports provided </w:t>
            </w:r>
          </w:p>
          <w:p w14:paraId="2FAE9D25" w14:textId="77777777" w:rsidR="00485802" w:rsidRDefault="00485802" w:rsidP="00E602F3">
            <w:pPr>
              <w:pStyle w:val="Table"/>
              <w:numPr>
                <w:ilvl w:val="0"/>
                <w:numId w:val="38"/>
              </w:numPr>
              <w:spacing w:before="60"/>
            </w:pPr>
            <w:r>
              <w:t xml:space="preserve">Frequency and delivery methods for reporting, including daily, monthly, ad hoc, API, file-based, and dashboard reporting capabilities </w:t>
            </w:r>
          </w:p>
          <w:p w14:paraId="58CF55ED" w14:textId="77777777" w:rsidR="00485802" w:rsidRDefault="00485802" w:rsidP="00E602F3">
            <w:pPr>
              <w:pStyle w:val="Table"/>
              <w:numPr>
                <w:ilvl w:val="0"/>
                <w:numId w:val="38"/>
              </w:numPr>
              <w:spacing w:before="60"/>
            </w:pPr>
            <w:r>
              <w:t>Ability to customize reports and data delivery for ABLE Program-specific requirements</w:t>
            </w:r>
          </w:p>
          <w:p w14:paraId="5665483C" w14:textId="39F9B5A5" w:rsidR="00015F9C" w:rsidRDefault="00015F9C" w:rsidP="00E602F3">
            <w:pPr>
              <w:pStyle w:val="Table"/>
              <w:numPr>
                <w:ilvl w:val="0"/>
                <w:numId w:val="38"/>
              </w:numPr>
              <w:spacing w:before="60"/>
            </w:pPr>
            <w:r w:rsidRPr="00015F9C">
              <w:t>Investment performance reporting capabilities</w:t>
            </w:r>
          </w:p>
          <w:p w14:paraId="7029E73A" w14:textId="77777777" w:rsidR="005D710D" w:rsidRPr="00160F53" w:rsidRDefault="005D710D" w:rsidP="00127321">
            <w:pPr>
              <w:pStyle w:val="Table"/>
            </w:pPr>
          </w:p>
        </w:tc>
      </w:tr>
      <w:tr w:rsidR="005D710D" w:rsidRPr="0023139E" w14:paraId="235ABB23" w14:textId="77777777" w:rsidTr="00E602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PrEx>
        <w:trPr>
          <w:trHeight w:val="720"/>
        </w:trPr>
        <w:tc>
          <w:tcPr>
            <w:tcW w:w="10800" w:type="dxa"/>
            <w:tcBorders>
              <w:top w:val="single" w:sz="4" w:space="0" w:color="auto"/>
              <w:left w:val="single" w:sz="4" w:space="0" w:color="auto"/>
              <w:bottom w:val="single" w:sz="4" w:space="0" w:color="auto"/>
              <w:right w:val="single" w:sz="4" w:space="0" w:color="auto"/>
            </w:tcBorders>
            <w:shd w:val="clear" w:color="auto" w:fill="FFFFCC"/>
          </w:tcPr>
          <w:p w14:paraId="017C9487" w14:textId="77777777" w:rsidR="005D710D" w:rsidRPr="0023139E" w:rsidRDefault="005D710D" w:rsidP="00127321">
            <w:pPr>
              <w:pStyle w:val="Table"/>
            </w:pPr>
          </w:p>
        </w:tc>
      </w:tr>
    </w:tbl>
    <w:p w14:paraId="2FA702C7" w14:textId="7FF4DA47" w:rsidR="00643162" w:rsidRDefault="00643162"/>
    <w:p w14:paraId="2188F985" w14:textId="47D68F1D" w:rsidR="009D4B0D" w:rsidRDefault="00E8287A">
      <w:pPr>
        <w:spacing w:after="200"/>
        <w:jc w:val="left"/>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353"/>
        <w:gridCol w:w="8447"/>
      </w:tblGrid>
      <w:tr w:rsidR="009D4B0D" w14:paraId="0D628C59" w14:textId="77777777" w:rsidTr="00F23552">
        <w:trPr>
          <w:trHeight w:val="576"/>
        </w:trPr>
        <w:tc>
          <w:tcPr>
            <w:tcW w:w="10800" w:type="dxa"/>
            <w:gridSpan w:val="2"/>
            <w:tcBorders>
              <w:bottom w:val="double" w:sz="4" w:space="0" w:color="4B4F54"/>
            </w:tcBorders>
          </w:tcPr>
          <w:p w14:paraId="1ED93212" w14:textId="6989969D" w:rsidR="009D4B0D" w:rsidRDefault="009D4B0D" w:rsidP="00F23552">
            <w:pPr>
              <w:pStyle w:val="DocumentTitle"/>
            </w:pPr>
            <w:r w:rsidRPr="001807E6">
              <w:lastRenderedPageBreak/>
              <w:t xml:space="preserve">Tab </w:t>
            </w:r>
            <w:r>
              <w:t>5</w:t>
            </w:r>
            <w:r w:rsidRPr="001807E6">
              <w:t xml:space="preserve">: </w:t>
            </w:r>
            <w:r>
              <w:t>VALUE-ADDED SERVICES</w:t>
            </w:r>
          </w:p>
        </w:tc>
      </w:tr>
      <w:tr w:rsidR="009D4B0D" w14:paraId="5B4DD1BE" w14:textId="77777777" w:rsidTr="00F23552">
        <w:trPr>
          <w:trHeight w:val="360"/>
        </w:trPr>
        <w:tc>
          <w:tcPr>
            <w:tcW w:w="2353" w:type="dxa"/>
            <w:tcBorders>
              <w:top w:val="double" w:sz="4" w:space="0" w:color="4B4F54"/>
            </w:tcBorders>
          </w:tcPr>
          <w:p w14:paraId="18AEE177" w14:textId="77777777" w:rsidR="009D4B0D" w:rsidRDefault="009D4B0D" w:rsidP="00F23552">
            <w:pPr>
              <w:pStyle w:val="Table"/>
            </w:pPr>
            <w:r>
              <w:t>Solicitation Number:</w:t>
            </w:r>
          </w:p>
        </w:tc>
        <w:tc>
          <w:tcPr>
            <w:tcW w:w="8447" w:type="dxa"/>
            <w:tcBorders>
              <w:top w:val="double" w:sz="4" w:space="0" w:color="4B4F54"/>
            </w:tcBorders>
          </w:tcPr>
          <w:p w14:paraId="080C4F60" w14:textId="77777777" w:rsidR="009D4B0D" w:rsidRDefault="009D4B0D" w:rsidP="00F23552">
            <w:pPr>
              <w:pStyle w:val="Table"/>
            </w:pPr>
            <w:r>
              <w:t>ITN 26-01</w:t>
            </w:r>
          </w:p>
        </w:tc>
      </w:tr>
      <w:tr w:rsidR="009D4B0D" w14:paraId="02919112" w14:textId="77777777" w:rsidTr="00E602F3">
        <w:trPr>
          <w:trHeight w:val="720"/>
        </w:trPr>
        <w:tc>
          <w:tcPr>
            <w:tcW w:w="2353" w:type="dxa"/>
          </w:tcPr>
          <w:p w14:paraId="537444E2" w14:textId="77777777" w:rsidR="009D4B0D" w:rsidRDefault="009D4B0D" w:rsidP="00F23552">
            <w:pPr>
              <w:pStyle w:val="Table"/>
            </w:pPr>
            <w:r>
              <w:t>Title:</w:t>
            </w:r>
          </w:p>
        </w:tc>
        <w:tc>
          <w:tcPr>
            <w:tcW w:w="8447" w:type="dxa"/>
            <w:tcBorders>
              <w:bottom w:val="double" w:sz="4" w:space="0" w:color="4B4F54"/>
            </w:tcBorders>
          </w:tcPr>
          <w:p w14:paraId="2E836A4B" w14:textId="77777777" w:rsidR="009D4B0D" w:rsidRDefault="009D4B0D" w:rsidP="00F23552">
            <w:pPr>
              <w:pStyle w:val="Table"/>
            </w:pPr>
            <w:r>
              <w:t xml:space="preserve">Customer Service and Records Administration Services for </w:t>
            </w:r>
            <w:r w:rsidRPr="00FB0300">
              <w:t>ABLE United</w:t>
            </w:r>
            <w:r>
              <w:t xml:space="preserve"> </w:t>
            </w:r>
          </w:p>
        </w:tc>
      </w:tr>
      <w:tr w:rsidR="009D4B0D" w14:paraId="76DAFA55" w14:textId="77777777" w:rsidTr="00E602F3">
        <w:trPr>
          <w:trHeight w:val="720"/>
        </w:trPr>
        <w:tc>
          <w:tcPr>
            <w:tcW w:w="2353" w:type="dxa"/>
            <w:tcBorders>
              <w:top w:val="double" w:sz="4" w:space="0" w:color="4B4F54"/>
            </w:tcBorders>
            <w:vAlign w:val="bottom"/>
          </w:tcPr>
          <w:p w14:paraId="25772081" w14:textId="77777777" w:rsidR="009D4B0D" w:rsidRDefault="009D4B0D" w:rsidP="00F23552">
            <w:pPr>
              <w:pStyle w:val="Table"/>
              <w:jc w:val="left"/>
            </w:pPr>
            <w:r>
              <w:t>Respondent:</w:t>
            </w:r>
          </w:p>
        </w:tc>
        <w:tc>
          <w:tcPr>
            <w:tcW w:w="8447" w:type="dxa"/>
            <w:tcBorders>
              <w:top w:val="double" w:sz="4" w:space="0" w:color="4B4F54"/>
              <w:bottom w:val="single" w:sz="4" w:space="0" w:color="4B4F54"/>
            </w:tcBorders>
            <w:vAlign w:val="bottom"/>
          </w:tcPr>
          <w:p w14:paraId="6626BAD9" w14:textId="77777777" w:rsidR="009D4B0D" w:rsidRDefault="009D4B0D" w:rsidP="00F23552">
            <w:pPr>
              <w:pStyle w:val="Table"/>
              <w:jc w:val="left"/>
            </w:pPr>
          </w:p>
        </w:tc>
      </w:tr>
      <w:tr w:rsidR="009D4B0D" w14:paraId="4939DBE4" w14:textId="77777777" w:rsidTr="00E602F3">
        <w:trPr>
          <w:trHeight w:val="288"/>
        </w:trPr>
        <w:tc>
          <w:tcPr>
            <w:tcW w:w="10800" w:type="dxa"/>
            <w:gridSpan w:val="2"/>
            <w:vAlign w:val="center"/>
          </w:tcPr>
          <w:p w14:paraId="49C29779" w14:textId="77777777" w:rsidR="009D4B0D" w:rsidRPr="00194356" w:rsidRDefault="009D4B0D" w:rsidP="00F23552">
            <w:pPr>
              <w:pStyle w:val="Table"/>
            </w:pPr>
          </w:p>
        </w:tc>
      </w:tr>
      <w:tr w:rsidR="009D4B0D" w14:paraId="6CDD2683" w14:textId="77777777" w:rsidTr="00F23552">
        <w:trPr>
          <w:trHeight w:val="288"/>
        </w:trPr>
        <w:tc>
          <w:tcPr>
            <w:tcW w:w="10800" w:type="dxa"/>
            <w:gridSpan w:val="2"/>
            <w:tcBorders>
              <w:bottom w:val="single" w:sz="4" w:space="0" w:color="4B4F54"/>
            </w:tcBorders>
            <w:vAlign w:val="center"/>
          </w:tcPr>
          <w:p w14:paraId="48C9C69B" w14:textId="77777777" w:rsidR="009D4B0D" w:rsidRDefault="009D4B0D" w:rsidP="009D4B0D">
            <w:r w:rsidRPr="004F4371">
              <w:rPr>
                <w:bCs/>
              </w:rPr>
              <w:t xml:space="preserve">1) </w:t>
            </w:r>
            <w:r w:rsidRPr="009D4B0D">
              <w:t>Describe any Value-Added Services the Respondent proposes that would provide additional operational benefits, efficiencies, participant engagement opportunities, cost savings, innovation, or risk reduction to the Program.</w:t>
            </w:r>
          </w:p>
          <w:p w14:paraId="7D4602CF" w14:textId="77777777" w:rsidR="009D4B0D" w:rsidRPr="009D4B0D" w:rsidRDefault="009D4B0D" w:rsidP="00E602F3">
            <w:pPr>
              <w:spacing w:after="0"/>
            </w:pPr>
            <w:r w:rsidRPr="009D4B0D">
              <w:t>The response should address:</w:t>
            </w:r>
          </w:p>
          <w:p w14:paraId="01E6A960" w14:textId="77777777" w:rsidR="009D4B0D" w:rsidRPr="009D4B0D" w:rsidRDefault="009D4B0D" w:rsidP="00E602F3">
            <w:pPr>
              <w:numPr>
                <w:ilvl w:val="0"/>
                <w:numId w:val="40"/>
              </w:numPr>
              <w:spacing w:before="60" w:after="0"/>
            </w:pPr>
            <w:r w:rsidRPr="009D4B0D">
              <w:t xml:space="preserve">Innovative services, technologies, or capabilities not specifically required by this ITN </w:t>
            </w:r>
          </w:p>
          <w:p w14:paraId="08FC8A31" w14:textId="77777777" w:rsidR="009D4B0D" w:rsidRPr="009D4B0D" w:rsidRDefault="009D4B0D" w:rsidP="00E602F3">
            <w:pPr>
              <w:numPr>
                <w:ilvl w:val="0"/>
                <w:numId w:val="40"/>
              </w:numPr>
              <w:spacing w:before="60" w:after="0"/>
            </w:pPr>
            <w:r w:rsidRPr="009D4B0D">
              <w:t xml:space="preserve">Operational efficiencies or process improvements </w:t>
            </w:r>
          </w:p>
          <w:p w14:paraId="5B4E23C3" w14:textId="77777777" w:rsidR="009D4B0D" w:rsidRPr="009D4B0D" w:rsidRDefault="009D4B0D" w:rsidP="00E602F3">
            <w:pPr>
              <w:numPr>
                <w:ilvl w:val="0"/>
                <w:numId w:val="40"/>
              </w:numPr>
              <w:spacing w:before="60" w:after="0"/>
            </w:pPr>
            <w:r w:rsidRPr="009D4B0D">
              <w:t xml:space="preserve">Enhanced participant engagement or communication capabilities </w:t>
            </w:r>
          </w:p>
          <w:p w14:paraId="5FBED5E2" w14:textId="77777777" w:rsidR="009D4B0D" w:rsidRPr="009D4B0D" w:rsidRDefault="009D4B0D" w:rsidP="00E602F3">
            <w:pPr>
              <w:numPr>
                <w:ilvl w:val="0"/>
                <w:numId w:val="40"/>
              </w:numPr>
              <w:spacing w:before="60" w:after="0"/>
            </w:pPr>
            <w:r w:rsidRPr="009D4B0D">
              <w:t xml:space="preserve">Additional customer service features or support channels </w:t>
            </w:r>
          </w:p>
          <w:p w14:paraId="372018CB" w14:textId="77777777" w:rsidR="009D4B0D" w:rsidRPr="009D4B0D" w:rsidRDefault="009D4B0D" w:rsidP="00E602F3">
            <w:pPr>
              <w:numPr>
                <w:ilvl w:val="0"/>
                <w:numId w:val="40"/>
              </w:numPr>
              <w:spacing w:before="60" w:after="0"/>
            </w:pPr>
            <w:r w:rsidRPr="009D4B0D">
              <w:t xml:space="preserve">Enhanced reporting, analytics, dashboard, or data visualization capabilities </w:t>
            </w:r>
          </w:p>
          <w:p w14:paraId="6563E77B" w14:textId="77777777" w:rsidR="009D4B0D" w:rsidRPr="009D4B0D" w:rsidRDefault="009D4B0D" w:rsidP="00E602F3">
            <w:pPr>
              <w:numPr>
                <w:ilvl w:val="0"/>
                <w:numId w:val="40"/>
              </w:numPr>
              <w:spacing w:before="60" w:after="0"/>
            </w:pPr>
            <w:r w:rsidRPr="009D4B0D">
              <w:t xml:space="preserve">AI-enabled tools, automation capabilities, or workflow enhancements </w:t>
            </w:r>
          </w:p>
          <w:p w14:paraId="44B43B51" w14:textId="77777777" w:rsidR="009D4B0D" w:rsidRPr="009D4B0D" w:rsidRDefault="009D4B0D" w:rsidP="00E602F3">
            <w:pPr>
              <w:numPr>
                <w:ilvl w:val="0"/>
                <w:numId w:val="40"/>
              </w:numPr>
              <w:spacing w:before="60" w:after="0"/>
            </w:pPr>
            <w:r w:rsidRPr="009D4B0D">
              <w:t xml:space="preserve">Fraud prevention, cybersecurity, or risk mitigation enhancements </w:t>
            </w:r>
          </w:p>
          <w:p w14:paraId="51545FE7" w14:textId="77777777" w:rsidR="009D4B0D" w:rsidRPr="009D4B0D" w:rsidRDefault="009D4B0D" w:rsidP="00E602F3">
            <w:pPr>
              <w:numPr>
                <w:ilvl w:val="0"/>
                <w:numId w:val="40"/>
              </w:numPr>
              <w:spacing w:before="60" w:after="0"/>
            </w:pPr>
            <w:r w:rsidRPr="009D4B0D">
              <w:t xml:space="preserve">Accessibility or inclusive service enhancements </w:t>
            </w:r>
          </w:p>
          <w:p w14:paraId="2CEFF3B7" w14:textId="77777777" w:rsidR="009D4B0D" w:rsidRPr="009D4B0D" w:rsidRDefault="009D4B0D" w:rsidP="00E602F3">
            <w:pPr>
              <w:numPr>
                <w:ilvl w:val="0"/>
                <w:numId w:val="40"/>
              </w:numPr>
              <w:spacing w:before="60" w:after="0"/>
            </w:pPr>
            <w:r w:rsidRPr="009D4B0D">
              <w:t xml:space="preserve">Investment-related enhancements or additional account features </w:t>
            </w:r>
          </w:p>
          <w:p w14:paraId="66591133" w14:textId="77777777" w:rsidR="009D4B0D" w:rsidRDefault="009D4B0D" w:rsidP="00E602F3">
            <w:pPr>
              <w:numPr>
                <w:ilvl w:val="0"/>
                <w:numId w:val="40"/>
              </w:numPr>
              <w:spacing w:before="60" w:after="0"/>
            </w:pPr>
            <w:r w:rsidRPr="009D4B0D">
              <w:t>Any additional services proposed at no additional cost to the Program</w:t>
            </w:r>
          </w:p>
          <w:p w14:paraId="0A229C91" w14:textId="5C322674" w:rsidR="00E602F3" w:rsidRPr="00102AAB" w:rsidRDefault="00E602F3" w:rsidP="00E602F3">
            <w:pPr>
              <w:spacing w:before="60" w:after="0"/>
              <w:ind w:left="720"/>
            </w:pPr>
          </w:p>
        </w:tc>
      </w:tr>
      <w:tr w:rsidR="009D4B0D" w14:paraId="65382087" w14:textId="77777777" w:rsidTr="00F23552">
        <w:trPr>
          <w:trHeight w:val="720"/>
        </w:trPr>
        <w:tc>
          <w:tcPr>
            <w:tcW w:w="10800" w:type="dxa"/>
            <w:gridSpan w:val="2"/>
            <w:tcBorders>
              <w:top w:val="single" w:sz="4" w:space="0" w:color="4B4F54"/>
              <w:left w:val="single" w:sz="4" w:space="0" w:color="4B4F54"/>
              <w:bottom w:val="single" w:sz="4" w:space="0" w:color="4B4F54"/>
              <w:right w:val="single" w:sz="4" w:space="0" w:color="4B4F54"/>
            </w:tcBorders>
            <w:shd w:val="clear" w:color="auto" w:fill="FFFFCC"/>
          </w:tcPr>
          <w:p w14:paraId="7B1B667F" w14:textId="77777777" w:rsidR="009D4B0D" w:rsidRPr="00160F53" w:rsidRDefault="009D4B0D" w:rsidP="00F23552">
            <w:pPr>
              <w:pStyle w:val="Table"/>
            </w:pPr>
          </w:p>
        </w:tc>
      </w:tr>
      <w:tr w:rsidR="00E602F3" w14:paraId="1FAA2D52" w14:textId="77777777" w:rsidTr="00CA2C82">
        <w:trPr>
          <w:trHeight w:val="288"/>
        </w:trPr>
        <w:tc>
          <w:tcPr>
            <w:tcW w:w="10800" w:type="dxa"/>
            <w:gridSpan w:val="2"/>
            <w:tcBorders>
              <w:top w:val="single" w:sz="4" w:space="0" w:color="4B4F54"/>
            </w:tcBorders>
            <w:vAlign w:val="center"/>
          </w:tcPr>
          <w:p w14:paraId="680840C8" w14:textId="77777777" w:rsidR="00E602F3" w:rsidRPr="004F4371" w:rsidRDefault="00E602F3" w:rsidP="00CA2C82">
            <w:pPr>
              <w:spacing w:after="0"/>
              <w:rPr>
                <w:bCs/>
              </w:rPr>
            </w:pPr>
          </w:p>
        </w:tc>
      </w:tr>
      <w:tr w:rsidR="009D4B0D" w:rsidRPr="00160F53" w14:paraId="262FBBE4" w14:textId="77777777" w:rsidTr="00F23552">
        <w:trPr>
          <w:trHeight w:val="288"/>
        </w:trPr>
        <w:tc>
          <w:tcPr>
            <w:tcW w:w="10800" w:type="dxa"/>
            <w:gridSpan w:val="2"/>
            <w:tcBorders>
              <w:bottom w:val="single" w:sz="4" w:space="0" w:color="4B4F54"/>
            </w:tcBorders>
            <w:vAlign w:val="center"/>
          </w:tcPr>
          <w:p w14:paraId="570B3F84" w14:textId="01F5BDCE" w:rsidR="009D4B0D" w:rsidRDefault="009D4B0D" w:rsidP="009D4B0D">
            <w:r>
              <w:t xml:space="preserve">2) </w:t>
            </w:r>
            <w:r w:rsidRPr="009D4B0D">
              <w:t>Describe the Respondent’s approach to implementing and supporting proposed Value-Added Services.</w:t>
            </w:r>
          </w:p>
          <w:p w14:paraId="0363CB07" w14:textId="77777777" w:rsidR="009D4B0D" w:rsidRPr="009D4B0D" w:rsidRDefault="009D4B0D" w:rsidP="00E602F3">
            <w:pPr>
              <w:spacing w:after="0"/>
            </w:pPr>
            <w:r w:rsidRPr="009D4B0D">
              <w:t>The response should address:</w:t>
            </w:r>
          </w:p>
          <w:p w14:paraId="26708E02" w14:textId="77777777" w:rsidR="009D4B0D" w:rsidRPr="009D4B0D" w:rsidRDefault="009D4B0D" w:rsidP="00E602F3">
            <w:pPr>
              <w:numPr>
                <w:ilvl w:val="0"/>
                <w:numId w:val="41"/>
              </w:numPr>
              <w:spacing w:before="60" w:after="0"/>
            </w:pPr>
            <w:r w:rsidRPr="009D4B0D">
              <w:t xml:space="preserve">Operational or participant benefits associated with each proposed Value-Added Service </w:t>
            </w:r>
          </w:p>
          <w:p w14:paraId="47049A9F" w14:textId="77777777" w:rsidR="009D4B0D" w:rsidRPr="009D4B0D" w:rsidRDefault="009D4B0D" w:rsidP="00E602F3">
            <w:pPr>
              <w:numPr>
                <w:ilvl w:val="0"/>
                <w:numId w:val="41"/>
              </w:numPr>
              <w:spacing w:before="60" w:after="0"/>
            </w:pPr>
            <w:r w:rsidRPr="009D4B0D">
              <w:t xml:space="preserve">Implementation considerations, dependencies, or required Board approvals </w:t>
            </w:r>
          </w:p>
          <w:p w14:paraId="16ACB2EF" w14:textId="77777777" w:rsidR="009D4B0D" w:rsidRPr="009D4B0D" w:rsidRDefault="009D4B0D" w:rsidP="00E602F3">
            <w:pPr>
              <w:numPr>
                <w:ilvl w:val="0"/>
                <w:numId w:val="41"/>
              </w:numPr>
              <w:spacing w:before="60" w:after="0"/>
            </w:pPr>
            <w:r w:rsidRPr="009D4B0D">
              <w:t xml:space="preserve">Estimated implementation timelines </w:t>
            </w:r>
          </w:p>
          <w:p w14:paraId="4E0F4694" w14:textId="77777777" w:rsidR="009D4B0D" w:rsidRPr="009D4B0D" w:rsidRDefault="009D4B0D" w:rsidP="00E602F3">
            <w:pPr>
              <w:numPr>
                <w:ilvl w:val="0"/>
                <w:numId w:val="41"/>
              </w:numPr>
              <w:spacing w:before="60" w:after="0"/>
            </w:pPr>
            <w:r w:rsidRPr="009D4B0D">
              <w:t xml:space="preserve">Any proposed shared savings opportunities, discounts, or pricing incentives </w:t>
            </w:r>
          </w:p>
          <w:p w14:paraId="3B137DFF" w14:textId="77777777" w:rsidR="009D4B0D" w:rsidRPr="009D4B0D" w:rsidRDefault="009D4B0D" w:rsidP="00E602F3">
            <w:pPr>
              <w:numPr>
                <w:ilvl w:val="0"/>
                <w:numId w:val="41"/>
              </w:numPr>
              <w:spacing w:before="60" w:after="0"/>
            </w:pPr>
            <w:r w:rsidRPr="009D4B0D">
              <w:t xml:space="preserve">Any strategic partnerships or third-party relationships supporting the proposed Value-Added Services </w:t>
            </w:r>
          </w:p>
          <w:p w14:paraId="00175A40" w14:textId="77777777" w:rsidR="009D4B0D" w:rsidRDefault="009D4B0D" w:rsidP="00E602F3">
            <w:pPr>
              <w:numPr>
                <w:ilvl w:val="0"/>
                <w:numId w:val="41"/>
              </w:numPr>
              <w:spacing w:before="60" w:after="0"/>
            </w:pPr>
            <w:r w:rsidRPr="009D4B0D">
              <w:t>Flexibility of the proposed solution to support future Program enhancements or evolving Program needs</w:t>
            </w:r>
          </w:p>
          <w:p w14:paraId="61196475" w14:textId="7C1D1E0F" w:rsidR="00E602F3" w:rsidRPr="00160F53" w:rsidRDefault="00E602F3" w:rsidP="00E602F3">
            <w:pPr>
              <w:spacing w:before="60" w:after="0"/>
              <w:ind w:left="720"/>
            </w:pPr>
          </w:p>
        </w:tc>
      </w:tr>
      <w:tr w:rsidR="009D4B0D" w:rsidRPr="00160F53" w14:paraId="2EEC4BE1" w14:textId="77777777" w:rsidTr="00F23552">
        <w:trPr>
          <w:trHeight w:val="720"/>
        </w:trPr>
        <w:tc>
          <w:tcPr>
            <w:tcW w:w="10800" w:type="dxa"/>
            <w:gridSpan w:val="2"/>
            <w:tcBorders>
              <w:top w:val="single" w:sz="4" w:space="0" w:color="4B4F54"/>
              <w:left w:val="single" w:sz="4" w:space="0" w:color="4B4F54"/>
              <w:bottom w:val="single" w:sz="4" w:space="0" w:color="4B4F54"/>
              <w:right w:val="single" w:sz="4" w:space="0" w:color="4B4F54"/>
            </w:tcBorders>
            <w:shd w:val="clear" w:color="auto" w:fill="FFFFCC"/>
          </w:tcPr>
          <w:p w14:paraId="1047D613" w14:textId="77777777" w:rsidR="009D4B0D" w:rsidRPr="00160F53" w:rsidRDefault="009D4B0D" w:rsidP="00F23552">
            <w:pPr>
              <w:pStyle w:val="Table"/>
            </w:pPr>
          </w:p>
        </w:tc>
      </w:tr>
    </w:tbl>
    <w:p w14:paraId="05CAD88B" w14:textId="4D69EFF5" w:rsidR="009D4B0D" w:rsidRDefault="009D4B0D">
      <w:pPr>
        <w:spacing w:after="200"/>
        <w:jc w:val="left"/>
      </w:pPr>
    </w:p>
    <w:p w14:paraId="541F3CBD" w14:textId="26A401D7" w:rsidR="009D4B0D" w:rsidRDefault="009D4B0D">
      <w:pPr>
        <w:spacing w:after="200"/>
        <w:jc w:val="left"/>
      </w:pPr>
      <w:r>
        <w:br w:type="page"/>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right w:w="115" w:type="dxa"/>
        </w:tblCellMar>
        <w:tblLook w:val="04A0" w:firstRow="1" w:lastRow="0" w:firstColumn="1" w:lastColumn="0" w:noHBand="0" w:noVBand="1"/>
      </w:tblPr>
      <w:tblGrid>
        <w:gridCol w:w="2430"/>
        <w:gridCol w:w="8363"/>
        <w:gridCol w:w="7"/>
      </w:tblGrid>
      <w:tr w:rsidR="00BC5042" w14:paraId="11CD870C" w14:textId="77777777" w:rsidTr="00EE3C0D">
        <w:trPr>
          <w:gridAfter w:val="1"/>
          <w:wAfter w:w="7" w:type="dxa"/>
          <w:trHeight w:val="576"/>
        </w:trPr>
        <w:tc>
          <w:tcPr>
            <w:tcW w:w="10793" w:type="dxa"/>
            <w:gridSpan w:val="2"/>
            <w:tcBorders>
              <w:bottom w:val="double" w:sz="4" w:space="0" w:color="4B4F54"/>
            </w:tcBorders>
          </w:tcPr>
          <w:p w14:paraId="1DA659BE" w14:textId="5336A701" w:rsidR="00BC5042" w:rsidRDefault="00BC5042" w:rsidP="00380042">
            <w:pPr>
              <w:pStyle w:val="DocumentTitle"/>
              <w:jc w:val="left"/>
            </w:pPr>
            <w:r>
              <w:lastRenderedPageBreak/>
              <w:t xml:space="preserve">Tab </w:t>
            </w:r>
            <w:r w:rsidR="009D4B0D">
              <w:t>6</w:t>
            </w:r>
            <w:r>
              <w:t>: Pricing Schedule</w:t>
            </w:r>
          </w:p>
        </w:tc>
      </w:tr>
      <w:tr w:rsidR="00BC5042" w14:paraId="6CEBF21A" w14:textId="77777777" w:rsidTr="00EE3C0D">
        <w:trPr>
          <w:gridAfter w:val="1"/>
          <w:wAfter w:w="7" w:type="dxa"/>
          <w:trHeight w:val="360"/>
        </w:trPr>
        <w:tc>
          <w:tcPr>
            <w:tcW w:w="2430" w:type="dxa"/>
            <w:tcBorders>
              <w:top w:val="double" w:sz="4" w:space="0" w:color="4B4F54"/>
            </w:tcBorders>
          </w:tcPr>
          <w:p w14:paraId="14C2939B" w14:textId="77777777" w:rsidR="00BC5042" w:rsidRDefault="00BC5042" w:rsidP="00026388">
            <w:pPr>
              <w:pStyle w:val="Table"/>
            </w:pPr>
            <w:r>
              <w:t>Solicitation Number:</w:t>
            </w:r>
          </w:p>
        </w:tc>
        <w:tc>
          <w:tcPr>
            <w:tcW w:w="8363" w:type="dxa"/>
            <w:tcBorders>
              <w:top w:val="double" w:sz="4" w:space="0" w:color="4B4F54"/>
            </w:tcBorders>
          </w:tcPr>
          <w:p w14:paraId="07A55649" w14:textId="179D0F2D" w:rsidR="00BC5042" w:rsidRDefault="00BC5042" w:rsidP="00026388">
            <w:pPr>
              <w:pStyle w:val="Table"/>
            </w:pPr>
            <w:r>
              <w:t xml:space="preserve">ITN </w:t>
            </w:r>
            <w:r w:rsidR="003A197F">
              <w:t>26</w:t>
            </w:r>
            <w:r>
              <w:t>-0</w:t>
            </w:r>
            <w:r w:rsidR="003A197F">
              <w:t>1</w:t>
            </w:r>
          </w:p>
        </w:tc>
      </w:tr>
      <w:tr w:rsidR="003A197F" w14:paraId="3D9F190C" w14:textId="77777777" w:rsidTr="00E602F3">
        <w:trPr>
          <w:gridAfter w:val="1"/>
          <w:wAfter w:w="7" w:type="dxa"/>
          <w:trHeight w:val="720"/>
        </w:trPr>
        <w:tc>
          <w:tcPr>
            <w:tcW w:w="2430" w:type="dxa"/>
          </w:tcPr>
          <w:p w14:paraId="32B3C981" w14:textId="77777777" w:rsidR="003A197F" w:rsidRDefault="003A197F" w:rsidP="003A197F">
            <w:pPr>
              <w:pStyle w:val="Table"/>
            </w:pPr>
            <w:r>
              <w:t>Title:</w:t>
            </w:r>
          </w:p>
        </w:tc>
        <w:tc>
          <w:tcPr>
            <w:tcW w:w="8363" w:type="dxa"/>
          </w:tcPr>
          <w:p w14:paraId="36462FA8" w14:textId="5B3D66E5" w:rsidR="003A197F" w:rsidRDefault="003A197F" w:rsidP="003A197F">
            <w:pPr>
              <w:pStyle w:val="Table"/>
            </w:pPr>
            <w:r>
              <w:t xml:space="preserve">Customer Service and Records Administration Services for </w:t>
            </w:r>
            <w:r w:rsidRPr="00FB0300">
              <w:t>ABLE United</w:t>
            </w:r>
            <w:r>
              <w:t xml:space="preserve"> </w:t>
            </w:r>
          </w:p>
        </w:tc>
      </w:tr>
      <w:tr w:rsidR="003A197F" w14:paraId="607751E5" w14:textId="77777777" w:rsidTr="00E602F3">
        <w:trPr>
          <w:gridAfter w:val="1"/>
          <w:wAfter w:w="7" w:type="dxa"/>
          <w:trHeight w:val="720"/>
        </w:trPr>
        <w:tc>
          <w:tcPr>
            <w:tcW w:w="2430" w:type="dxa"/>
            <w:tcBorders>
              <w:top w:val="double" w:sz="4" w:space="0" w:color="4B4F54"/>
            </w:tcBorders>
            <w:vAlign w:val="bottom"/>
          </w:tcPr>
          <w:p w14:paraId="50587D53" w14:textId="77777777" w:rsidR="003A197F" w:rsidRDefault="003A197F" w:rsidP="003A197F">
            <w:pPr>
              <w:pStyle w:val="Table"/>
              <w:jc w:val="left"/>
            </w:pPr>
            <w:r>
              <w:t>Respondent:</w:t>
            </w:r>
          </w:p>
        </w:tc>
        <w:tc>
          <w:tcPr>
            <w:tcW w:w="8363" w:type="dxa"/>
            <w:tcBorders>
              <w:top w:val="double" w:sz="4" w:space="0" w:color="4B4F54"/>
              <w:bottom w:val="single" w:sz="4" w:space="0" w:color="4B4F54"/>
            </w:tcBorders>
            <w:vAlign w:val="bottom"/>
          </w:tcPr>
          <w:p w14:paraId="6DCCAF8B" w14:textId="77777777" w:rsidR="003A197F" w:rsidRDefault="003A197F" w:rsidP="003A197F">
            <w:pPr>
              <w:pStyle w:val="Table"/>
              <w:jc w:val="left"/>
            </w:pPr>
          </w:p>
        </w:tc>
      </w:tr>
      <w:tr w:rsidR="00620A2D" w:rsidRPr="00194356" w14:paraId="5F56475E" w14:textId="77777777" w:rsidTr="00F133A5">
        <w:tblPrEx>
          <w:tblBorders>
            <w:bottom w:val="single" w:sz="4" w:space="0" w:color="auto"/>
          </w:tblBorders>
        </w:tblPrEx>
        <w:trPr>
          <w:gridAfter w:val="1"/>
          <w:wAfter w:w="7" w:type="dxa"/>
          <w:trHeight w:val="720"/>
        </w:trPr>
        <w:tc>
          <w:tcPr>
            <w:tcW w:w="10793" w:type="dxa"/>
            <w:gridSpan w:val="2"/>
            <w:vAlign w:val="bottom"/>
          </w:tcPr>
          <w:p w14:paraId="27E03B72" w14:textId="77777777" w:rsidR="00620A2D" w:rsidRDefault="00620A2D" w:rsidP="009D08DE">
            <w:pPr>
              <w:pStyle w:val="Table"/>
              <w:jc w:val="left"/>
              <w:rPr>
                <w:b/>
              </w:rPr>
            </w:pPr>
          </w:p>
          <w:p w14:paraId="3EF384F2" w14:textId="02D9FEA6" w:rsidR="00F50B34" w:rsidRDefault="00F50B34" w:rsidP="00F133A5">
            <w:r>
              <w:t>Respondents shall provide a detailed proposed fee schedule for all services described in this ITN. Pricing should be clear, comprehensive, and inclusive of all costs necessary to provide the proposed services.</w:t>
            </w:r>
          </w:p>
          <w:p w14:paraId="0B09C8E4" w14:textId="609F6EF0" w:rsidR="00620A2D" w:rsidRDefault="00F133A5" w:rsidP="00F133A5">
            <w:pPr>
              <w:spacing w:after="0"/>
            </w:pPr>
            <w:r>
              <w:t xml:space="preserve">Respondents are encouraged to provide transparency for the </w:t>
            </w:r>
            <w:r w:rsidRPr="00F133A5">
              <w:t xml:space="preserve">direct and indirect economics, including fees to the Program or participants, asset- or account-based charges, implementation costs, third-party costs, revenue shares, spreads or offsets, escalators, and any other compensation associated with the Program. </w:t>
            </w:r>
          </w:p>
          <w:p w14:paraId="2D137AAF" w14:textId="67048A68" w:rsidR="00F133A5" w:rsidRPr="00194356" w:rsidRDefault="00F133A5" w:rsidP="00F133A5">
            <w:pPr>
              <w:spacing w:after="0"/>
            </w:pPr>
          </w:p>
        </w:tc>
      </w:tr>
      <w:tr w:rsidR="00EE3C0D" w14:paraId="01B4F08D" w14:textId="77777777" w:rsidTr="00F133A5">
        <w:tblPrEx>
          <w:tblBorders>
            <w:bottom w:val="single" w:sz="4" w:space="0" w:color="auto"/>
          </w:tblBorders>
        </w:tblPrEx>
        <w:trPr>
          <w:trHeight w:val="720"/>
        </w:trPr>
        <w:tc>
          <w:tcPr>
            <w:tcW w:w="10800" w:type="dxa"/>
            <w:gridSpan w:val="3"/>
            <w:tcBorders>
              <w:top w:val="single" w:sz="4" w:space="0" w:color="auto"/>
              <w:left w:val="single" w:sz="4" w:space="0" w:color="auto"/>
              <w:bottom w:val="single" w:sz="4" w:space="0" w:color="auto"/>
              <w:right w:val="single" w:sz="4" w:space="0" w:color="auto"/>
            </w:tcBorders>
            <w:shd w:val="clear" w:color="auto" w:fill="FFFFCC"/>
          </w:tcPr>
          <w:p w14:paraId="5E47C09B" w14:textId="77777777" w:rsidR="00EE3C0D" w:rsidRDefault="00EE3C0D" w:rsidP="00F133A5">
            <w:pPr>
              <w:pStyle w:val="Table"/>
              <w:jc w:val="left"/>
            </w:pPr>
          </w:p>
        </w:tc>
      </w:tr>
    </w:tbl>
    <w:p w14:paraId="37B615B7" w14:textId="48D3298D" w:rsidR="00F75BB8" w:rsidRPr="00C452FA" w:rsidRDefault="00F75BB8" w:rsidP="00566710"/>
    <w:sectPr w:rsidR="00F75BB8" w:rsidRPr="00C452FA" w:rsidSect="0055039F">
      <w:footerReference w:type="default" r:id="rId10"/>
      <w:pgSz w:w="12240" w:h="15840"/>
      <w:pgMar w:top="720" w:right="720" w:bottom="1152" w:left="720" w:header="720" w:footer="720" w:gutter="0"/>
      <w:cols w:sep="1"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DE94A" w14:textId="77777777" w:rsidR="00186785" w:rsidRDefault="00186785" w:rsidP="007C3604">
      <w:pPr>
        <w:spacing w:after="0" w:line="240" w:lineRule="auto"/>
      </w:pPr>
      <w:r>
        <w:separator/>
      </w:r>
    </w:p>
  </w:endnote>
  <w:endnote w:type="continuationSeparator" w:id="0">
    <w:p w14:paraId="367AD87B" w14:textId="77777777" w:rsidR="00186785" w:rsidRDefault="00186785" w:rsidP="007C3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639929"/>
      <w:docPartObj>
        <w:docPartGallery w:val="Page Numbers (Bottom of Page)"/>
        <w:docPartUnique/>
      </w:docPartObj>
    </w:sdtPr>
    <w:sdtEndPr>
      <w:rPr>
        <w:noProof/>
      </w:rPr>
    </w:sdtEndPr>
    <w:sdtContent>
      <w:p w14:paraId="68C73F3B" w14:textId="36FE6A81" w:rsidR="0055039F" w:rsidRDefault="0055039F">
        <w:pPr>
          <w:pStyle w:val="Footer"/>
          <w:jc w:val="center"/>
        </w:pPr>
        <w:r>
          <w:fldChar w:fldCharType="begin"/>
        </w:r>
        <w:r>
          <w:instrText xml:space="preserve"> PAGE   \* MERGEFORMAT </w:instrText>
        </w:r>
        <w:r>
          <w:fldChar w:fldCharType="separate"/>
        </w:r>
        <w:r w:rsidR="004A25C1">
          <w:rPr>
            <w:noProof/>
          </w:rPr>
          <w:t>1</w:t>
        </w:r>
        <w:r>
          <w:rPr>
            <w:noProof/>
          </w:rPr>
          <w:fldChar w:fldCharType="end"/>
        </w:r>
      </w:p>
    </w:sdtContent>
  </w:sdt>
  <w:p w14:paraId="7F529A8E" w14:textId="77777777" w:rsidR="0055039F" w:rsidRDefault="005503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45A51" w14:textId="7AC261D2" w:rsidR="0064163C" w:rsidRDefault="0064163C" w:rsidP="0044586A">
    <w:pPr>
      <w:pStyle w:val="DocumentFooter"/>
    </w:pPr>
    <w:r>
      <w:fldChar w:fldCharType="begin"/>
    </w:r>
    <w:r>
      <w:instrText xml:space="preserve"> PAGE   \* MERGEFORMAT </w:instrText>
    </w:r>
    <w:r>
      <w:fldChar w:fldCharType="separate"/>
    </w:r>
    <w:r w:rsidR="004A25C1">
      <w:rPr>
        <w:noProof/>
      </w:rPr>
      <w:t>14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F0987" w14:textId="77777777" w:rsidR="00186785" w:rsidRDefault="00186785" w:rsidP="007C3604">
      <w:pPr>
        <w:spacing w:after="0" w:line="240" w:lineRule="auto"/>
      </w:pPr>
      <w:r>
        <w:separator/>
      </w:r>
    </w:p>
  </w:footnote>
  <w:footnote w:type="continuationSeparator" w:id="0">
    <w:p w14:paraId="1D0DEFF8" w14:textId="77777777" w:rsidR="00186785" w:rsidRDefault="00186785" w:rsidP="007C36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F52D5"/>
    <w:multiLevelType w:val="hybridMultilevel"/>
    <w:tmpl w:val="921E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DA2492"/>
    <w:multiLevelType w:val="hybridMultilevel"/>
    <w:tmpl w:val="A55A0090"/>
    <w:lvl w:ilvl="0" w:tplc="FFFFFFFF">
      <w:start w:val="1"/>
      <w:numFmt w:val="lowerLetter"/>
      <w:lvlText w:val="%1)"/>
      <w:lvlJc w:val="left"/>
      <w:pPr>
        <w:ind w:left="720" w:hanging="360"/>
      </w:pPr>
      <w:rPr>
        <w:rFonts w:ascii="Century Gothic" w:eastAsiaTheme="minorHAnsi" w:hAnsi="Century Gothic" w:cstheme="minorBidi"/>
      </w:rPr>
    </w:lvl>
    <w:lvl w:ilvl="1" w:tplc="FFFFFFFF">
      <w:start w:val="1"/>
      <w:numFmt w:val="lowerLetter"/>
      <w:lvlText w:val="%2)"/>
      <w:lvlJc w:val="left"/>
      <w:pPr>
        <w:ind w:left="1440" w:hanging="360"/>
      </w:pPr>
      <w:rPr>
        <w:rFonts w:ascii="Century Gothic" w:eastAsiaTheme="minorHAnsi" w:hAnsi="Century Gothic" w:cstheme="minorBid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8135C1"/>
    <w:multiLevelType w:val="hybridMultilevel"/>
    <w:tmpl w:val="DB168522"/>
    <w:lvl w:ilvl="0" w:tplc="FFFFFFFF">
      <w:start w:val="3"/>
      <w:numFmt w:val="decimal"/>
      <w:lvlText w:val="%1)"/>
      <w:lvlJc w:val="left"/>
      <w:pPr>
        <w:ind w:left="360" w:hanging="360"/>
      </w:pPr>
      <w:rPr>
        <w:rFonts w:ascii="Century Gothic" w:eastAsiaTheme="minorHAnsi" w:hAnsi="Century Gothic"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542F64"/>
    <w:multiLevelType w:val="hybridMultilevel"/>
    <w:tmpl w:val="984E5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B5FAD"/>
    <w:multiLevelType w:val="hybridMultilevel"/>
    <w:tmpl w:val="93DE0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F2347"/>
    <w:multiLevelType w:val="multilevel"/>
    <w:tmpl w:val="066CA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804DB"/>
    <w:multiLevelType w:val="hybridMultilevel"/>
    <w:tmpl w:val="3F6A382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38E7349"/>
    <w:multiLevelType w:val="multilevel"/>
    <w:tmpl w:val="07443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D24ABE"/>
    <w:multiLevelType w:val="multilevel"/>
    <w:tmpl w:val="1CF4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E522BC"/>
    <w:multiLevelType w:val="multilevel"/>
    <w:tmpl w:val="5E8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3C17CB"/>
    <w:multiLevelType w:val="hybridMultilevel"/>
    <w:tmpl w:val="6E423D46"/>
    <w:lvl w:ilvl="0" w:tplc="54F0D4F4">
      <w:start w:val="1"/>
      <w:numFmt w:val="decimal"/>
      <w:lvlText w:val="%1)"/>
      <w:lvlJc w:val="left"/>
      <w:pPr>
        <w:ind w:left="360" w:hanging="360"/>
      </w:pPr>
      <w:rPr>
        <w:rFonts w:ascii="Century Gothic" w:eastAsiaTheme="minorHAnsi" w:hAnsi="Century Gothic" w:cstheme="minorBidi"/>
      </w:rPr>
    </w:lvl>
    <w:lvl w:ilvl="1" w:tplc="A2F4E176">
      <w:start w:val="1"/>
      <w:numFmt w:val="lowerLetter"/>
      <w:lvlText w:val="%2)"/>
      <w:lvlJc w:val="left"/>
      <w:pPr>
        <w:ind w:left="1080" w:hanging="360"/>
      </w:pPr>
      <w:rPr>
        <w:rFonts w:ascii="Century Gothic" w:eastAsiaTheme="minorHAnsi" w:hAnsi="Century Gothic" w:cstheme="minorBidi"/>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0006A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0F46C30"/>
    <w:multiLevelType w:val="hybridMultilevel"/>
    <w:tmpl w:val="72102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EF0C46"/>
    <w:multiLevelType w:val="hybridMultilevel"/>
    <w:tmpl w:val="31EC9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5A3768"/>
    <w:multiLevelType w:val="multilevel"/>
    <w:tmpl w:val="7DE8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9751DE"/>
    <w:multiLevelType w:val="hybridMultilevel"/>
    <w:tmpl w:val="F1141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A21CE9"/>
    <w:multiLevelType w:val="hybridMultilevel"/>
    <w:tmpl w:val="F9BA0F8C"/>
    <w:lvl w:ilvl="0" w:tplc="54F0D4F4">
      <w:start w:val="1"/>
      <w:numFmt w:val="decimal"/>
      <w:lvlText w:val="%1)"/>
      <w:lvlJc w:val="left"/>
      <w:pPr>
        <w:ind w:left="360" w:hanging="360"/>
      </w:pPr>
      <w:rPr>
        <w:rFonts w:ascii="Century Gothic" w:eastAsiaTheme="minorHAnsi" w:hAnsi="Century Gothic" w:cstheme="minorBidi"/>
      </w:rPr>
    </w:lvl>
    <w:lvl w:ilvl="1" w:tplc="A2F4E176">
      <w:start w:val="1"/>
      <w:numFmt w:val="lowerLetter"/>
      <w:lvlText w:val="%2)"/>
      <w:lvlJc w:val="left"/>
      <w:pPr>
        <w:ind w:left="1080" w:hanging="360"/>
      </w:pPr>
      <w:rPr>
        <w:rFonts w:ascii="Century Gothic" w:eastAsiaTheme="minorHAnsi" w:hAnsi="Century Gothic" w:cstheme="minorBidi"/>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84E5942"/>
    <w:multiLevelType w:val="multilevel"/>
    <w:tmpl w:val="52FE5B14"/>
    <w:lvl w:ilvl="0">
      <w:start w:val="1"/>
      <w:numFmt w:val="decimal"/>
      <w:pStyle w:val="Heading1"/>
      <w:suff w:val="space"/>
      <w:lvlText w:val="%1."/>
      <w:lvlJc w:val="left"/>
      <w:pPr>
        <w:ind w:left="0" w:firstLine="0"/>
      </w:pPr>
      <w:rPr>
        <w:rFonts w:hint="default"/>
        <w:b w:val="0"/>
        <w:i w:val="0"/>
      </w:rPr>
    </w:lvl>
    <w:lvl w:ilvl="1">
      <w:start w:val="1"/>
      <w:numFmt w:val="none"/>
      <w:pStyle w:val="Note"/>
      <w:suff w:val="nothing"/>
      <w:lvlText w:val=""/>
      <w:lvlJc w:val="left"/>
      <w:pPr>
        <w:ind w:left="0" w:firstLine="0"/>
      </w:pPr>
      <w:rPr>
        <w:rFonts w:hint="default"/>
        <w:b/>
        <w:i w:val="0"/>
      </w:rPr>
    </w:lvl>
    <w:lvl w:ilvl="2">
      <w:start w:val="1"/>
      <w:numFmt w:val="decimalZero"/>
      <w:pStyle w:val="Heading2"/>
      <w:suff w:val="space"/>
      <w:lvlText w:val="%1.%3"/>
      <w:lvlJc w:val="left"/>
      <w:pPr>
        <w:ind w:left="0" w:firstLine="0"/>
      </w:pPr>
      <w:rPr>
        <w:rFonts w:hint="default"/>
        <w:b/>
        <w:i w:val="0"/>
      </w:rPr>
    </w:lvl>
    <w:lvl w:ilvl="3">
      <w:start w:val="1"/>
      <w:numFmt w:val="lowerLetter"/>
      <w:pStyle w:val="Heading3"/>
      <w:suff w:val="space"/>
      <w:lvlText w:val="(%4)"/>
      <w:lvlJc w:val="left"/>
      <w:pPr>
        <w:ind w:left="0" w:firstLine="0"/>
      </w:pPr>
      <w:rPr>
        <w:rFonts w:hint="default"/>
        <w:b/>
        <w:i w:val="0"/>
        <w:color w:val="4B4F54"/>
      </w:rPr>
    </w:lvl>
    <w:lvl w:ilvl="4">
      <w:start w:val="1"/>
      <w:numFmt w:val="none"/>
      <w:pStyle w:val="Heading4"/>
      <w:suff w:val="nothing"/>
      <w:lvlText w:val=""/>
      <w:lvlJc w:val="left"/>
      <w:pPr>
        <w:ind w:left="0" w:firstLine="0"/>
      </w:pPr>
      <w:rPr>
        <w:rFonts w:hint="default"/>
        <w:color w:val="auto"/>
      </w:rPr>
    </w:lvl>
    <w:lvl w:ilvl="5">
      <w:start w:val="1"/>
      <w:numFmt w:val="none"/>
      <w:pStyle w:val="Underline"/>
      <w:lvlText w:val="%6"/>
      <w:lvlJc w:val="left"/>
      <w:pPr>
        <w:ind w:left="360" w:hanging="360"/>
      </w:pPr>
      <w:rPr>
        <w:rFonts w:hint="default"/>
        <w:u w:val="single"/>
      </w:rPr>
    </w:lvl>
    <w:lvl w:ilvl="6">
      <w:start w:val="1"/>
      <w:numFmt w:val="none"/>
      <w:pStyle w:val="NormalIndent"/>
      <w:lvlText w:val="%7"/>
      <w:lvlJc w:val="left"/>
      <w:pPr>
        <w:ind w:left="360" w:hanging="360"/>
      </w:pPr>
      <w:rPr>
        <w:rFonts w:hint="default"/>
        <w:color w:val="auto"/>
      </w:rPr>
    </w:lvl>
    <w:lvl w:ilvl="7">
      <w:start w:val="1"/>
      <w:numFmt w:val="decimal"/>
      <w:lvlText w:val="%8."/>
      <w:lvlJc w:val="left"/>
      <w:pPr>
        <w:tabs>
          <w:tab w:val="num" w:pos="720"/>
        </w:tabs>
        <w:ind w:left="720" w:hanging="360"/>
      </w:pPr>
      <w:rPr>
        <w:rFonts w:hint="default"/>
      </w:rPr>
    </w:lvl>
    <w:lvl w:ilvl="8">
      <w:start w:val="1"/>
      <w:numFmt w:val="bullet"/>
      <w:lvlText w:val=""/>
      <w:lvlJc w:val="left"/>
      <w:pPr>
        <w:ind w:left="1080" w:hanging="360"/>
      </w:pPr>
      <w:rPr>
        <w:rFonts w:ascii="Symbol" w:hAnsi="Symbol" w:hint="default"/>
        <w:color w:val="auto"/>
      </w:rPr>
    </w:lvl>
  </w:abstractNum>
  <w:abstractNum w:abstractNumId="18" w15:restartNumberingAfterBreak="0">
    <w:nsid w:val="38E90FC2"/>
    <w:multiLevelType w:val="hybridMultilevel"/>
    <w:tmpl w:val="68CA7C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BB9613E"/>
    <w:multiLevelType w:val="multilevel"/>
    <w:tmpl w:val="AC466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23399B"/>
    <w:multiLevelType w:val="hybridMultilevel"/>
    <w:tmpl w:val="2CBA53D4"/>
    <w:lvl w:ilvl="0" w:tplc="DB42F300">
      <w:start w:val="3"/>
      <w:numFmt w:val="decimal"/>
      <w:lvlText w:val="%1)"/>
      <w:lvlJc w:val="left"/>
      <w:pPr>
        <w:ind w:left="360" w:hanging="360"/>
      </w:pPr>
      <w:rPr>
        <w:rFonts w:ascii="Century Gothic" w:eastAsiaTheme="minorHAnsi" w:hAnsi="Century Gothic"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213E85"/>
    <w:multiLevelType w:val="hybridMultilevel"/>
    <w:tmpl w:val="5CFC9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810C6D"/>
    <w:multiLevelType w:val="hybridMultilevel"/>
    <w:tmpl w:val="B712DDC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3EF156F4"/>
    <w:multiLevelType w:val="hybridMultilevel"/>
    <w:tmpl w:val="7F02CFB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541D2EB5"/>
    <w:multiLevelType w:val="multilevel"/>
    <w:tmpl w:val="19D8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E4426D"/>
    <w:multiLevelType w:val="hybridMultilevel"/>
    <w:tmpl w:val="3300E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D57696"/>
    <w:multiLevelType w:val="hybridMultilevel"/>
    <w:tmpl w:val="5A664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D67290"/>
    <w:multiLevelType w:val="hybridMultilevel"/>
    <w:tmpl w:val="F3A2339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0B3700A"/>
    <w:multiLevelType w:val="hybridMultilevel"/>
    <w:tmpl w:val="A55A0090"/>
    <w:lvl w:ilvl="0" w:tplc="E97CF236">
      <w:start w:val="1"/>
      <w:numFmt w:val="lowerLetter"/>
      <w:lvlText w:val="%1)"/>
      <w:lvlJc w:val="left"/>
      <w:pPr>
        <w:ind w:left="720" w:hanging="360"/>
      </w:pPr>
      <w:rPr>
        <w:rFonts w:ascii="Century Gothic" w:eastAsiaTheme="minorHAnsi" w:hAnsi="Century Gothic" w:cstheme="minorBidi"/>
      </w:rPr>
    </w:lvl>
    <w:lvl w:ilvl="1" w:tplc="A2F4E176">
      <w:start w:val="1"/>
      <w:numFmt w:val="lowerLetter"/>
      <w:lvlText w:val="%2)"/>
      <w:lvlJc w:val="left"/>
      <w:pPr>
        <w:ind w:left="1440" w:hanging="360"/>
      </w:pPr>
      <w:rPr>
        <w:rFonts w:ascii="Century Gothic" w:eastAsiaTheme="minorHAnsi" w:hAnsi="Century Gothic"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A94ABB"/>
    <w:multiLevelType w:val="hybridMultilevel"/>
    <w:tmpl w:val="417A69AC"/>
    <w:lvl w:ilvl="0" w:tplc="C1F8D252">
      <w:start w:val="1"/>
      <w:numFmt w:val="decimal"/>
      <w:lvlText w:val="%1)"/>
      <w:lvlJc w:val="left"/>
      <w:pPr>
        <w:ind w:left="360" w:hanging="360"/>
      </w:pPr>
      <w:rPr>
        <w:rFonts w:ascii="Century Gothic" w:eastAsiaTheme="minorHAnsi" w:hAnsi="Century Gothic"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FF75CC"/>
    <w:multiLevelType w:val="hybridMultilevel"/>
    <w:tmpl w:val="B72A4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66237F"/>
    <w:multiLevelType w:val="hybridMultilevel"/>
    <w:tmpl w:val="ED64C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855A6A"/>
    <w:multiLevelType w:val="multilevel"/>
    <w:tmpl w:val="D918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690EA6"/>
    <w:multiLevelType w:val="hybridMultilevel"/>
    <w:tmpl w:val="38AEFE20"/>
    <w:lvl w:ilvl="0" w:tplc="54F0D4F4">
      <w:start w:val="1"/>
      <w:numFmt w:val="decimal"/>
      <w:lvlText w:val="%1)"/>
      <w:lvlJc w:val="left"/>
      <w:pPr>
        <w:ind w:left="360" w:hanging="360"/>
      </w:pPr>
      <w:rPr>
        <w:rFonts w:ascii="Century Gothic" w:eastAsiaTheme="minorHAnsi" w:hAnsi="Century Gothic" w:cstheme="minorBidi"/>
      </w:rPr>
    </w:lvl>
    <w:lvl w:ilvl="1" w:tplc="A2F4E176">
      <w:start w:val="1"/>
      <w:numFmt w:val="lowerLetter"/>
      <w:lvlText w:val="%2)"/>
      <w:lvlJc w:val="left"/>
      <w:pPr>
        <w:ind w:left="1080" w:hanging="360"/>
      </w:pPr>
      <w:rPr>
        <w:rFonts w:ascii="Century Gothic" w:eastAsiaTheme="minorHAnsi" w:hAnsi="Century Gothic" w:cstheme="minorBidi"/>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2ED4E58"/>
    <w:multiLevelType w:val="multilevel"/>
    <w:tmpl w:val="93A49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20748E"/>
    <w:multiLevelType w:val="hybridMultilevel"/>
    <w:tmpl w:val="40705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246B92"/>
    <w:multiLevelType w:val="hybridMultilevel"/>
    <w:tmpl w:val="FC8C2A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02205A"/>
    <w:multiLevelType w:val="hybridMultilevel"/>
    <w:tmpl w:val="AFE0D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4A6040"/>
    <w:multiLevelType w:val="hybridMultilevel"/>
    <w:tmpl w:val="AB78C3C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6880939"/>
    <w:multiLevelType w:val="hybridMultilevel"/>
    <w:tmpl w:val="50AAE40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7AA44402"/>
    <w:multiLevelType w:val="hybridMultilevel"/>
    <w:tmpl w:val="C1824C2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7C080F4F"/>
    <w:multiLevelType w:val="multilevel"/>
    <w:tmpl w:val="17C8C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211F2F"/>
    <w:multiLevelType w:val="multilevel"/>
    <w:tmpl w:val="16AA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8369982">
    <w:abstractNumId w:val="17"/>
  </w:num>
  <w:num w:numId="2" w16cid:durableId="894391002">
    <w:abstractNumId w:val="16"/>
  </w:num>
  <w:num w:numId="3" w16cid:durableId="1492988344">
    <w:abstractNumId w:val="11"/>
  </w:num>
  <w:num w:numId="4" w16cid:durableId="356657737">
    <w:abstractNumId w:val="28"/>
  </w:num>
  <w:num w:numId="5" w16cid:durableId="1617250005">
    <w:abstractNumId w:val="33"/>
  </w:num>
  <w:num w:numId="6" w16cid:durableId="486094160">
    <w:abstractNumId w:val="10"/>
  </w:num>
  <w:num w:numId="7" w16cid:durableId="992610065">
    <w:abstractNumId w:val="1"/>
  </w:num>
  <w:num w:numId="8" w16cid:durableId="1611693885">
    <w:abstractNumId w:val="15"/>
  </w:num>
  <w:num w:numId="9" w16cid:durableId="2145997145">
    <w:abstractNumId w:val="0"/>
  </w:num>
  <w:num w:numId="10" w16cid:durableId="1503004464">
    <w:abstractNumId w:val="25"/>
  </w:num>
  <w:num w:numId="11" w16cid:durableId="210961300">
    <w:abstractNumId w:val="30"/>
  </w:num>
  <w:num w:numId="12" w16cid:durableId="1311789051">
    <w:abstractNumId w:val="4"/>
  </w:num>
  <w:num w:numId="13" w16cid:durableId="1093546889">
    <w:abstractNumId w:val="26"/>
  </w:num>
  <w:num w:numId="14" w16cid:durableId="1722246575">
    <w:abstractNumId w:val="18"/>
  </w:num>
  <w:num w:numId="15" w16cid:durableId="1181046475">
    <w:abstractNumId w:val="14"/>
  </w:num>
  <w:num w:numId="16" w16cid:durableId="2000376254">
    <w:abstractNumId w:val="20"/>
  </w:num>
  <w:num w:numId="17" w16cid:durableId="200745597">
    <w:abstractNumId w:val="32"/>
  </w:num>
  <w:num w:numId="18" w16cid:durableId="1918319812">
    <w:abstractNumId w:val="19"/>
  </w:num>
  <w:num w:numId="19" w16cid:durableId="2021085811">
    <w:abstractNumId w:val="7"/>
  </w:num>
  <w:num w:numId="20" w16cid:durableId="673917773">
    <w:abstractNumId w:val="38"/>
  </w:num>
  <w:num w:numId="21" w16cid:durableId="2073774877">
    <w:abstractNumId w:val="41"/>
  </w:num>
  <w:num w:numId="22" w16cid:durableId="1858301780">
    <w:abstractNumId w:val="5"/>
  </w:num>
  <w:num w:numId="23" w16cid:durableId="257567470">
    <w:abstractNumId w:val="34"/>
  </w:num>
  <w:num w:numId="24" w16cid:durableId="1777367605">
    <w:abstractNumId w:val="24"/>
  </w:num>
  <w:num w:numId="25" w16cid:durableId="1517422523">
    <w:abstractNumId w:val="9"/>
  </w:num>
  <w:num w:numId="26" w16cid:durableId="1249927837">
    <w:abstractNumId w:val="27"/>
  </w:num>
  <w:num w:numId="27" w16cid:durableId="527064363">
    <w:abstractNumId w:val="35"/>
  </w:num>
  <w:num w:numId="28" w16cid:durableId="1777553882">
    <w:abstractNumId w:val="31"/>
  </w:num>
  <w:num w:numId="29" w16cid:durableId="839345531">
    <w:abstractNumId w:val="37"/>
  </w:num>
  <w:num w:numId="30" w16cid:durableId="1231425002">
    <w:abstractNumId w:val="3"/>
  </w:num>
  <w:num w:numId="31" w16cid:durableId="1520467510">
    <w:abstractNumId w:val="13"/>
  </w:num>
  <w:num w:numId="32" w16cid:durableId="1216623076">
    <w:abstractNumId w:val="21"/>
  </w:num>
  <w:num w:numId="33" w16cid:durableId="1118063991">
    <w:abstractNumId w:val="12"/>
  </w:num>
  <w:num w:numId="34" w16cid:durableId="1633289298">
    <w:abstractNumId w:val="36"/>
  </w:num>
  <w:num w:numId="35" w16cid:durableId="860704018">
    <w:abstractNumId w:val="40"/>
  </w:num>
  <w:num w:numId="36" w16cid:durableId="231740184">
    <w:abstractNumId w:val="23"/>
  </w:num>
  <w:num w:numId="37" w16cid:durableId="1691446393">
    <w:abstractNumId w:val="6"/>
  </w:num>
  <w:num w:numId="38" w16cid:durableId="1642076480">
    <w:abstractNumId w:val="22"/>
  </w:num>
  <w:num w:numId="39" w16cid:durableId="1860200428">
    <w:abstractNumId w:val="39"/>
  </w:num>
  <w:num w:numId="40" w16cid:durableId="1608462640">
    <w:abstractNumId w:val="42"/>
  </w:num>
  <w:num w:numId="41" w16cid:durableId="412241455">
    <w:abstractNumId w:val="8"/>
  </w:num>
  <w:num w:numId="42" w16cid:durableId="547227209">
    <w:abstractNumId w:val="17"/>
  </w:num>
  <w:num w:numId="43" w16cid:durableId="2101372611">
    <w:abstractNumId w:val="2"/>
  </w:num>
  <w:num w:numId="44" w16cid:durableId="1752313737">
    <w:abstractNumId w:val="2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F1D"/>
    <w:rsid w:val="0000045C"/>
    <w:rsid w:val="000027B6"/>
    <w:rsid w:val="000047A5"/>
    <w:rsid w:val="00005B14"/>
    <w:rsid w:val="000075E9"/>
    <w:rsid w:val="00010937"/>
    <w:rsid w:val="00010FAF"/>
    <w:rsid w:val="00012670"/>
    <w:rsid w:val="0001311D"/>
    <w:rsid w:val="00013459"/>
    <w:rsid w:val="0001378F"/>
    <w:rsid w:val="00013A50"/>
    <w:rsid w:val="00015213"/>
    <w:rsid w:val="00015547"/>
    <w:rsid w:val="00015CB1"/>
    <w:rsid w:val="00015F9C"/>
    <w:rsid w:val="0002381F"/>
    <w:rsid w:val="00023FD6"/>
    <w:rsid w:val="00026388"/>
    <w:rsid w:val="000266A0"/>
    <w:rsid w:val="000271E1"/>
    <w:rsid w:val="000311C6"/>
    <w:rsid w:val="000321A7"/>
    <w:rsid w:val="00033BEF"/>
    <w:rsid w:val="00034443"/>
    <w:rsid w:val="00036779"/>
    <w:rsid w:val="00036D28"/>
    <w:rsid w:val="00042352"/>
    <w:rsid w:val="0004282B"/>
    <w:rsid w:val="000469C2"/>
    <w:rsid w:val="000507DB"/>
    <w:rsid w:val="00050DEA"/>
    <w:rsid w:val="00051972"/>
    <w:rsid w:val="00051B19"/>
    <w:rsid w:val="00055D7C"/>
    <w:rsid w:val="000564DA"/>
    <w:rsid w:val="000567EE"/>
    <w:rsid w:val="00060815"/>
    <w:rsid w:val="000622A5"/>
    <w:rsid w:val="00062800"/>
    <w:rsid w:val="000637CE"/>
    <w:rsid w:val="00066608"/>
    <w:rsid w:val="00071B25"/>
    <w:rsid w:val="000722A3"/>
    <w:rsid w:val="000731D0"/>
    <w:rsid w:val="000754A9"/>
    <w:rsid w:val="000769BD"/>
    <w:rsid w:val="00077194"/>
    <w:rsid w:val="00077656"/>
    <w:rsid w:val="0007767E"/>
    <w:rsid w:val="00077A95"/>
    <w:rsid w:val="00077C29"/>
    <w:rsid w:val="0008089F"/>
    <w:rsid w:val="000809E3"/>
    <w:rsid w:val="00080B8A"/>
    <w:rsid w:val="000823BA"/>
    <w:rsid w:val="00082455"/>
    <w:rsid w:val="00087373"/>
    <w:rsid w:val="00090456"/>
    <w:rsid w:val="00090796"/>
    <w:rsid w:val="00091BC1"/>
    <w:rsid w:val="00092684"/>
    <w:rsid w:val="00093F28"/>
    <w:rsid w:val="00094A90"/>
    <w:rsid w:val="000955B1"/>
    <w:rsid w:val="00095CD2"/>
    <w:rsid w:val="000972B5"/>
    <w:rsid w:val="00097B59"/>
    <w:rsid w:val="000A4AB9"/>
    <w:rsid w:val="000A5B16"/>
    <w:rsid w:val="000A7728"/>
    <w:rsid w:val="000B328A"/>
    <w:rsid w:val="000B3540"/>
    <w:rsid w:val="000B6D25"/>
    <w:rsid w:val="000C17AC"/>
    <w:rsid w:val="000C2102"/>
    <w:rsid w:val="000C2325"/>
    <w:rsid w:val="000C3E4E"/>
    <w:rsid w:val="000C58D4"/>
    <w:rsid w:val="000C696D"/>
    <w:rsid w:val="000C77E2"/>
    <w:rsid w:val="000C786D"/>
    <w:rsid w:val="000D080A"/>
    <w:rsid w:val="000D0FC1"/>
    <w:rsid w:val="000D1443"/>
    <w:rsid w:val="000D1A9F"/>
    <w:rsid w:val="000D205D"/>
    <w:rsid w:val="000D4A0D"/>
    <w:rsid w:val="000D58A9"/>
    <w:rsid w:val="000E05FC"/>
    <w:rsid w:val="000E1356"/>
    <w:rsid w:val="000E3417"/>
    <w:rsid w:val="000E576E"/>
    <w:rsid w:val="000E65FC"/>
    <w:rsid w:val="000E67EC"/>
    <w:rsid w:val="000E6993"/>
    <w:rsid w:val="000E6BCE"/>
    <w:rsid w:val="000E6FE6"/>
    <w:rsid w:val="000E7E0E"/>
    <w:rsid w:val="000F186C"/>
    <w:rsid w:val="000F3CFD"/>
    <w:rsid w:val="001016F8"/>
    <w:rsid w:val="00101867"/>
    <w:rsid w:val="0010194B"/>
    <w:rsid w:val="00102AAB"/>
    <w:rsid w:val="00102E2B"/>
    <w:rsid w:val="0010547B"/>
    <w:rsid w:val="001066CF"/>
    <w:rsid w:val="00110F69"/>
    <w:rsid w:val="00111FAF"/>
    <w:rsid w:val="001127E2"/>
    <w:rsid w:val="001150E1"/>
    <w:rsid w:val="00116F1F"/>
    <w:rsid w:val="001174D2"/>
    <w:rsid w:val="00125221"/>
    <w:rsid w:val="00125486"/>
    <w:rsid w:val="00126DDF"/>
    <w:rsid w:val="0013014E"/>
    <w:rsid w:val="00130B83"/>
    <w:rsid w:val="00131E98"/>
    <w:rsid w:val="00134243"/>
    <w:rsid w:val="00135E18"/>
    <w:rsid w:val="001360F4"/>
    <w:rsid w:val="0013657D"/>
    <w:rsid w:val="00136699"/>
    <w:rsid w:val="00136BC6"/>
    <w:rsid w:val="00136CB3"/>
    <w:rsid w:val="00143103"/>
    <w:rsid w:val="00144AA3"/>
    <w:rsid w:val="001523E2"/>
    <w:rsid w:val="00152B2C"/>
    <w:rsid w:val="0015741C"/>
    <w:rsid w:val="00157774"/>
    <w:rsid w:val="00157B7D"/>
    <w:rsid w:val="00157F81"/>
    <w:rsid w:val="001604DD"/>
    <w:rsid w:val="001646B3"/>
    <w:rsid w:val="00170C94"/>
    <w:rsid w:val="00171E22"/>
    <w:rsid w:val="00174B04"/>
    <w:rsid w:val="00177E8C"/>
    <w:rsid w:val="001802DE"/>
    <w:rsid w:val="001807E6"/>
    <w:rsid w:val="001830B5"/>
    <w:rsid w:val="00183E26"/>
    <w:rsid w:val="00184692"/>
    <w:rsid w:val="00186785"/>
    <w:rsid w:val="00186E4A"/>
    <w:rsid w:val="001924F6"/>
    <w:rsid w:val="00192ACD"/>
    <w:rsid w:val="00193358"/>
    <w:rsid w:val="00193F3B"/>
    <w:rsid w:val="0019624E"/>
    <w:rsid w:val="00196345"/>
    <w:rsid w:val="0019671B"/>
    <w:rsid w:val="00196A52"/>
    <w:rsid w:val="001A0B76"/>
    <w:rsid w:val="001A22A2"/>
    <w:rsid w:val="001A2AFD"/>
    <w:rsid w:val="001A3094"/>
    <w:rsid w:val="001A4490"/>
    <w:rsid w:val="001A5D61"/>
    <w:rsid w:val="001A664C"/>
    <w:rsid w:val="001B018A"/>
    <w:rsid w:val="001B1732"/>
    <w:rsid w:val="001B3BE6"/>
    <w:rsid w:val="001B4778"/>
    <w:rsid w:val="001B4B32"/>
    <w:rsid w:val="001B4D99"/>
    <w:rsid w:val="001B52B6"/>
    <w:rsid w:val="001C0335"/>
    <w:rsid w:val="001C040C"/>
    <w:rsid w:val="001C52E6"/>
    <w:rsid w:val="001C539A"/>
    <w:rsid w:val="001C61AF"/>
    <w:rsid w:val="001D157A"/>
    <w:rsid w:val="001D21A4"/>
    <w:rsid w:val="001D2ADE"/>
    <w:rsid w:val="001D3B87"/>
    <w:rsid w:val="001D3C97"/>
    <w:rsid w:val="001D5171"/>
    <w:rsid w:val="001D5F16"/>
    <w:rsid w:val="001D6D76"/>
    <w:rsid w:val="001D6D87"/>
    <w:rsid w:val="001E19D7"/>
    <w:rsid w:val="001E2B91"/>
    <w:rsid w:val="001E3AB1"/>
    <w:rsid w:val="001E496D"/>
    <w:rsid w:val="001E5E4A"/>
    <w:rsid w:val="001E6DA5"/>
    <w:rsid w:val="001E7B7E"/>
    <w:rsid w:val="001F04A8"/>
    <w:rsid w:val="001F65D0"/>
    <w:rsid w:val="001F732D"/>
    <w:rsid w:val="001F7B75"/>
    <w:rsid w:val="001F7C7C"/>
    <w:rsid w:val="0020170E"/>
    <w:rsid w:val="00203DD9"/>
    <w:rsid w:val="00206EAE"/>
    <w:rsid w:val="0021056E"/>
    <w:rsid w:val="00211955"/>
    <w:rsid w:val="00211A7A"/>
    <w:rsid w:val="00213D22"/>
    <w:rsid w:val="0021472D"/>
    <w:rsid w:val="00217515"/>
    <w:rsid w:val="002208BE"/>
    <w:rsid w:val="00223882"/>
    <w:rsid w:val="00224018"/>
    <w:rsid w:val="00225130"/>
    <w:rsid w:val="002258A3"/>
    <w:rsid w:val="0023139E"/>
    <w:rsid w:val="00232982"/>
    <w:rsid w:val="00232D3D"/>
    <w:rsid w:val="00233530"/>
    <w:rsid w:val="002341C3"/>
    <w:rsid w:val="002402B2"/>
    <w:rsid w:val="002403AB"/>
    <w:rsid w:val="002419E7"/>
    <w:rsid w:val="0024276C"/>
    <w:rsid w:val="00242D19"/>
    <w:rsid w:val="002444A8"/>
    <w:rsid w:val="00244777"/>
    <w:rsid w:val="00245475"/>
    <w:rsid w:val="00245ACF"/>
    <w:rsid w:val="002463E1"/>
    <w:rsid w:val="00246FAC"/>
    <w:rsid w:val="0024749B"/>
    <w:rsid w:val="00247C1A"/>
    <w:rsid w:val="0025384E"/>
    <w:rsid w:val="00254531"/>
    <w:rsid w:val="00255E61"/>
    <w:rsid w:val="00256448"/>
    <w:rsid w:val="00257E22"/>
    <w:rsid w:val="002637F2"/>
    <w:rsid w:val="002641D9"/>
    <w:rsid w:val="002646DB"/>
    <w:rsid w:val="0026482A"/>
    <w:rsid w:val="00266A4E"/>
    <w:rsid w:val="00267136"/>
    <w:rsid w:val="002674DE"/>
    <w:rsid w:val="00267CF2"/>
    <w:rsid w:val="00267DCD"/>
    <w:rsid w:val="00272204"/>
    <w:rsid w:val="00273189"/>
    <w:rsid w:val="00273E06"/>
    <w:rsid w:val="00274713"/>
    <w:rsid w:val="002748B5"/>
    <w:rsid w:val="00276E27"/>
    <w:rsid w:val="00277B18"/>
    <w:rsid w:val="00283C15"/>
    <w:rsid w:val="002850EF"/>
    <w:rsid w:val="00285115"/>
    <w:rsid w:val="00290C4E"/>
    <w:rsid w:val="0029100B"/>
    <w:rsid w:val="002934B8"/>
    <w:rsid w:val="0029358D"/>
    <w:rsid w:val="00296DC7"/>
    <w:rsid w:val="00296EC1"/>
    <w:rsid w:val="002A3137"/>
    <w:rsid w:val="002A6923"/>
    <w:rsid w:val="002A6CDF"/>
    <w:rsid w:val="002B0066"/>
    <w:rsid w:val="002B1AFF"/>
    <w:rsid w:val="002B21DE"/>
    <w:rsid w:val="002B2BA0"/>
    <w:rsid w:val="002B482B"/>
    <w:rsid w:val="002B5365"/>
    <w:rsid w:val="002B6F2E"/>
    <w:rsid w:val="002C160C"/>
    <w:rsid w:val="002C1FCE"/>
    <w:rsid w:val="002C1FEC"/>
    <w:rsid w:val="002C236F"/>
    <w:rsid w:val="002D0F73"/>
    <w:rsid w:val="002D1C4B"/>
    <w:rsid w:val="002D2B20"/>
    <w:rsid w:val="002D577E"/>
    <w:rsid w:val="002D61FF"/>
    <w:rsid w:val="002D662F"/>
    <w:rsid w:val="002D6DDE"/>
    <w:rsid w:val="002D74CC"/>
    <w:rsid w:val="002E0A6E"/>
    <w:rsid w:val="002E0E94"/>
    <w:rsid w:val="002E3F87"/>
    <w:rsid w:val="002E5514"/>
    <w:rsid w:val="002E5C36"/>
    <w:rsid w:val="002E6121"/>
    <w:rsid w:val="002E6371"/>
    <w:rsid w:val="002E6A45"/>
    <w:rsid w:val="002E76EB"/>
    <w:rsid w:val="002E7893"/>
    <w:rsid w:val="002F0862"/>
    <w:rsid w:val="002F3A0E"/>
    <w:rsid w:val="002F4FC0"/>
    <w:rsid w:val="002F5F13"/>
    <w:rsid w:val="002F6756"/>
    <w:rsid w:val="002F77EC"/>
    <w:rsid w:val="003000E4"/>
    <w:rsid w:val="0030020B"/>
    <w:rsid w:val="003007B7"/>
    <w:rsid w:val="0030180B"/>
    <w:rsid w:val="0030191D"/>
    <w:rsid w:val="00303274"/>
    <w:rsid w:val="00303697"/>
    <w:rsid w:val="00306273"/>
    <w:rsid w:val="00311247"/>
    <w:rsid w:val="0031140B"/>
    <w:rsid w:val="003221F7"/>
    <w:rsid w:val="00324279"/>
    <w:rsid w:val="003253CD"/>
    <w:rsid w:val="003266FF"/>
    <w:rsid w:val="003267F0"/>
    <w:rsid w:val="003275C0"/>
    <w:rsid w:val="00330B6E"/>
    <w:rsid w:val="00331548"/>
    <w:rsid w:val="00333B7F"/>
    <w:rsid w:val="003342CF"/>
    <w:rsid w:val="00334463"/>
    <w:rsid w:val="0033465A"/>
    <w:rsid w:val="00335476"/>
    <w:rsid w:val="00335D24"/>
    <w:rsid w:val="0033644F"/>
    <w:rsid w:val="00336E1E"/>
    <w:rsid w:val="003376AC"/>
    <w:rsid w:val="003405B0"/>
    <w:rsid w:val="00340A44"/>
    <w:rsid w:val="0034267B"/>
    <w:rsid w:val="00342C77"/>
    <w:rsid w:val="00343142"/>
    <w:rsid w:val="0035143E"/>
    <w:rsid w:val="00352EDB"/>
    <w:rsid w:val="003538FA"/>
    <w:rsid w:val="00353EB5"/>
    <w:rsid w:val="003557FB"/>
    <w:rsid w:val="00356167"/>
    <w:rsid w:val="00356529"/>
    <w:rsid w:val="0035674C"/>
    <w:rsid w:val="00360027"/>
    <w:rsid w:val="0036423B"/>
    <w:rsid w:val="00364E6E"/>
    <w:rsid w:val="00365583"/>
    <w:rsid w:val="00365743"/>
    <w:rsid w:val="00366328"/>
    <w:rsid w:val="00367275"/>
    <w:rsid w:val="00367942"/>
    <w:rsid w:val="003716DF"/>
    <w:rsid w:val="00372208"/>
    <w:rsid w:val="00372799"/>
    <w:rsid w:val="00374697"/>
    <w:rsid w:val="0037485C"/>
    <w:rsid w:val="00376B94"/>
    <w:rsid w:val="00380042"/>
    <w:rsid w:val="00380521"/>
    <w:rsid w:val="003805B2"/>
    <w:rsid w:val="00380D11"/>
    <w:rsid w:val="00380E7D"/>
    <w:rsid w:val="0038425D"/>
    <w:rsid w:val="00385420"/>
    <w:rsid w:val="00391086"/>
    <w:rsid w:val="0039132A"/>
    <w:rsid w:val="003916E1"/>
    <w:rsid w:val="003929A0"/>
    <w:rsid w:val="003944FA"/>
    <w:rsid w:val="00394661"/>
    <w:rsid w:val="00395E8B"/>
    <w:rsid w:val="00396C50"/>
    <w:rsid w:val="003A197F"/>
    <w:rsid w:val="003A452C"/>
    <w:rsid w:val="003A47BF"/>
    <w:rsid w:val="003A65CC"/>
    <w:rsid w:val="003A79F9"/>
    <w:rsid w:val="003B04B0"/>
    <w:rsid w:val="003B4A97"/>
    <w:rsid w:val="003B5FA5"/>
    <w:rsid w:val="003B61D3"/>
    <w:rsid w:val="003B6EC3"/>
    <w:rsid w:val="003B7650"/>
    <w:rsid w:val="003B7905"/>
    <w:rsid w:val="003C1558"/>
    <w:rsid w:val="003C1D2C"/>
    <w:rsid w:val="003C54D2"/>
    <w:rsid w:val="003C566A"/>
    <w:rsid w:val="003C579C"/>
    <w:rsid w:val="003C6776"/>
    <w:rsid w:val="003C6968"/>
    <w:rsid w:val="003D0012"/>
    <w:rsid w:val="003D070E"/>
    <w:rsid w:val="003D1E9A"/>
    <w:rsid w:val="003D21FD"/>
    <w:rsid w:val="003D2D46"/>
    <w:rsid w:val="003D4E11"/>
    <w:rsid w:val="003D6B59"/>
    <w:rsid w:val="003D77AD"/>
    <w:rsid w:val="003D7B0B"/>
    <w:rsid w:val="003E0B67"/>
    <w:rsid w:val="003E16BF"/>
    <w:rsid w:val="003E171E"/>
    <w:rsid w:val="003E3A86"/>
    <w:rsid w:val="003E4B18"/>
    <w:rsid w:val="003E5AAE"/>
    <w:rsid w:val="003E5F74"/>
    <w:rsid w:val="003E77C8"/>
    <w:rsid w:val="003E796F"/>
    <w:rsid w:val="003E7978"/>
    <w:rsid w:val="003E7DE7"/>
    <w:rsid w:val="003F13C6"/>
    <w:rsid w:val="003F2F5D"/>
    <w:rsid w:val="003F53C0"/>
    <w:rsid w:val="003F5EFD"/>
    <w:rsid w:val="003F693F"/>
    <w:rsid w:val="00401709"/>
    <w:rsid w:val="004029F9"/>
    <w:rsid w:val="00403301"/>
    <w:rsid w:val="00404877"/>
    <w:rsid w:val="004072CB"/>
    <w:rsid w:val="00407F8A"/>
    <w:rsid w:val="004104F8"/>
    <w:rsid w:val="00414E42"/>
    <w:rsid w:val="00415603"/>
    <w:rsid w:val="00416224"/>
    <w:rsid w:val="00416916"/>
    <w:rsid w:val="00416BA6"/>
    <w:rsid w:val="00417466"/>
    <w:rsid w:val="004176DF"/>
    <w:rsid w:val="00421D1E"/>
    <w:rsid w:val="00422330"/>
    <w:rsid w:val="00422C10"/>
    <w:rsid w:val="00423C1D"/>
    <w:rsid w:val="00424049"/>
    <w:rsid w:val="00425CF3"/>
    <w:rsid w:val="00425EE7"/>
    <w:rsid w:val="0043026C"/>
    <w:rsid w:val="004303FC"/>
    <w:rsid w:val="00431786"/>
    <w:rsid w:val="004321E0"/>
    <w:rsid w:val="00432F04"/>
    <w:rsid w:val="0043710D"/>
    <w:rsid w:val="00437DBE"/>
    <w:rsid w:val="004402CB"/>
    <w:rsid w:val="0044183E"/>
    <w:rsid w:val="0044586A"/>
    <w:rsid w:val="00445B09"/>
    <w:rsid w:val="00446552"/>
    <w:rsid w:val="00446707"/>
    <w:rsid w:val="00447DFC"/>
    <w:rsid w:val="0045165F"/>
    <w:rsid w:val="00451EEC"/>
    <w:rsid w:val="00452760"/>
    <w:rsid w:val="004528C3"/>
    <w:rsid w:val="00453C05"/>
    <w:rsid w:val="0045444C"/>
    <w:rsid w:val="00454B7F"/>
    <w:rsid w:val="004569BE"/>
    <w:rsid w:val="00456DE5"/>
    <w:rsid w:val="004572DD"/>
    <w:rsid w:val="00463F76"/>
    <w:rsid w:val="004673B2"/>
    <w:rsid w:val="00467C7A"/>
    <w:rsid w:val="00467FA6"/>
    <w:rsid w:val="00476694"/>
    <w:rsid w:val="004766E1"/>
    <w:rsid w:val="00480009"/>
    <w:rsid w:val="00480252"/>
    <w:rsid w:val="004807A3"/>
    <w:rsid w:val="00484334"/>
    <w:rsid w:val="0048513B"/>
    <w:rsid w:val="00485802"/>
    <w:rsid w:val="00486DAD"/>
    <w:rsid w:val="00491129"/>
    <w:rsid w:val="0049120D"/>
    <w:rsid w:val="0049386E"/>
    <w:rsid w:val="00495324"/>
    <w:rsid w:val="00496698"/>
    <w:rsid w:val="004969FF"/>
    <w:rsid w:val="004A11AA"/>
    <w:rsid w:val="004A12EB"/>
    <w:rsid w:val="004A20CF"/>
    <w:rsid w:val="004A25C1"/>
    <w:rsid w:val="004A2BC9"/>
    <w:rsid w:val="004A4109"/>
    <w:rsid w:val="004A531C"/>
    <w:rsid w:val="004A5359"/>
    <w:rsid w:val="004A5467"/>
    <w:rsid w:val="004A76C6"/>
    <w:rsid w:val="004B1220"/>
    <w:rsid w:val="004B1F5F"/>
    <w:rsid w:val="004B48E3"/>
    <w:rsid w:val="004B4C95"/>
    <w:rsid w:val="004B4DD7"/>
    <w:rsid w:val="004B50D8"/>
    <w:rsid w:val="004B5424"/>
    <w:rsid w:val="004B56AE"/>
    <w:rsid w:val="004B594D"/>
    <w:rsid w:val="004B5C44"/>
    <w:rsid w:val="004C1F89"/>
    <w:rsid w:val="004C2EFD"/>
    <w:rsid w:val="004C5017"/>
    <w:rsid w:val="004C546D"/>
    <w:rsid w:val="004C5BBF"/>
    <w:rsid w:val="004C715C"/>
    <w:rsid w:val="004D2CD2"/>
    <w:rsid w:val="004D4B4E"/>
    <w:rsid w:val="004D707A"/>
    <w:rsid w:val="004D7270"/>
    <w:rsid w:val="004D7FD9"/>
    <w:rsid w:val="004E0E81"/>
    <w:rsid w:val="004E3D8B"/>
    <w:rsid w:val="004E41AC"/>
    <w:rsid w:val="004E4BA0"/>
    <w:rsid w:val="004E6833"/>
    <w:rsid w:val="004E6C0A"/>
    <w:rsid w:val="004E7086"/>
    <w:rsid w:val="004F1C41"/>
    <w:rsid w:val="004F225D"/>
    <w:rsid w:val="004F3216"/>
    <w:rsid w:val="004F3E21"/>
    <w:rsid w:val="004F4303"/>
    <w:rsid w:val="004F4371"/>
    <w:rsid w:val="004F4855"/>
    <w:rsid w:val="004F4C65"/>
    <w:rsid w:val="004F5FDF"/>
    <w:rsid w:val="004F64C2"/>
    <w:rsid w:val="004F7F3B"/>
    <w:rsid w:val="00502CFD"/>
    <w:rsid w:val="00504C42"/>
    <w:rsid w:val="00504F5C"/>
    <w:rsid w:val="00507D69"/>
    <w:rsid w:val="00510459"/>
    <w:rsid w:val="005132E7"/>
    <w:rsid w:val="00514617"/>
    <w:rsid w:val="005150C7"/>
    <w:rsid w:val="00517561"/>
    <w:rsid w:val="00520A78"/>
    <w:rsid w:val="00520CC4"/>
    <w:rsid w:val="005254A9"/>
    <w:rsid w:val="005300B3"/>
    <w:rsid w:val="005304ED"/>
    <w:rsid w:val="00530A81"/>
    <w:rsid w:val="0053228F"/>
    <w:rsid w:val="00532AC8"/>
    <w:rsid w:val="0053317B"/>
    <w:rsid w:val="00534592"/>
    <w:rsid w:val="00534A91"/>
    <w:rsid w:val="00535441"/>
    <w:rsid w:val="00537B79"/>
    <w:rsid w:val="00537F6E"/>
    <w:rsid w:val="0054056C"/>
    <w:rsid w:val="00540A6B"/>
    <w:rsid w:val="00540C27"/>
    <w:rsid w:val="00540E75"/>
    <w:rsid w:val="00540F1A"/>
    <w:rsid w:val="00542716"/>
    <w:rsid w:val="00543762"/>
    <w:rsid w:val="005453FC"/>
    <w:rsid w:val="00545DDF"/>
    <w:rsid w:val="0055039F"/>
    <w:rsid w:val="00555D21"/>
    <w:rsid w:val="0056052F"/>
    <w:rsid w:val="00561241"/>
    <w:rsid w:val="00563D3C"/>
    <w:rsid w:val="00564DDE"/>
    <w:rsid w:val="005664E7"/>
    <w:rsid w:val="00566710"/>
    <w:rsid w:val="005670FC"/>
    <w:rsid w:val="005671A8"/>
    <w:rsid w:val="00567333"/>
    <w:rsid w:val="0056787B"/>
    <w:rsid w:val="005707E9"/>
    <w:rsid w:val="00574D1A"/>
    <w:rsid w:val="00575156"/>
    <w:rsid w:val="005801EE"/>
    <w:rsid w:val="0058395E"/>
    <w:rsid w:val="00585F0E"/>
    <w:rsid w:val="00594A34"/>
    <w:rsid w:val="00597D73"/>
    <w:rsid w:val="005A1200"/>
    <w:rsid w:val="005A1A9F"/>
    <w:rsid w:val="005A7214"/>
    <w:rsid w:val="005A7342"/>
    <w:rsid w:val="005A7E30"/>
    <w:rsid w:val="005B118C"/>
    <w:rsid w:val="005B128F"/>
    <w:rsid w:val="005B339B"/>
    <w:rsid w:val="005B379C"/>
    <w:rsid w:val="005B3A79"/>
    <w:rsid w:val="005B40CF"/>
    <w:rsid w:val="005B5113"/>
    <w:rsid w:val="005B5431"/>
    <w:rsid w:val="005B5464"/>
    <w:rsid w:val="005B5601"/>
    <w:rsid w:val="005C08AF"/>
    <w:rsid w:val="005C14D1"/>
    <w:rsid w:val="005C36A5"/>
    <w:rsid w:val="005C377D"/>
    <w:rsid w:val="005C41E1"/>
    <w:rsid w:val="005C42AF"/>
    <w:rsid w:val="005C5397"/>
    <w:rsid w:val="005C5E6D"/>
    <w:rsid w:val="005C6137"/>
    <w:rsid w:val="005C794B"/>
    <w:rsid w:val="005D04A6"/>
    <w:rsid w:val="005D11A5"/>
    <w:rsid w:val="005D3DBF"/>
    <w:rsid w:val="005D4179"/>
    <w:rsid w:val="005D5263"/>
    <w:rsid w:val="005D56D6"/>
    <w:rsid w:val="005D5938"/>
    <w:rsid w:val="005D710D"/>
    <w:rsid w:val="005D73C6"/>
    <w:rsid w:val="005D7673"/>
    <w:rsid w:val="005E0603"/>
    <w:rsid w:val="005E1111"/>
    <w:rsid w:val="005E26B9"/>
    <w:rsid w:val="005E3824"/>
    <w:rsid w:val="005E5FF4"/>
    <w:rsid w:val="005F27AB"/>
    <w:rsid w:val="005F4CE5"/>
    <w:rsid w:val="005F62B4"/>
    <w:rsid w:val="005F6E87"/>
    <w:rsid w:val="00600AE5"/>
    <w:rsid w:val="006015B3"/>
    <w:rsid w:val="00601CEC"/>
    <w:rsid w:val="00603E58"/>
    <w:rsid w:val="00604243"/>
    <w:rsid w:val="00604466"/>
    <w:rsid w:val="006066D4"/>
    <w:rsid w:val="00607F5E"/>
    <w:rsid w:val="00610A92"/>
    <w:rsid w:val="00613520"/>
    <w:rsid w:val="00620A2D"/>
    <w:rsid w:val="00623A22"/>
    <w:rsid w:val="00623DAE"/>
    <w:rsid w:val="006274AC"/>
    <w:rsid w:val="00627614"/>
    <w:rsid w:val="006301A7"/>
    <w:rsid w:val="00630DC2"/>
    <w:rsid w:val="006311D6"/>
    <w:rsid w:val="0063462A"/>
    <w:rsid w:val="00635026"/>
    <w:rsid w:val="006406F7"/>
    <w:rsid w:val="00640776"/>
    <w:rsid w:val="0064163C"/>
    <w:rsid w:val="00643162"/>
    <w:rsid w:val="006449AA"/>
    <w:rsid w:val="00646219"/>
    <w:rsid w:val="00646D91"/>
    <w:rsid w:val="00647ABC"/>
    <w:rsid w:val="00647B67"/>
    <w:rsid w:val="00650655"/>
    <w:rsid w:val="00650924"/>
    <w:rsid w:val="00650DDF"/>
    <w:rsid w:val="00651651"/>
    <w:rsid w:val="00651C3B"/>
    <w:rsid w:val="00652A30"/>
    <w:rsid w:val="006542B4"/>
    <w:rsid w:val="0065631B"/>
    <w:rsid w:val="0065717A"/>
    <w:rsid w:val="006619F5"/>
    <w:rsid w:val="006623DD"/>
    <w:rsid w:val="0066390D"/>
    <w:rsid w:val="00663C59"/>
    <w:rsid w:val="00664ECD"/>
    <w:rsid w:val="00664FD3"/>
    <w:rsid w:val="00666B97"/>
    <w:rsid w:val="006708C7"/>
    <w:rsid w:val="00671053"/>
    <w:rsid w:val="00671977"/>
    <w:rsid w:val="00673FD9"/>
    <w:rsid w:val="0067428A"/>
    <w:rsid w:val="006751FE"/>
    <w:rsid w:val="0067537F"/>
    <w:rsid w:val="00676B55"/>
    <w:rsid w:val="00676F86"/>
    <w:rsid w:val="00680A18"/>
    <w:rsid w:val="006811F3"/>
    <w:rsid w:val="006812BF"/>
    <w:rsid w:val="00681EBD"/>
    <w:rsid w:val="006824D0"/>
    <w:rsid w:val="00683551"/>
    <w:rsid w:val="006847AA"/>
    <w:rsid w:val="00684B1D"/>
    <w:rsid w:val="00686701"/>
    <w:rsid w:val="006877FF"/>
    <w:rsid w:val="0069008D"/>
    <w:rsid w:val="0069026E"/>
    <w:rsid w:val="006904BA"/>
    <w:rsid w:val="00690A55"/>
    <w:rsid w:val="0069394E"/>
    <w:rsid w:val="006941D4"/>
    <w:rsid w:val="00694234"/>
    <w:rsid w:val="0069544E"/>
    <w:rsid w:val="00695FE8"/>
    <w:rsid w:val="006966EC"/>
    <w:rsid w:val="00696B02"/>
    <w:rsid w:val="006A366F"/>
    <w:rsid w:val="006A7C1D"/>
    <w:rsid w:val="006A7DCA"/>
    <w:rsid w:val="006B057A"/>
    <w:rsid w:val="006B2169"/>
    <w:rsid w:val="006B3489"/>
    <w:rsid w:val="006B370C"/>
    <w:rsid w:val="006B4DB4"/>
    <w:rsid w:val="006B61A9"/>
    <w:rsid w:val="006B748B"/>
    <w:rsid w:val="006B7F47"/>
    <w:rsid w:val="006C0F27"/>
    <w:rsid w:val="006C1811"/>
    <w:rsid w:val="006C23CD"/>
    <w:rsid w:val="006C281F"/>
    <w:rsid w:val="006C36FA"/>
    <w:rsid w:val="006C778F"/>
    <w:rsid w:val="006D0055"/>
    <w:rsid w:val="006D00E3"/>
    <w:rsid w:val="006D1607"/>
    <w:rsid w:val="006D1723"/>
    <w:rsid w:val="006D2E7A"/>
    <w:rsid w:val="006D3142"/>
    <w:rsid w:val="006D39F3"/>
    <w:rsid w:val="006D4C39"/>
    <w:rsid w:val="006D509F"/>
    <w:rsid w:val="006D53C6"/>
    <w:rsid w:val="006D5699"/>
    <w:rsid w:val="006D5782"/>
    <w:rsid w:val="006D5F86"/>
    <w:rsid w:val="006D6B8F"/>
    <w:rsid w:val="006D7D30"/>
    <w:rsid w:val="006E035C"/>
    <w:rsid w:val="006E03FD"/>
    <w:rsid w:val="006E2CFC"/>
    <w:rsid w:val="006E331E"/>
    <w:rsid w:val="006E35A0"/>
    <w:rsid w:val="006E48C1"/>
    <w:rsid w:val="006E6E13"/>
    <w:rsid w:val="006F1732"/>
    <w:rsid w:val="006F35DC"/>
    <w:rsid w:val="006F67B0"/>
    <w:rsid w:val="006F6D9F"/>
    <w:rsid w:val="00702624"/>
    <w:rsid w:val="0070323F"/>
    <w:rsid w:val="00703C05"/>
    <w:rsid w:val="00704127"/>
    <w:rsid w:val="00704970"/>
    <w:rsid w:val="00704A88"/>
    <w:rsid w:val="00706FE7"/>
    <w:rsid w:val="007074E4"/>
    <w:rsid w:val="00711FEB"/>
    <w:rsid w:val="00712A7D"/>
    <w:rsid w:val="00713E9A"/>
    <w:rsid w:val="007146CE"/>
    <w:rsid w:val="007177FF"/>
    <w:rsid w:val="00717E1D"/>
    <w:rsid w:val="007203C8"/>
    <w:rsid w:val="00721421"/>
    <w:rsid w:val="007228BE"/>
    <w:rsid w:val="00722EE9"/>
    <w:rsid w:val="00724F16"/>
    <w:rsid w:val="0072613B"/>
    <w:rsid w:val="00726B0D"/>
    <w:rsid w:val="00726D02"/>
    <w:rsid w:val="0073076B"/>
    <w:rsid w:val="00732C57"/>
    <w:rsid w:val="007336B8"/>
    <w:rsid w:val="00734D24"/>
    <w:rsid w:val="00740589"/>
    <w:rsid w:val="0074082B"/>
    <w:rsid w:val="00743323"/>
    <w:rsid w:val="0074527F"/>
    <w:rsid w:val="0074539B"/>
    <w:rsid w:val="007474C1"/>
    <w:rsid w:val="00747E7F"/>
    <w:rsid w:val="0075260A"/>
    <w:rsid w:val="00753653"/>
    <w:rsid w:val="007540D7"/>
    <w:rsid w:val="0075652B"/>
    <w:rsid w:val="007567EE"/>
    <w:rsid w:val="00756D05"/>
    <w:rsid w:val="00756EA3"/>
    <w:rsid w:val="00761095"/>
    <w:rsid w:val="007611CC"/>
    <w:rsid w:val="007617FE"/>
    <w:rsid w:val="00761B85"/>
    <w:rsid w:val="00767DB7"/>
    <w:rsid w:val="00770136"/>
    <w:rsid w:val="00771BF8"/>
    <w:rsid w:val="007737BE"/>
    <w:rsid w:val="007737D5"/>
    <w:rsid w:val="00773DA1"/>
    <w:rsid w:val="00776233"/>
    <w:rsid w:val="00781476"/>
    <w:rsid w:val="007833A4"/>
    <w:rsid w:val="00783893"/>
    <w:rsid w:val="007857C7"/>
    <w:rsid w:val="0078786A"/>
    <w:rsid w:val="00790ADA"/>
    <w:rsid w:val="00790BA9"/>
    <w:rsid w:val="007912AB"/>
    <w:rsid w:val="00791936"/>
    <w:rsid w:val="00792A73"/>
    <w:rsid w:val="00792AC0"/>
    <w:rsid w:val="00793AD4"/>
    <w:rsid w:val="00793B9C"/>
    <w:rsid w:val="00793DAE"/>
    <w:rsid w:val="00793FB7"/>
    <w:rsid w:val="007940F9"/>
    <w:rsid w:val="00795F40"/>
    <w:rsid w:val="007972DD"/>
    <w:rsid w:val="007A2F43"/>
    <w:rsid w:val="007A3131"/>
    <w:rsid w:val="007A5854"/>
    <w:rsid w:val="007A629B"/>
    <w:rsid w:val="007B04FB"/>
    <w:rsid w:val="007B08FC"/>
    <w:rsid w:val="007B252C"/>
    <w:rsid w:val="007B2C94"/>
    <w:rsid w:val="007B5B51"/>
    <w:rsid w:val="007C2A8A"/>
    <w:rsid w:val="007C2D35"/>
    <w:rsid w:val="007C2E54"/>
    <w:rsid w:val="007C3604"/>
    <w:rsid w:val="007C374C"/>
    <w:rsid w:val="007C39CE"/>
    <w:rsid w:val="007C477E"/>
    <w:rsid w:val="007C48F4"/>
    <w:rsid w:val="007C54E9"/>
    <w:rsid w:val="007C66CD"/>
    <w:rsid w:val="007D23CE"/>
    <w:rsid w:val="007D3497"/>
    <w:rsid w:val="007D65B9"/>
    <w:rsid w:val="007D79EF"/>
    <w:rsid w:val="007D7D7C"/>
    <w:rsid w:val="007E4EA0"/>
    <w:rsid w:val="007E6C5D"/>
    <w:rsid w:val="007F0253"/>
    <w:rsid w:val="007F139A"/>
    <w:rsid w:val="007F1C12"/>
    <w:rsid w:val="007F20A6"/>
    <w:rsid w:val="007F5290"/>
    <w:rsid w:val="00800BDB"/>
    <w:rsid w:val="00802636"/>
    <w:rsid w:val="00802EAC"/>
    <w:rsid w:val="008035D1"/>
    <w:rsid w:val="00803DF9"/>
    <w:rsid w:val="00804CC7"/>
    <w:rsid w:val="00804F0D"/>
    <w:rsid w:val="008060F8"/>
    <w:rsid w:val="00806735"/>
    <w:rsid w:val="00806A32"/>
    <w:rsid w:val="00810027"/>
    <w:rsid w:val="00810BD4"/>
    <w:rsid w:val="0081636B"/>
    <w:rsid w:val="008170EA"/>
    <w:rsid w:val="00821834"/>
    <w:rsid w:val="00823419"/>
    <w:rsid w:val="008243C1"/>
    <w:rsid w:val="00824690"/>
    <w:rsid w:val="00824950"/>
    <w:rsid w:val="00826139"/>
    <w:rsid w:val="0082631D"/>
    <w:rsid w:val="00826AD8"/>
    <w:rsid w:val="00826F35"/>
    <w:rsid w:val="00827635"/>
    <w:rsid w:val="00831274"/>
    <w:rsid w:val="00832780"/>
    <w:rsid w:val="00834C2D"/>
    <w:rsid w:val="00835DE2"/>
    <w:rsid w:val="008369F5"/>
    <w:rsid w:val="00841753"/>
    <w:rsid w:val="00841A01"/>
    <w:rsid w:val="00841A5D"/>
    <w:rsid w:val="00844F16"/>
    <w:rsid w:val="008452DD"/>
    <w:rsid w:val="00845573"/>
    <w:rsid w:val="00845B83"/>
    <w:rsid w:val="00847263"/>
    <w:rsid w:val="008504A3"/>
    <w:rsid w:val="00850D00"/>
    <w:rsid w:val="0085232D"/>
    <w:rsid w:val="00852AE0"/>
    <w:rsid w:val="00852EA3"/>
    <w:rsid w:val="0085321B"/>
    <w:rsid w:val="00854338"/>
    <w:rsid w:val="00854A87"/>
    <w:rsid w:val="00856C62"/>
    <w:rsid w:val="0085792C"/>
    <w:rsid w:val="00860B4B"/>
    <w:rsid w:val="00863854"/>
    <w:rsid w:val="00871530"/>
    <w:rsid w:val="00872C6C"/>
    <w:rsid w:val="00873249"/>
    <w:rsid w:val="008740DD"/>
    <w:rsid w:val="008773F0"/>
    <w:rsid w:val="00884C22"/>
    <w:rsid w:val="0088629A"/>
    <w:rsid w:val="008906E8"/>
    <w:rsid w:val="00891692"/>
    <w:rsid w:val="00891E69"/>
    <w:rsid w:val="008923DD"/>
    <w:rsid w:val="00894414"/>
    <w:rsid w:val="00894FEA"/>
    <w:rsid w:val="008954EA"/>
    <w:rsid w:val="008962AB"/>
    <w:rsid w:val="008A08CB"/>
    <w:rsid w:val="008A3CE4"/>
    <w:rsid w:val="008A54D3"/>
    <w:rsid w:val="008A5CFC"/>
    <w:rsid w:val="008A5EA3"/>
    <w:rsid w:val="008A6282"/>
    <w:rsid w:val="008A629F"/>
    <w:rsid w:val="008A6557"/>
    <w:rsid w:val="008A695B"/>
    <w:rsid w:val="008B0211"/>
    <w:rsid w:val="008B0D15"/>
    <w:rsid w:val="008B1D91"/>
    <w:rsid w:val="008B3C38"/>
    <w:rsid w:val="008B486E"/>
    <w:rsid w:val="008B4B61"/>
    <w:rsid w:val="008B6920"/>
    <w:rsid w:val="008B74A8"/>
    <w:rsid w:val="008B7D27"/>
    <w:rsid w:val="008C017A"/>
    <w:rsid w:val="008C6036"/>
    <w:rsid w:val="008C60CB"/>
    <w:rsid w:val="008C6C81"/>
    <w:rsid w:val="008C723A"/>
    <w:rsid w:val="008C79FD"/>
    <w:rsid w:val="008D1830"/>
    <w:rsid w:val="008D1DC7"/>
    <w:rsid w:val="008D1E2C"/>
    <w:rsid w:val="008D2924"/>
    <w:rsid w:val="008D3834"/>
    <w:rsid w:val="008D3E3F"/>
    <w:rsid w:val="008D405D"/>
    <w:rsid w:val="008D4D1B"/>
    <w:rsid w:val="008D5E84"/>
    <w:rsid w:val="008D66F3"/>
    <w:rsid w:val="008D6AF8"/>
    <w:rsid w:val="008E0585"/>
    <w:rsid w:val="008E0DD4"/>
    <w:rsid w:val="008E187E"/>
    <w:rsid w:val="008E20D5"/>
    <w:rsid w:val="008E2956"/>
    <w:rsid w:val="008E2F86"/>
    <w:rsid w:val="008E33AC"/>
    <w:rsid w:val="008E352C"/>
    <w:rsid w:val="008E4A4C"/>
    <w:rsid w:val="008E647E"/>
    <w:rsid w:val="008E6F78"/>
    <w:rsid w:val="008E7768"/>
    <w:rsid w:val="008E799B"/>
    <w:rsid w:val="008F0E8F"/>
    <w:rsid w:val="008F21E9"/>
    <w:rsid w:val="008F269A"/>
    <w:rsid w:val="008F42F8"/>
    <w:rsid w:val="008F4CB9"/>
    <w:rsid w:val="008F67BD"/>
    <w:rsid w:val="00900642"/>
    <w:rsid w:val="00900E90"/>
    <w:rsid w:val="009032D5"/>
    <w:rsid w:val="00905454"/>
    <w:rsid w:val="00911A46"/>
    <w:rsid w:val="00912699"/>
    <w:rsid w:val="00912A7F"/>
    <w:rsid w:val="00912C3C"/>
    <w:rsid w:val="009141D3"/>
    <w:rsid w:val="00915DB6"/>
    <w:rsid w:val="0091770C"/>
    <w:rsid w:val="0092209C"/>
    <w:rsid w:val="009224EA"/>
    <w:rsid w:val="009267F0"/>
    <w:rsid w:val="009268A8"/>
    <w:rsid w:val="00927B99"/>
    <w:rsid w:val="00931961"/>
    <w:rsid w:val="00931D79"/>
    <w:rsid w:val="00932FB4"/>
    <w:rsid w:val="009333E0"/>
    <w:rsid w:val="00935BE7"/>
    <w:rsid w:val="009363A7"/>
    <w:rsid w:val="00936667"/>
    <w:rsid w:val="00937F52"/>
    <w:rsid w:val="009434C7"/>
    <w:rsid w:val="009438BA"/>
    <w:rsid w:val="00943A56"/>
    <w:rsid w:val="00944683"/>
    <w:rsid w:val="0094623F"/>
    <w:rsid w:val="00947A8E"/>
    <w:rsid w:val="00950917"/>
    <w:rsid w:val="009527A9"/>
    <w:rsid w:val="00952D2A"/>
    <w:rsid w:val="00956955"/>
    <w:rsid w:val="00956A04"/>
    <w:rsid w:val="00961B8C"/>
    <w:rsid w:val="0096660E"/>
    <w:rsid w:val="0096744A"/>
    <w:rsid w:val="00975295"/>
    <w:rsid w:val="00976513"/>
    <w:rsid w:val="00977AAA"/>
    <w:rsid w:val="00977E60"/>
    <w:rsid w:val="009805B6"/>
    <w:rsid w:val="00981170"/>
    <w:rsid w:val="0098121C"/>
    <w:rsid w:val="009816FB"/>
    <w:rsid w:val="00981703"/>
    <w:rsid w:val="0098246A"/>
    <w:rsid w:val="009831A3"/>
    <w:rsid w:val="00983A5F"/>
    <w:rsid w:val="00983BB6"/>
    <w:rsid w:val="0098649B"/>
    <w:rsid w:val="009864ED"/>
    <w:rsid w:val="009869A4"/>
    <w:rsid w:val="00987369"/>
    <w:rsid w:val="00987443"/>
    <w:rsid w:val="009877AB"/>
    <w:rsid w:val="00987D8F"/>
    <w:rsid w:val="00990536"/>
    <w:rsid w:val="00992E2D"/>
    <w:rsid w:val="00994320"/>
    <w:rsid w:val="009955E0"/>
    <w:rsid w:val="0099669B"/>
    <w:rsid w:val="00996E91"/>
    <w:rsid w:val="0099790C"/>
    <w:rsid w:val="009A436A"/>
    <w:rsid w:val="009A79F1"/>
    <w:rsid w:val="009A7E99"/>
    <w:rsid w:val="009B1463"/>
    <w:rsid w:val="009C0175"/>
    <w:rsid w:val="009C159C"/>
    <w:rsid w:val="009C17F5"/>
    <w:rsid w:val="009C20D5"/>
    <w:rsid w:val="009C638F"/>
    <w:rsid w:val="009C6476"/>
    <w:rsid w:val="009C656B"/>
    <w:rsid w:val="009C68D5"/>
    <w:rsid w:val="009C6964"/>
    <w:rsid w:val="009C6A77"/>
    <w:rsid w:val="009C735A"/>
    <w:rsid w:val="009C768F"/>
    <w:rsid w:val="009C77EA"/>
    <w:rsid w:val="009D08DE"/>
    <w:rsid w:val="009D39D5"/>
    <w:rsid w:val="009D44B6"/>
    <w:rsid w:val="009D4B0D"/>
    <w:rsid w:val="009D61D8"/>
    <w:rsid w:val="009D7334"/>
    <w:rsid w:val="009E273C"/>
    <w:rsid w:val="009E2894"/>
    <w:rsid w:val="009E2A77"/>
    <w:rsid w:val="009E3015"/>
    <w:rsid w:val="009E445D"/>
    <w:rsid w:val="009E5C92"/>
    <w:rsid w:val="009E71B1"/>
    <w:rsid w:val="009F0795"/>
    <w:rsid w:val="009F10EC"/>
    <w:rsid w:val="009F2433"/>
    <w:rsid w:val="009F2913"/>
    <w:rsid w:val="009F338D"/>
    <w:rsid w:val="009F4A38"/>
    <w:rsid w:val="009F564F"/>
    <w:rsid w:val="009F6684"/>
    <w:rsid w:val="00A00E39"/>
    <w:rsid w:val="00A01667"/>
    <w:rsid w:val="00A02DBA"/>
    <w:rsid w:val="00A03597"/>
    <w:rsid w:val="00A04E5D"/>
    <w:rsid w:val="00A05F3E"/>
    <w:rsid w:val="00A060DA"/>
    <w:rsid w:val="00A062D6"/>
    <w:rsid w:val="00A06E5A"/>
    <w:rsid w:val="00A06F91"/>
    <w:rsid w:val="00A104D4"/>
    <w:rsid w:val="00A1275D"/>
    <w:rsid w:val="00A130D8"/>
    <w:rsid w:val="00A14167"/>
    <w:rsid w:val="00A15D44"/>
    <w:rsid w:val="00A15D98"/>
    <w:rsid w:val="00A15EE8"/>
    <w:rsid w:val="00A21156"/>
    <w:rsid w:val="00A228F1"/>
    <w:rsid w:val="00A22BB5"/>
    <w:rsid w:val="00A27D6E"/>
    <w:rsid w:val="00A3206D"/>
    <w:rsid w:val="00A33835"/>
    <w:rsid w:val="00A33A82"/>
    <w:rsid w:val="00A3423B"/>
    <w:rsid w:val="00A3525D"/>
    <w:rsid w:val="00A35464"/>
    <w:rsid w:val="00A3710A"/>
    <w:rsid w:val="00A41113"/>
    <w:rsid w:val="00A41A50"/>
    <w:rsid w:val="00A41EEF"/>
    <w:rsid w:val="00A42411"/>
    <w:rsid w:val="00A435AC"/>
    <w:rsid w:val="00A43DD0"/>
    <w:rsid w:val="00A43F23"/>
    <w:rsid w:val="00A46326"/>
    <w:rsid w:val="00A50F1D"/>
    <w:rsid w:val="00A53147"/>
    <w:rsid w:val="00A561DB"/>
    <w:rsid w:val="00A60634"/>
    <w:rsid w:val="00A6090A"/>
    <w:rsid w:val="00A60E92"/>
    <w:rsid w:val="00A633E7"/>
    <w:rsid w:val="00A634CC"/>
    <w:rsid w:val="00A642EE"/>
    <w:rsid w:val="00A64348"/>
    <w:rsid w:val="00A65CD5"/>
    <w:rsid w:val="00A6664F"/>
    <w:rsid w:val="00A701D4"/>
    <w:rsid w:val="00A71826"/>
    <w:rsid w:val="00A7254B"/>
    <w:rsid w:val="00A7332C"/>
    <w:rsid w:val="00A73FC5"/>
    <w:rsid w:val="00A7560F"/>
    <w:rsid w:val="00A75F9A"/>
    <w:rsid w:val="00A76907"/>
    <w:rsid w:val="00A76A8F"/>
    <w:rsid w:val="00A779A7"/>
    <w:rsid w:val="00A77F92"/>
    <w:rsid w:val="00A8207D"/>
    <w:rsid w:val="00A83C07"/>
    <w:rsid w:val="00A83C0B"/>
    <w:rsid w:val="00A83CD8"/>
    <w:rsid w:val="00A844F8"/>
    <w:rsid w:val="00A855BA"/>
    <w:rsid w:val="00A92C32"/>
    <w:rsid w:val="00A93445"/>
    <w:rsid w:val="00A936B2"/>
    <w:rsid w:val="00A9371B"/>
    <w:rsid w:val="00A94C0D"/>
    <w:rsid w:val="00A97501"/>
    <w:rsid w:val="00AA223F"/>
    <w:rsid w:val="00AA2FAE"/>
    <w:rsid w:val="00AA3AA4"/>
    <w:rsid w:val="00AA6676"/>
    <w:rsid w:val="00AB3BB5"/>
    <w:rsid w:val="00AB5669"/>
    <w:rsid w:val="00AC223D"/>
    <w:rsid w:val="00AC2CA4"/>
    <w:rsid w:val="00AC35BC"/>
    <w:rsid w:val="00AC3610"/>
    <w:rsid w:val="00AC3664"/>
    <w:rsid w:val="00AC39B2"/>
    <w:rsid w:val="00AC74D5"/>
    <w:rsid w:val="00AD417E"/>
    <w:rsid w:val="00AD5162"/>
    <w:rsid w:val="00AD5AE8"/>
    <w:rsid w:val="00AD5F9B"/>
    <w:rsid w:val="00AD73A1"/>
    <w:rsid w:val="00AD75E1"/>
    <w:rsid w:val="00AE14BC"/>
    <w:rsid w:val="00AE2E46"/>
    <w:rsid w:val="00AE3A8D"/>
    <w:rsid w:val="00AE5C2B"/>
    <w:rsid w:val="00AE6498"/>
    <w:rsid w:val="00AE65E9"/>
    <w:rsid w:val="00AF079D"/>
    <w:rsid w:val="00AF096B"/>
    <w:rsid w:val="00AF3554"/>
    <w:rsid w:val="00AF3B2A"/>
    <w:rsid w:val="00AF402F"/>
    <w:rsid w:val="00AF49B4"/>
    <w:rsid w:val="00AF4BD9"/>
    <w:rsid w:val="00AF7313"/>
    <w:rsid w:val="00B00FC3"/>
    <w:rsid w:val="00B023A2"/>
    <w:rsid w:val="00B048C8"/>
    <w:rsid w:val="00B051FB"/>
    <w:rsid w:val="00B055BE"/>
    <w:rsid w:val="00B0597B"/>
    <w:rsid w:val="00B074A4"/>
    <w:rsid w:val="00B12CC2"/>
    <w:rsid w:val="00B12D4C"/>
    <w:rsid w:val="00B134B9"/>
    <w:rsid w:val="00B141DF"/>
    <w:rsid w:val="00B142C3"/>
    <w:rsid w:val="00B159FF"/>
    <w:rsid w:val="00B15B20"/>
    <w:rsid w:val="00B1640F"/>
    <w:rsid w:val="00B16A9D"/>
    <w:rsid w:val="00B174B1"/>
    <w:rsid w:val="00B1784B"/>
    <w:rsid w:val="00B223CB"/>
    <w:rsid w:val="00B25245"/>
    <w:rsid w:val="00B25621"/>
    <w:rsid w:val="00B261F3"/>
    <w:rsid w:val="00B26AFD"/>
    <w:rsid w:val="00B31EBA"/>
    <w:rsid w:val="00B3619C"/>
    <w:rsid w:val="00B418FE"/>
    <w:rsid w:val="00B41CAD"/>
    <w:rsid w:val="00B41D08"/>
    <w:rsid w:val="00B42600"/>
    <w:rsid w:val="00B4318D"/>
    <w:rsid w:val="00B4331F"/>
    <w:rsid w:val="00B4430D"/>
    <w:rsid w:val="00B502FE"/>
    <w:rsid w:val="00B5146B"/>
    <w:rsid w:val="00B51C0A"/>
    <w:rsid w:val="00B52EEA"/>
    <w:rsid w:val="00B52F06"/>
    <w:rsid w:val="00B57BE0"/>
    <w:rsid w:val="00B60187"/>
    <w:rsid w:val="00B6025D"/>
    <w:rsid w:val="00B60FC4"/>
    <w:rsid w:val="00B61F5F"/>
    <w:rsid w:val="00B62D4F"/>
    <w:rsid w:val="00B63BC7"/>
    <w:rsid w:val="00B642B0"/>
    <w:rsid w:val="00B649E8"/>
    <w:rsid w:val="00B66EA8"/>
    <w:rsid w:val="00B670C9"/>
    <w:rsid w:val="00B7065F"/>
    <w:rsid w:val="00B70EDA"/>
    <w:rsid w:val="00B70F23"/>
    <w:rsid w:val="00B71A81"/>
    <w:rsid w:val="00B72AE8"/>
    <w:rsid w:val="00B72BDE"/>
    <w:rsid w:val="00B73D17"/>
    <w:rsid w:val="00B74ADF"/>
    <w:rsid w:val="00B77DF6"/>
    <w:rsid w:val="00B806BC"/>
    <w:rsid w:val="00B8211B"/>
    <w:rsid w:val="00B864BB"/>
    <w:rsid w:val="00B87C7D"/>
    <w:rsid w:val="00B87FC7"/>
    <w:rsid w:val="00B92FB8"/>
    <w:rsid w:val="00B94F52"/>
    <w:rsid w:val="00B95823"/>
    <w:rsid w:val="00B96860"/>
    <w:rsid w:val="00BA0286"/>
    <w:rsid w:val="00BA2FA5"/>
    <w:rsid w:val="00BA51A4"/>
    <w:rsid w:val="00BA5FC6"/>
    <w:rsid w:val="00BB1BA8"/>
    <w:rsid w:val="00BB30BE"/>
    <w:rsid w:val="00BB386B"/>
    <w:rsid w:val="00BB5694"/>
    <w:rsid w:val="00BC0B2B"/>
    <w:rsid w:val="00BC21EE"/>
    <w:rsid w:val="00BC29EE"/>
    <w:rsid w:val="00BC2C08"/>
    <w:rsid w:val="00BC2E92"/>
    <w:rsid w:val="00BC444D"/>
    <w:rsid w:val="00BC5042"/>
    <w:rsid w:val="00BC5EA6"/>
    <w:rsid w:val="00BC604F"/>
    <w:rsid w:val="00BC63EC"/>
    <w:rsid w:val="00BC6BF0"/>
    <w:rsid w:val="00BC735A"/>
    <w:rsid w:val="00BC761A"/>
    <w:rsid w:val="00BC77DE"/>
    <w:rsid w:val="00BD0F55"/>
    <w:rsid w:val="00BD10D2"/>
    <w:rsid w:val="00BE28EF"/>
    <w:rsid w:val="00BE31EE"/>
    <w:rsid w:val="00BE3308"/>
    <w:rsid w:val="00BE428C"/>
    <w:rsid w:val="00BE5F2E"/>
    <w:rsid w:val="00BE780F"/>
    <w:rsid w:val="00BF0BCA"/>
    <w:rsid w:val="00BF193C"/>
    <w:rsid w:val="00BF1B2E"/>
    <w:rsid w:val="00BF1B4C"/>
    <w:rsid w:val="00BF64FB"/>
    <w:rsid w:val="00BF65EE"/>
    <w:rsid w:val="00BF6600"/>
    <w:rsid w:val="00BF663C"/>
    <w:rsid w:val="00C005E0"/>
    <w:rsid w:val="00C021E3"/>
    <w:rsid w:val="00C02F63"/>
    <w:rsid w:val="00C05AD5"/>
    <w:rsid w:val="00C07693"/>
    <w:rsid w:val="00C10B5B"/>
    <w:rsid w:val="00C11B99"/>
    <w:rsid w:val="00C11F2C"/>
    <w:rsid w:val="00C12A13"/>
    <w:rsid w:val="00C13AB9"/>
    <w:rsid w:val="00C144B6"/>
    <w:rsid w:val="00C15427"/>
    <w:rsid w:val="00C17BDA"/>
    <w:rsid w:val="00C17F4A"/>
    <w:rsid w:val="00C20745"/>
    <w:rsid w:val="00C226D0"/>
    <w:rsid w:val="00C30F10"/>
    <w:rsid w:val="00C3343D"/>
    <w:rsid w:val="00C35BBD"/>
    <w:rsid w:val="00C37E46"/>
    <w:rsid w:val="00C37E98"/>
    <w:rsid w:val="00C400C2"/>
    <w:rsid w:val="00C42810"/>
    <w:rsid w:val="00C43D41"/>
    <w:rsid w:val="00C44C2B"/>
    <w:rsid w:val="00C44E0C"/>
    <w:rsid w:val="00C452FA"/>
    <w:rsid w:val="00C457DA"/>
    <w:rsid w:val="00C47A4F"/>
    <w:rsid w:val="00C502B7"/>
    <w:rsid w:val="00C52E2E"/>
    <w:rsid w:val="00C5548E"/>
    <w:rsid w:val="00C56F5A"/>
    <w:rsid w:val="00C579EA"/>
    <w:rsid w:val="00C61C03"/>
    <w:rsid w:val="00C61C54"/>
    <w:rsid w:val="00C65545"/>
    <w:rsid w:val="00C663C8"/>
    <w:rsid w:val="00C66A44"/>
    <w:rsid w:val="00C70AE5"/>
    <w:rsid w:val="00C71FE5"/>
    <w:rsid w:val="00C7600E"/>
    <w:rsid w:val="00C76081"/>
    <w:rsid w:val="00C76A50"/>
    <w:rsid w:val="00C800EA"/>
    <w:rsid w:val="00C8012D"/>
    <w:rsid w:val="00C831B0"/>
    <w:rsid w:val="00C8601F"/>
    <w:rsid w:val="00C86708"/>
    <w:rsid w:val="00C90DA2"/>
    <w:rsid w:val="00C90EAB"/>
    <w:rsid w:val="00C916B3"/>
    <w:rsid w:val="00C91A0E"/>
    <w:rsid w:val="00C92EEA"/>
    <w:rsid w:val="00C9726B"/>
    <w:rsid w:val="00C97B2E"/>
    <w:rsid w:val="00CA0D36"/>
    <w:rsid w:val="00CA4EE5"/>
    <w:rsid w:val="00CA5B76"/>
    <w:rsid w:val="00CA5BAA"/>
    <w:rsid w:val="00CA68EB"/>
    <w:rsid w:val="00CA6EEA"/>
    <w:rsid w:val="00CB1B6C"/>
    <w:rsid w:val="00CB39E0"/>
    <w:rsid w:val="00CB4697"/>
    <w:rsid w:val="00CB4D8B"/>
    <w:rsid w:val="00CB559C"/>
    <w:rsid w:val="00CB65B1"/>
    <w:rsid w:val="00CB79F8"/>
    <w:rsid w:val="00CB7E27"/>
    <w:rsid w:val="00CC4B23"/>
    <w:rsid w:val="00CC69E5"/>
    <w:rsid w:val="00CC70AD"/>
    <w:rsid w:val="00CD18F7"/>
    <w:rsid w:val="00CD2409"/>
    <w:rsid w:val="00CD3832"/>
    <w:rsid w:val="00CD3BF2"/>
    <w:rsid w:val="00CD77B2"/>
    <w:rsid w:val="00CE0926"/>
    <w:rsid w:val="00CE0B18"/>
    <w:rsid w:val="00CE0BA1"/>
    <w:rsid w:val="00CE24AF"/>
    <w:rsid w:val="00CE4C19"/>
    <w:rsid w:val="00CF1BEF"/>
    <w:rsid w:val="00CF20BE"/>
    <w:rsid w:val="00CF2394"/>
    <w:rsid w:val="00CF28B1"/>
    <w:rsid w:val="00CF7588"/>
    <w:rsid w:val="00CF7C6A"/>
    <w:rsid w:val="00D012F6"/>
    <w:rsid w:val="00D02A5E"/>
    <w:rsid w:val="00D02C73"/>
    <w:rsid w:val="00D035FA"/>
    <w:rsid w:val="00D046A6"/>
    <w:rsid w:val="00D04C17"/>
    <w:rsid w:val="00D05A5D"/>
    <w:rsid w:val="00D071DA"/>
    <w:rsid w:val="00D12B73"/>
    <w:rsid w:val="00D13A95"/>
    <w:rsid w:val="00D13E17"/>
    <w:rsid w:val="00D1685C"/>
    <w:rsid w:val="00D17D79"/>
    <w:rsid w:val="00D20566"/>
    <w:rsid w:val="00D221C8"/>
    <w:rsid w:val="00D22236"/>
    <w:rsid w:val="00D2350C"/>
    <w:rsid w:val="00D2413B"/>
    <w:rsid w:val="00D24A77"/>
    <w:rsid w:val="00D2663D"/>
    <w:rsid w:val="00D26AB0"/>
    <w:rsid w:val="00D276F4"/>
    <w:rsid w:val="00D311EB"/>
    <w:rsid w:val="00D3226A"/>
    <w:rsid w:val="00D3290A"/>
    <w:rsid w:val="00D42DF3"/>
    <w:rsid w:val="00D43841"/>
    <w:rsid w:val="00D45071"/>
    <w:rsid w:val="00D45DF6"/>
    <w:rsid w:val="00D479A0"/>
    <w:rsid w:val="00D47CCB"/>
    <w:rsid w:val="00D5024F"/>
    <w:rsid w:val="00D50473"/>
    <w:rsid w:val="00D51788"/>
    <w:rsid w:val="00D528EC"/>
    <w:rsid w:val="00D535D6"/>
    <w:rsid w:val="00D545C3"/>
    <w:rsid w:val="00D54C33"/>
    <w:rsid w:val="00D55269"/>
    <w:rsid w:val="00D60108"/>
    <w:rsid w:val="00D605F3"/>
    <w:rsid w:val="00D61218"/>
    <w:rsid w:val="00D624D0"/>
    <w:rsid w:val="00D70322"/>
    <w:rsid w:val="00D70B2E"/>
    <w:rsid w:val="00D72686"/>
    <w:rsid w:val="00D72D67"/>
    <w:rsid w:val="00D73589"/>
    <w:rsid w:val="00D7417B"/>
    <w:rsid w:val="00D741E7"/>
    <w:rsid w:val="00D7596A"/>
    <w:rsid w:val="00D76C72"/>
    <w:rsid w:val="00D7765B"/>
    <w:rsid w:val="00D77D87"/>
    <w:rsid w:val="00D805C5"/>
    <w:rsid w:val="00D82704"/>
    <w:rsid w:val="00D82D0A"/>
    <w:rsid w:val="00D837EE"/>
    <w:rsid w:val="00D83D85"/>
    <w:rsid w:val="00D85490"/>
    <w:rsid w:val="00D87286"/>
    <w:rsid w:val="00D878C4"/>
    <w:rsid w:val="00D900A5"/>
    <w:rsid w:val="00D90254"/>
    <w:rsid w:val="00D91FA6"/>
    <w:rsid w:val="00D93FDE"/>
    <w:rsid w:val="00D9419B"/>
    <w:rsid w:val="00D975DD"/>
    <w:rsid w:val="00DA018D"/>
    <w:rsid w:val="00DA085E"/>
    <w:rsid w:val="00DA0F36"/>
    <w:rsid w:val="00DA11D5"/>
    <w:rsid w:val="00DA27E4"/>
    <w:rsid w:val="00DA2D8F"/>
    <w:rsid w:val="00DA4374"/>
    <w:rsid w:val="00DA4A8F"/>
    <w:rsid w:val="00DA4E00"/>
    <w:rsid w:val="00DA71E8"/>
    <w:rsid w:val="00DB1686"/>
    <w:rsid w:val="00DB2471"/>
    <w:rsid w:val="00DB25F9"/>
    <w:rsid w:val="00DB7AB4"/>
    <w:rsid w:val="00DC1C5B"/>
    <w:rsid w:val="00DC533C"/>
    <w:rsid w:val="00DC751B"/>
    <w:rsid w:val="00DC7C55"/>
    <w:rsid w:val="00DD16E6"/>
    <w:rsid w:val="00DD18ED"/>
    <w:rsid w:val="00DD1AB1"/>
    <w:rsid w:val="00DD1D7A"/>
    <w:rsid w:val="00DD5A16"/>
    <w:rsid w:val="00DD5B99"/>
    <w:rsid w:val="00DE025C"/>
    <w:rsid w:val="00DE133E"/>
    <w:rsid w:val="00DE262B"/>
    <w:rsid w:val="00DE2C66"/>
    <w:rsid w:val="00DE3EA8"/>
    <w:rsid w:val="00DE691F"/>
    <w:rsid w:val="00DE7024"/>
    <w:rsid w:val="00DE7687"/>
    <w:rsid w:val="00DF1004"/>
    <w:rsid w:val="00DF1A21"/>
    <w:rsid w:val="00DF1DB1"/>
    <w:rsid w:val="00DF44E7"/>
    <w:rsid w:val="00DF5725"/>
    <w:rsid w:val="00DF5C26"/>
    <w:rsid w:val="00DF637F"/>
    <w:rsid w:val="00DF7D0A"/>
    <w:rsid w:val="00E00CEC"/>
    <w:rsid w:val="00E00E71"/>
    <w:rsid w:val="00E0137D"/>
    <w:rsid w:val="00E0186D"/>
    <w:rsid w:val="00E040DB"/>
    <w:rsid w:val="00E05894"/>
    <w:rsid w:val="00E078D8"/>
    <w:rsid w:val="00E07B1B"/>
    <w:rsid w:val="00E07E77"/>
    <w:rsid w:val="00E119EA"/>
    <w:rsid w:val="00E13FCC"/>
    <w:rsid w:val="00E142C1"/>
    <w:rsid w:val="00E14879"/>
    <w:rsid w:val="00E14BA7"/>
    <w:rsid w:val="00E1676A"/>
    <w:rsid w:val="00E1695D"/>
    <w:rsid w:val="00E1767B"/>
    <w:rsid w:val="00E17D72"/>
    <w:rsid w:val="00E221DD"/>
    <w:rsid w:val="00E22D07"/>
    <w:rsid w:val="00E22D55"/>
    <w:rsid w:val="00E235AA"/>
    <w:rsid w:val="00E23E1E"/>
    <w:rsid w:val="00E26107"/>
    <w:rsid w:val="00E26735"/>
    <w:rsid w:val="00E2727F"/>
    <w:rsid w:val="00E32818"/>
    <w:rsid w:val="00E33083"/>
    <w:rsid w:val="00E33410"/>
    <w:rsid w:val="00E34430"/>
    <w:rsid w:val="00E347B4"/>
    <w:rsid w:val="00E3555E"/>
    <w:rsid w:val="00E372BD"/>
    <w:rsid w:val="00E37529"/>
    <w:rsid w:val="00E40F35"/>
    <w:rsid w:val="00E42915"/>
    <w:rsid w:val="00E432B0"/>
    <w:rsid w:val="00E44AD4"/>
    <w:rsid w:val="00E44C2D"/>
    <w:rsid w:val="00E44EC4"/>
    <w:rsid w:val="00E44EEB"/>
    <w:rsid w:val="00E45E2B"/>
    <w:rsid w:val="00E469E8"/>
    <w:rsid w:val="00E46C83"/>
    <w:rsid w:val="00E46DD6"/>
    <w:rsid w:val="00E50856"/>
    <w:rsid w:val="00E54548"/>
    <w:rsid w:val="00E548FC"/>
    <w:rsid w:val="00E55D1D"/>
    <w:rsid w:val="00E5684A"/>
    <w:rsid w:val="00E602F3"/>
    <w:rsid w:val="00E608CB"/>
    <w:rsid w:val="00E61809"/>
    <w:rsid w:val="00E6351B"/>
    <w:rsid w:val="00E639CE"/>
    <w:rsid w:val="00E64816"/>
    <w:rsid w:val="00E65513"/>
    <w:rsid w:val="00E67163"/>
    <w:rsid w:val="00E67EFD"/>
    <w:rsid w:val="00E70469"/>
    <w:rsid w:val="00E70537"/>
    <w:rsid w:val="00E728B8"/>
    <w:rsid w:val="00E7471C"/>
    <w:rsid w:val="00E747F4"/>
    <w:rsid w:val="00E75438"/>
    <w:rsid w:val="00E75A4B"/>
    <w:rsid w:val="00E819BB"/>
    <w:rsid w:val="00E8287A"/>
    <w:rsid w:val="00E844AB"/>
    <w:rsid w:val="00E84776"/>
    <w:rsid w:val="00E86399"/>
    <w:rsid w:val="00E863F7"/>
    <w:rsid w:val="00E9368A"/>
    <w:rsid w:val="00E9442D"/>
    <w:rsid w:val="00E9553E"/>
    <w:rsid w:val="00E97120"/>
    <w:rsid w:val="00E975CD"/>
    <w:rsid w:val="00E97930"/>
    <w:rsid w:val="00EA1312"/>
    <w:rsid w:val="00EA4DCF"/>
    <w:rsid w:val="00EA550D"/>
    <w:rsid w:val="00EA5BC6"/>
    <w:rsid w:val="00EB078F"/>
    <w:rsid w:val="00EB2FFD"/>
    <w:rsid w:val="00EB3607"/>
    <w:rsid w:val="00EB580D"/>
    <w:rsid w:val="00EB6970"/>
    <w:rsid w:val="00EC0F94"/>
    <w:rsid w:val="00EC2483"/>
    <w:rsid w:val="00EC278E"/>
    <w:rsid w:val="00EC2DF5"/>
    <w:rsid w:val="00EC3E84"/>
    <w:rsid w:val="00EC3F1C"/>
    <w:rsid w:val="00EC428B"/>
    <w:rsid w:val="00EC4A2D"/>
    <w:rsid w:val="00EC58A3"/>
    <w:rsid w:val="00EC724B"/>
    <w:rsid w:val="00ED0707"/>
    <w:rsid w:val="00ED0EDA"/>
    <w:rsid w:val="00ED2D3E"/>
    <w:rsid w:val="00ED37CE"/>
    <w:rsid w:val="00ED4B76"/>
    <w:rsid w:val="00ED743A"/>
    <w:rsid w:val="00ED771D"/>
    <w:rsid w:val="00EE0FF3"/>
    <w:rsid w:val="00EE1622"/>
    <w:rsid w:val="00EE1AAA"/>
    <w:rsid w:val="00EE1D74"/>
    <w:rsid w:val="00EE1F26"/>
    <w:rsid w:val="00EE3C0D"/>
    <w:rsid w:val="00EE486F"/>
    <w:rsid w:val="00EE5611"/>
    <w:rsid w:val="00EE6255"/>
    <w:rsid w:val="00EE6577"/>
    <w:rsid w:val="00EE6D4F"/>
    <w:rsid w:val="00EE7AB6"/>
    <w:rsid w:val="00EF21B3"/>
    <w:rsid w:val="00EF3417"/>
    <w:rsid w:val="00EF5C6C"/>
    <w:rsid w:val="00EF6720"/>
    <w:rsid w:val="00EF71DE"/>
    <w:rsid w:val="00EF7D6D"/>
    <w:rsid w:val="00F00040"/>
    <w:rsid w:val="00F04002"/>
    <w:rsid w:val="00F052C3"/>
    <w:rsid w:val="00F05B36"/>
    <w:rsid w:val="00F060E9"/>
    <w:rsid w:val="00F07A77"/>
    <w:rsid w:val="00F07D7E"/>
    <w:rsid w:val="00F11FDA"/>
    <w:rsid w:val="00F12378"/>
    <w:rsid w:val="00F12CEE"/>
    <w:rsid w:val="00F133A5"/>
    <w:rsid w:val="00F15891"/>
    <w:rsid w:val="00F175FC"/>
    <w:rsid w:val="00F1762F"/>
    <w:rsid w:val="00F2088F"/>
    <w:rsid w:val="00F224C8"/>
    <w:rsid w:val="00F23156"/>
    <w:rsid w:val="00F249FC"/>
    <w:rsid w:val="00F259DE"/>
    <w:rsid w:val="00F26EED"/>
    <w:rsid w:val="00F35D87"/>
    <w:rsid w:val="00F40313"/>
    <w:rsid w:val="00F4095D"/>
    <w:rsid w:val="00F409F2"/>
    <w:rsid w:val="00F40D57"/>
    <w:rsid w:val="00F41B3B"/>
    <w:rsid w:val="00F44E71"/>
    <w:rsid w:val="00F4603A"/>
    <w:rsid w:val="00F47B02"/>
    <w:rsid w:val="00F50B34"/>
    <w:rsid w:val="00F5306A"/>
    <w:rsid w:val="00F54ED5"/>
    <w:rsid w:val="00F55636"/>
    <w:rsid w:val="00F55E79"/>
    <w:rsid w:val="00F5797E"/>
    <w:rsid w:val="00F63267"/>
    <w:rsid w:val="00F658B5"/>
    <w:rsid w:val="00F66320"/>
    <w:rsid w:val="00F66404"/>
    <w:rsid w:val="00F66EFB"/>
    <w:rsid w:val="00F675E0"/>
    <w:rsid w:val="00F71C98"/>
    <w:rsid w:val="00F72027"/>
    <w:rsid w:val="00F7245B"/>
    <w:rsid w:val="00F742B4"/>
    <w:rsid w:val="00F74C11"/>
    <w:rsid w:val="00F75BB8"/>
    <w:rsid w:val="00F7638C"/>
    <w:rsid w:val="00F771AD"/>
    <w:rsid w:val="00F772F3"/>
    <w:rsid w:val="00F8142E"/>
    <w:rsid w:val="00F81A29"/>
    <w:rsid w:val="00F81BC1"/>
    <w:rsid w:val="00F84346"/>
    <w:rsid w:val="00F85BAA"/>
    <w:rsid w:val="00F86A09"/>
    <w:rsid w:val="00F875EB"/>
    <w:rsid w:val="00F87B84"/>
    <w:rsid w:val="00F90437"/>
    <w:rsid w:val="00F9139A"/>
    <w:rsid w:val="00F91FCC"/>
    <w:rsid w:val="00F9214C"/>
    <w:rsid w:val="00F92277"/>
    <w:rsid w:val="00F94A41"/>
    <w:rsid w:val="00F94DED"/>
    <w:rsid w:val="00F95544"/>
    <w:rsid w:val="00F96A29"/>
    <w:rsid w:val="00FA0932"/>
    <w:rsid w:val="00FA216C"/>
    <w:rsid w:val="00FA32AC"/>
    <w:rsid w:val="00FA3799"/>
    <w:rsid w:val="00FA424D"/>
    <w:rsid w:val="00FA6447"/>
    <w:rsid w:val="00FA79A4"/>
    <w:rsid w:val="00FA7EC5"/>
    <w:rsid w:val="00FB0B53"/>
    <w:rsid w:val="00FB2B55"/>
    <w:rsid w:val="00FB3A49"/>
    <w:rsid w:val="00FB52BF"/>
    <w:rsid w:val="00FB7E81"/>
    <w:rsid w:val="00FC1D75"/>
    <w:rsid w:val="00FC272A"/>
    <w:rsid w:val="00FC70D9"/>
    <w:rsid w:val="00FC7C32"/>
    <w:rsid w:val="00FD1D31"/>
    <w:rsid w:val="00FD1E51"/>
    <w:rsid w:val="00FD235B"/>
    <w:rsid w:val="00FD4396"/>
    <w:rsid w:val="00FD63E7"/>
    <w:rsid w:val="00FD754D"/>
    <w:rsid w:val="00FD7EB1"/>
    <w:rsid w:val="00FE342D"/>
    <w:rsid w:val="00FE4912"/>
    <w:rsid w:val="00FE4B45"/>
    <w:rsid w:val="00FE756E"/>
    <w:rsid w:val="00FE7AF3"/>
    <w:rsid w:val="00FF00DC"/>
    <w:rsid w:val="00FF1BEC"/>
    <w:rsid w:val="00FF2D0F"/>
    <w:rsid w:val="00FF4601"/>
    <w:rsid w:val="00FF4738"/>
    <w:rsid w:val="00FF5C88"/>
    <w:rsid w:val="00FF6159"/>
    <w:rsid w:val="00FF63FB"/>
    <w:rsid w:val="00FF7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D3FF7"/>
  <w15:docId w15:val="{1152BDB2-5C55-4A79-BB66-AAC1435FA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2F3"/>
    <w:pPr>
      <w:spacing w:after="160"/>
      <w:jc w:val="both"/>
    </w:pPr>
    <w:rPr>
      <w:rFonts w:ascii="Century Gothic" w:hAnsi="Century Gothic"/>
      <w:color w:val="4B4F54"/>
      <w:sz w:val="20"/>
    </w:rPr>
  </w:style>
  <w:style w:type="paragraph" w:styleId="Heading1">
    <w:name w:val="heading 1"/>
    <w:basedOn w:val="DocumentTitle"/>
    <w:next w:val="Normal"/>
    <w:link w:val="Heading1Char"/>
    <w:uiPriority w:val="9"/>
    <w:qFormat/>
    <w:rsid w:val="00087373"/>
    <w:pPr>
      <w:outlineLvl w:val="0"/>
    </w:pPr>
  </w:style>
  <w:style w:type="paragraph" w:styleId="Heading2">
    <w:name w:val="heading 2"/>
    <w:basedOn w:val="Heading1"/>
    <w:next w:val="Normal"/>
    <w:link w:val="Heading2Char"/>
    <w:uiPriority w:val="9"/>
    <w:unhideWhenUsed/>
    <w:qFormat/>
    <w:rsid w:val="00087373"/>
    <w:pPr>
      <w:keepNext/>
      <w:keepLines/>
      <w:numPr>
        <w:ilvl w:val="2"/>
      </w:numPr>
      <w:shd w:val="clear" w:color="auto" w:fill="4B4F54"/>
      <w:tabs>
        <w:tab w:val="clear" w:pos="4680"/>
        <w:tab w:val="clear" w:pos="9360"/>
      </w:tabs>
      <w:spacing w:after="160"/>
      <w:outlineLvl w:val="1"/>
    </w:pPr>
    <w:rPr>
      <w:rFonts w:eastAsiaTheme="majorEastAsia" w:cstheme="majorBidi"/>
      <w:b/>
      <w:bCs/>
      <w:color w:val="FFFFFF" w:themeColor="background1"/>
      <w:sz w:val="22"/>
      <w:szCs w:val="28"/>
    </w:rPr>
  </w:style>
  <w:style w:type="paragraph" w:styleId="Heading3">
    <w:name w:val="heading 3"/>
    <w:basedOn w:val="Heading2"/>
    <w:next w:val="Normal"/>
    <w:link w:val="Heading3Char"/>
    <w:uiPriority w:val="9"/>
    <w:unhideWhenUsed/>
    <w:qFormat/>
    <w:rsid w:val="00087373"/>
    <w:pPr>
      <w:numPr>
        <w:ilvl w:val="3"/>
      </w:numPr>
      <w:shd w:val="clear" w:color="auto" w:fill="auto"/>
      <w:spacing w:after="0"/>
      <w:outlineLvl w:val="2"/>
    </w:pPr>
    <w:rPr>
      <w:caps w:val="0"/>
      <w:color w:val="4B4F54"/>
      <w:sz w:val="20"/>
    </w:rPr>
  </w:style>
  <w:style w:type="paragraph" w:styleId="Heading4">
    <w:name w:val="heading 4"/>
    <w:basedOn w:val="Normal"/>
    <w:next w:val="Normal"/>
    <w:link w:val="Heading4Char"/>
    <w:uiPriority w:val="9"/>
    <w:unhideWhenUsed/>
    <w:qFormat/>
    <w:rsid w:val="006D00E3"/>
    <w:pPr>
      <w:numPr>
        <w:ilvl w:val="4"/>
        <w:numId w:val="1"/>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373"/>
    <w:rPr>
      <w:rFonts w:ascii="Century Gothic" w:hAnsi="Century Gothic"/>
      <w:caps/>
      <w:color w:val="4B4F54"/>
      <w:sz w:val="36"/>
      <w:szCs w:val="36"/>
    </w:rPr>
  </w:style>
  <w:style w:type="paragraph" w:customStyle="1" w:styleId="Note">
    <w:name w:val="Note"/>
    <w:basedOn w:val="Normal"/>
    <w:link w:val="NoteChar"/>
    <w:qFormat/>
    <w:rsid w:val="00854A87"/>
    <w:pPr>
      <w:numPr>
        <w:ilvl w:val="1"/>
        <w:numId w:val="1"/>
      </w:numPr>
      <w:spacing w:after="0"/>
    </w:pPr>
    <w:rPr>
      <w:i/>
    </w:rPr>
  </w:style>
  <w:style w:type="paragraph" w:styleId="Header">
    <w:name w:val="header"/>
    <w:basedOn w:val="Normal"/>
    <w:link w:val="HeaderChar"/>
    <w:uiPriority w:val="99"/>
    <w:unhideWhenUsed/>
    <w:rsid w:val="007C3604"/>
    <w:pPr>
      <w:tabs>
        <w:tab w:val="center" w:pos="4680"/>
        <w:tab w:val="right" w:pos="9360"/>
      </w:tabs>
      <w:spacing w:after="0" w:line="240" w:lineRule="auto"/>
    </w:pPr>
  </w:style>
  <w:style w:type="character" w:customStyle="1" w:styleId="NoteChar">
    <w:name w:val="Note Char"/>
    <w:basedOn w:val="DefaultParagraphFont"/>
    <w:link w:val="Note"/>
    <w:rsid w:val="00854A87"/>
    <w:rPr>
      <w:rFonts w:ascii="Century Gothic" w:hAnsi="Century Gothic"/>
      <w:i/>
      <w:color w:val="4B4F54"/>
      <w:sz w:val="20"/>
    </w:rPr>
  </w:style>
  <w:style w:type="character" w:customStyle="1" w:styleId="HeaderChar">
    <w:name w:val="Header Char"/>
    <w:basedOn w:val="DefaultParagraphFont"/>
    <w:link w:val="Header"/>
    <w:uiPriority w:val="99"/>
    <w:rsid w:val="007C3604"/>
    <w:rPr>
      <w:rFonts w:ascii="Century Gothic" w:hAnsi="Century Gothic"/>
      <w:color w:val="4B4F54"/>
      <w:sz w:val="20"/>
    </w:rPr>
  </w:style>
  <w:style w:type="paragraph" w:styleId="Footer">
    <w:name w:val="footer"/>
    <w:basedOn w:val="Normal"/>
    <w:link w:val="FooterChar"/>
    <w:uiPriority w:val="99"/>
    <w:unhideWhenUsed/>
    <w:rsid w:val="007C3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604"/>
    <w:rPr>
      <w:rFonts w:ascii="Century Gothic" w:hAnsi="Century Gothic"/>
      <w:color w:val="4B4F54"/>
      <w:sz w:val="20"/>
    </w:rPr>
  </w:style>
  <w:style w:type="paragraph" w:styleId="BalloonText">
    <w:name w:val="Balloon Text"/>
    <w:basedOn w:val="Normal"/>
    <w:link w:val="BalloonTextChar"/>
    <w:uiPriority w:val="99"/>
    <w:semiHidden/>
    <w:unhideWhenUsed/>
    <w:rsid w:val="007C36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604"/>
    <w:rPr>
      <w:rFonts w:ascii="Tahoma" w:hAnsi="Tahoma" w:cs="Tahoma"/>
      <w:color w:val="4B4F54"/>
      <w:sz w:val="16"/>
      <w:szCs w:val="16"/>
    </w:rPr>
  </w:style>
  <w:style w:type="paragraph" w:customStyle="1" w:styleId="DocumentTitle">
    <w:name w:val="Document Title"/>
    <w:basedOn w:val="Header"/>
    <w:link w:val="DocumentTitleChar"/>
    <w:qFormat/>
    <w:rsid w:val="00F40D57"/>
    <w:rPr>
      <w:caps/>
      <w:sz w:val="36"/>
      <w:szCs w:val="36"/>
    </w:rPr>
  </w:style>
  <w:style w:type="paragraph" w:customStyle="1" w:styleId="DocumentFooter">
    <w:name w:val="Document Footer"/>
    <w:basedOn w:val="Footer"/>
    <w:link w:val="DocumentFooterChar"/>
    <w:qFormat/>
    <w:rsid w:val="007C3604"/>
    <w:pPr>
      <w:jc w:val="center"/>
    </w:pPr>
  </w:style>
  <w:style w:type="character" w:customStyle="1" w:styleId="DocumentTitleChar">
    <w:name w:val="Document Title Char"/>
    <w:basedOn w:val="HeaderChar"/>
    <w:link w:val="DocumentTitle"/>
    <w:rsid w:val="00F40D57"/>
    <w:rPr>
      <w:rFonts w:ascii="Century Gothic" w:hAnsi="Century Gothic"/>
      <w:caps/>
      <w:color w:val="4B4F54"/>
      <w:sz w:val="36"/>
      <w:szCs w:val="36"/>
    </w:rPr>
  </w:style>
  <w:style w:type="character" w:customStyle="1" w:styleId="DocumentFooterChar">
    <w:name w:val="Document Footer Char"/>
    <w:basedOn w:val="FooterChar"/>
    <w:link w:val="DocumentFooter"/>
    <w:rsid w:val="007C3604"/>
    <w:rPr>
      <w:rFonts w:ascii="Century Gothic" w:hAnsi="Century Gothic"/>
      <w:color w:val="4B4F54"/>
      <w:sz w:val="20"/>
    </w:rPr>
  </w:style>
  <w:style w:type="paragraph" w:styleId="Revision">
    <w:name w:val="Revision"/>
    <w:hidden/>
    <w:uiPriority w:val="99"/>
    <w:semiHidden/>
    <w:rsid w:val="00884C22"/>
    <w:pPr>
      <w:spacing w:after="0" w:line="240" w:lineRule="auto"/>
    </w:pPr>
    <w:rPr>
      <w:rFonts w:ascii="Century Gothic" w:hAnsi="Century Gothic"/>
      <w:color w:val="4B4F54"/>
      <w:sz w:val="20"/>
    </w:rPr>
  </w:style>
  <w:style w:type="character" w:styleId="Strong">
    <w:name w:val="Strong"/>
    <w:basedOn w:val="DefaultParagraphFont"/>
    <w:uiPriority w:val="22"/>
    <w:qFormat/>
    <w:rsid w:val="00DF1004"/>
    <w:rPr>
      <w:b/>
      <w:bCs/>
    </w:rPr>
  </w:style>
  <w:style w:type="character" w:customStyle="1" w:styleId="Heading2Char">
    <w:name w:val="Heading 2 Char"/>
    <w:basedOn w:val="DefaultParagraphFont"/>
    <w:link w:val="Heading2"/>
    <w:uiPriority w:val="9"/>
    <w:rsid w:val="00087373"/>
    <w:rPr>
      <w:rFonts w:ascii="Century Gothic" w:eastAsiaTheme="majorEastAsia" w:hAnsi="Century Gothic" w:cstheme="majorBidi"/>
      <w:b/>
      <w:bCs/>
      <w:caps/>
      <w:color w:val="FFFFFF" w:themeColor="background1"/>
      <w:szCs w:val="28"/>
      <w:shd w:val="clear" w:color="auto" w:fill="4B4F54"/>
    </w:rPr>
  </w:style>
  <w:style w:type="paragraph" w:styleId="ListParagraph">
    <w:name w:val="List Paragraph"/>
    <w:basedOn w:val="Normal"/>
    <w:uiPriority w:val="34"/>
    <w:qFormat/>
    <w:rsid w:val="00666B97"/>
    <w:pPr>
      <w:ind w:left="720"/>
      <w:contextualSpacing/>
    </w:pPr>
  </w:style>
  <w:style w:type="table" w:styleId="TableGrid">
    <w:name w:val="Table Grid"/>
    <w:basedOn w:val="TableNormal"/>
    <w:uiPriority w:val="59"/>
    <w:rsid w:val="00CA6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qFormat/>
    <w:rsid w:val="00CA68EB"/>
    <w:pPr>
      <w:spacing w:after="0" w:line="240" w:lineRule="auto"/>
    </w:pPr>
  </w:style>
  <w:style w:type="character" w:customStyle="1" w:styleId="TableChar">
    <w:name w:val="Table Char"/>
    <w:basedOn w:val="DefaultParagraphFont"/>
    <w:link w:val="Table"/>
    <w:rsid w:val="00CA68EB"/>
    <w:rPr>
      <w:rFonts w:ascii="Century Gothic" w:hAnsi="Century Gothic"/>
      <w:color w:val="4B4F54"/>
      <w:sz w:val="20"/>
    </w:rPr>
  </w:style>
  <w:style w:type="paragraph" w:styleId="Caption">
    <w:name w:val="caption"/>
    <w:basedOn w:val="Normal"/>
    <w:next w:val="Normal"/>
    <w:uiPriority w:val="35"/>
    <w:unhideWhenUsed/>
    <w:qFormat/>
    <w:rsid w:val="00540A6B"/>
    <w:pPr>
      <w:keepNext/>
      <w:spacing w:after="200" w:line="240" w:lineRule="auto"/>
      <w:jc w:val="center"/>
    </w:pPr>
    <w:rPr>
      <w:i/>
    </w:rPr>
  </w:style>
  <w:style w:type="paragraph" w:styleId="PlainText">
    <w:name w:val="Plain Text"/>
    <w:basedOn w:val="Normal"/>
    <w:link w:val="PlainTextChar"/>
    <w:uiPriority w:val="99"/>
    <w:semiHidden/>
    <w:unhideWhenUsed/>
    <w:rsid w:val="0069394E"/>
    <w:pPr>
      <w:spacing w:after="0" w:line="240" w:lineRule="auto"/>
      <w:jc w:val="left"/>
    </w:pPr>
    <w:rPr>
      <w:rFonts w:ascii="Courier New" w:eastAsia="Times New Roman" w:hAnsi="Courier New" w:cs="Times New Roman"/>
      <w:color w:val="auto"/>
      <w:szCs w:val="20"/>
    </w:rPr>
  </w:style>
  <w:style w:type="character" w:customStyle="1" w:styleId="PlainTextChar">
    <w:name w:val="Plain Text Char"/>
    <w:basedOn w:val="DefaultParagraphFont"/>
    <w:link w:val="PlainText"/>
    <w:uiPriority w:val="99"/>
    <w:semiHidden/>
    <w:rsid w:val="0069394E"/>
    <w:rPr>
      <w:rFonts w:ascii="Courier New" w:eastAsia="Times New Roman" w:hAnsi="Courier New" w:cs="Times New Roman"/>
      <w:sz w:val="20"/>
      <w:szCs w:val="20"/>
    </w:rPr>
  </w:style>
  <w:style w:type="character" w:customStyle="1" w:styleId="Heading3Char">
    <w:name w:val="Heading 3 Char"/>
    <w:basedOn w:val="DefaultParagraphFont"/>
    <w:link w:val="Heading3"/>
    <w:uiPriority w:val="9"/>
    <w:rsid w:val="00087373"/>
    <w:rPr>
      <w:rFonts w:ascii="Century Gothic" w:eastAsiaTheme="majorEastAsia" w:hAnsi="Century Gothic" w:cstheme="majorBidi"/>
      <w:b/>
      <w:bCs/>
      <w:color w:val="4B4F54"/>
      <w:sz w:val="20"/>
      <w:szCs w:val="28"/>
    </w:rPr>
  </w:style>
  <w:style w:type="character" w:styleId="CommentReference">
    <w:name w:val="annotation reference"/>
    <w:basedOn w:val="DefaultParagraphFont"/>
    <w:uiPriority w:val="99"/>
    <w:semiHidden/>
    <w:unhideWhenUsed/>
    <w:rsid w:val="003B7650"/>
    <w:rPr>
      <w:sz w:val="16"/>
      <w:szCs w:val="16"/>
    </w:rPr>
  </w:style>
  <w:style w:type="paragraph" w:styleId="CommentText">
    <w:name w:val="annotation text"/>
    <w:basedOn w:val="Normal"/>
    <w:link w:val="CommentTextChar"/>
    <w:uiPriority w:val="99"/>
    <w:unhideWhenUsed/>
    <w:rsid w:val="003B7650"/>
    <w:pPr>
      <w:spacing w:line="240" w:lineRule="auto"/>
    </w:pPr>
    <w:rPr>
      <w:szCs w:val="20"/>
    </w:rPr>
  </w:style>
  <w:style w:type="character" w:customStyle="1" w:styleId="CommentTextChar">
    <w:name w:val="Comment Text Char"/>
    <w:basedOn w:val="DefaultParagraphFont"/>
    <w:link w:val="CommentText"/>
    <w:uiPriority w:val="99"/>
    <w:rsid w:val="003B7650"/>
    <w:rPr>
      <w:rFonts w:ascii="Century Gothic" w:hAnsi="Century Gothic"/>
      <w:color w:val="4B4F54"/>
      <w:sz w:val="20"/>
      <w:szCs w:val="20"/>
    </w:rPr>
  </w:style>
  <w:style w:type="paragraph" w:styleId="CommentSubject">
    <w:name w:val="annotation subject"/>
    <w:basedOn w:val="CommentText"/>
    <w:next w:val="CommentText"/>
    <w:link w:val="CommentSubjectChar"/>
    <w:uiPriority w:val="99"/>
    <w:semiHidden/>
    <w:unhideWhenUsed/>
    <w:rsid w:val="003B7650"/>
    <w:rPr>
      <w:b/>
      <w:bCs/>
    </w:rPr>
  </w:style>
  <w:style w:type="character" w:customStyle="1" w:styleId="CommentSubjectChar">
    <w:name w:val="Comment Subject Char"/>
    <w:basedOn w:val="CommentTextChar"/>
    <w:link w:val="CommentSubject"/>
    <w:uiPriority w:val="99"/>
    <w:semiHidden/>
    <w:rsid w:val="003B7650"/>
    <w:rPr>
      <w:rFonts w:ascii="Century Gothic" w:hAnsi="Century Gothic"/>
      <w:b/>
      <w:bCs/>
      <w:color w:val="4B4F54"/>
      <w:sz w:val="20"/>
      <w:szCs w:val="20"/>
    </w:rPr>
  </w:style>
  <w:style w:type="paragraph" w:customStyle="1" w:styleId="Underline">
    <w:name w:val="Underline"/>
    <w:basedOn w:val="Normal"/>
    <w:link w:val="UnderlineChar"/>
    <w:qFormat/>
    <w:rsid w:val="00EE1D74"/>
    <w:pPr>
      <w:numPr>
        <w:ilvl w:val="5"/>
        <w:numId w:val="1"/>
      </w:numPr>
      <w:spacing w:after="0"/>
    </w:pPr>
    <w:rPr>
      <w:u w:val="single"/>
    </w:rPr>
  </w:style>
  <w:style w:type="character" w:customStyle="1" w:styleId="Heading4Char">
    <w:name w:val="Heading 4 Char"/>
    <w:basedOn w:val="DefaultParagraphFont"/>
    <w:link w:val="Heading4"/>
    <w:uiPriority w:val="9"/>
    <w:rsid w:val="006D00E3"/>
    <w:rPr>
      <w:rFonts w:ascii="Century Gothic" w:hAnsi="Century Gothic"/>
      <w:color w:val="4B4F54"/>
      <w:sz w:val="20"/>
    </w:rPr>
  </w:style>
  <w:style w:type="character" w:customStyle="1" w:styleId="UnderlineChar">
    <w:name w:val="Underline Char"/>
    <w:basedOn w:val="DefaultParagraphFont"/>
    <w:link w:val="Underline"/>
    <w:rsid w:val="00EE1D74"/>
    <w:rPr>
      <w:rFonts w:ascii="Century Gothic" w:hAnsi="Century Gothic"/>
      <w:color w:val="4B4F54"/>
      <w:sz w:val="20"/>
      <w:u w:val="single"/>
    </w:rPr>
  </w:style>
  <w:style w:type="paragraph" w:customStyle="1" w:styleId="NormalIndent">
    <w:name w:val="Normal_Indent"/>
    <w:basedOn w:val="Normal"/>
    <w:link w:val="NormalIndentChar"/>
    <w:qFormat/>
    <w:rsid w:val="006D00E3"/>
    <w:pPr>
      <w:numPr>
        <w:ilvl w:val="6"/>
        <w:numId w:val="1"/>
      </w:numPr>
    </w:pPr>
  </w:style>
  <w:style w:type="character" w:customStyle="1" w:styleId="NormalIndentChar">
    <w:name w:val="Normal_Indent Char"/>
    <w:basedOn w:val="DefaultParagraphFont"/>
    <w:link w:val="NormalIndent"/>
    <w:rsid w:val="006D00E3"/>
    <w:rPr>
      <w:rFonts w:ascii="Century Gothic" w:hAnsi="Century Gothic"/>
      <w:color w:val="4B4F54"/>
      <w:sz w:val="20"/>
    </w:rPr>
  </w:style>
  <w:style w:type="character" w:styleId="PlaceholderText">
    <w:name w:val="Placeholder Text"/>
    <w:basedOn w:val="DefaultParagraphFont"/>
    <w:uiPriority w:val="99"/>
    <w:semiHidden/>
    <w:rsid w:val="004D2CD2"/>
    <w:rPr>
      <w:color w:val="808080"/>
    </w:rPr>
  </w:style>
  <w:style w:type="paragraph" w:customStyle="1" w:styleId="DocumentSubtitle">
    <w:name w:val="Document Subtitle"/>
    <w:basedOn w:val="DocumentTitle"/>
    <w:qFormat/>
    <w:rsid w:val="00F40D57"/>
    <w:rPr>
      <w:caps w:val="0"/>
    </w:rPr>
  </w:style>
  <w:style w:type="paragraph" w:styleId="TOC1">
    <w:name w:val="toc 1"/>
    <w:basedOn w:val="Normal"/>
    <w:next w:val="Normal"/>
    <w:autoRedefine/>
    <w:uiPriority w:val="39"/>
    <w:unhideWhenUsed/>
    <w:rsid w:val="003D0012"/>
    <w:pPr>
      <w:tabs>
        <w:tab w:val="right" w:leader="dot" w:pos="10790"/>
      </w:tabs>
      <w:spacing w:after="100"/>
    </w:pPr>
  </w:style>
  <w:style w:type="paragraph" w:styleId="TOC2">
    <w:name w:val="toc 2"/>
    <w:basedOn w:val="Normal"/>
    <w:next w:val="Normal"/>
    <w:autoRedefine/>
    <w:uiPriority w:val="39"/>
    <w:unhideWhenUsed/>
    <w:rsid w:val="003D0012"/>
    <w:pPr>
      <w:tabs>
        <w:tab w:val="right" w:leader="dot" w:pos="10790"/>
      </w:tabs>
      <w:spacing w:after="100"/>
      <w:ind w:left="200"/>
    </w:pPr>
  </w:style>
  <w:style w:type="paragraph" w:styleId="TOC3">
    <w:name w:val="toc 3"/>
    <w:basedOn w:val="Normal"/>
    <w:next w:val="Normal"/>
    <w:autoRedefine/>
    <w:uiPriority w:val="39"/>
    <w:unhideWhenUsed/>
    <w:rsid w:val="003D0012"/>
    <w:pPr>
      <w:tabs>
        <w:tab w:val="right" w:leader="dot" w:pos="10790"/>
      </w:tabs>
      <w:spacing w:after="100"/>
      <w:ind w:left="400"/>
    </w:pPr>
  </w:style>
  <w:style w:type="character" w:styleId="Hyperlink">
    <w:name w:val="Hyperlink"/>
    <w:basedOn w:val="DefaultParagraphFont"/>
    <w:uiPriority w:val="99"/>
    <w:unhideWhenUsed/>
    <w:rsid w:val="007540D7"/>
    <w:rPr>
      <w:color w:val="0000FF" w:themeColor="hyperlink"/>
      <w:u w:val="single"/>
    </w:rPr>
  </w:style>
  <w:style w:type="character" w:styleId="FollowedHyperlink">
    <w:name w:val="FollowedHyperlink"/>
    <w:basedOn w:val="DefaultParagraphFont"/>
    <w:uiPriority w:val="99"/>
    <w:semiHidden/>
    <w:unhideWhenUsed/>
    <w:rsid w:val="0030191D"/>
    <w:rPr>
      <w:color w:val="800080" w:themeColor="followedHyperlink"/>
      <w:u w:val="single"/>
    </w:rPr>
  </w:style>
  <w:style w:type="character" w:styleId="UnresolvedMention">
    <w:name w:val="Unresolved Mention"/>
    <w:basedOn w:val="DefaultParagraphFont"/>
    <w:uiPriority w:val="99"/>
    <w:semiHidden/>
    <w:unhideWhenUsed/>
    <w:rsid w:val="00BC5E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56785">
      <w:bodyDiv w:val="1"/>
      <w:marLeft w:val="0"/>
      <w:marRight w:val="0"/>
      <w:marTop w:val="0"/>
      <w:marBottom w:val="0"/>
      <w:divBdr>
        <w:top w:val="none" w:sz="0" w:space="0" w:color="auto"/>
        <w:left w:val="none" w:sz="0" w:space="0" w:color="auto"/>
        <w:bottom w:val="none" w:sz="0" w:space="0" w:color="auto"/>
        <w:right w:val="none" w:sz="0" w:space="0" w:color="auto"/>
      </w:divBdr>
    </w:div>
    <w:div w:id="325868859">
      <w:bodyDiv w:val="1"/>
      <w:marLeft w:val="0"/>
      <w:marRight w:val="0"/>
      <w:marTop w:val="0"/>
      <w:marBottom w:val="0"/>
      <w:divBdr>
        <w:top w:val="none" w:sz="0" w:space="0" w:color="auto"/>
        <w:left w:val="none" w:sz="0" w:space="0" w:color="auto"/>
        <w:bottom w:val="none" w:sz="0" w:space="0" w:color="auto"/>
        <w:right w:val="none" w:sz="0" w:space="0" w:color="auto"/>
      </w:divBdr>
    </w:div>
    <w:div w:id="761605418">
      <w:bodyDiv w:val="1"/>
      <w:marLeft w:val="0"/>
      <w:marRight w:val="0"/>
      <w:marTop w:val="0"/>
      <w:marBottom w:val="0"/>
      <w:divBdr>
        <w:top w:val="none" w:sz="0" w:space="0" w:color="auto"/>
        <w:left w:val="none" w:sz="0" w:space="0" w:color="auto"/>
        <w:bottom w:val="none" w:sz="0" w:space="0" w:color="auto"/>
        <w:right w:val="none" w:sz="0" w:space="0" w:color="auto"/>
      </w:divBdr>
      <w:divsChild>
        <w:div w:id="269551355">
          <w:marLeft w:val="360"/>
          <w:marRight w:val="0"/>
          <w:marTop w:val="0"/>
          <w:marBottom w:val="200"/>
          <w:divBdr>
            <w:top w:val="none" w:sz="0" w:space="0" w:color="auto"/>
            <w:left w:val="none" w:sz="0" w:space="0" w:color="auto"/>
            <w:bottom w:val="none" w:sz="0" w:space="0" w:color="auto"/>
            <w:right w:val="none" w:sz="0" w:space="0" w:color="auto"/>
          </w:divBdr>
        </w:div>
        <w:div w:id="539825753">
          <w:marLeft w:val="720"/>
          <w:marRight w:val="0"/>
          <w:marTop w:val="0"/>
          <w:marBottom w:val="200"/>
          <w:divBdr>
            <w:top w:val="none" w:sz="0" w:space="0" w:color="auto"/>
            <w:left w:val="none" w:sz="0" w:space="0" w:color="auto"/>
            <w:bottom w:val="none" w:sz="0" w:space="0" w:color="auto"/>
            <w:right w:val="none" w:sz="0" w:space="0" w:color="auto"/>
          </w:divBdr>
        </w:div>
        <w:div w:id="1453863574">
          <w:marLeft w:val="720"/>
          <w:marRight w:val="0"/>
          <w:marTop w:val="0"/>
          <w:marBottom w:val="200"/>
          <w:divBdr>
            <w:top w:val="none" w:sz="0" w:space="0" w:color="auto"/>
            <w:left w:val="none" w:sz="0" w:space="0" w:color="auto"/>
            <w:bottom w:val="none" w:sz="0" w:space="0" w:color="auto"/>
            <w:right w:val="none" w:sz="0" w:space="0" w:color="auto"/>
          </w:divBdr>
        </w:div>
        <w:div w:id="1768690816">
          <w:marLeft w:val="360"/>
          <w:marRight w:val="0"/>
          <w:marTop w:val="0"/>
          <w:marBottom w:val="200"/>
          <w:divBdr>
            <w:top w:val="none" w:sz="0" w:space="0" w:color="auto"/>
            <w:left w:val="none" w:sz="0" w:space="0" w:color="auto"/>
            <w:bottom w:val="none" w:sz="0" w:space="0" w:color="auto"/>
            <w:right w:val="none" w:sz="0" w:space="0" w:color="auto"/>
          </w:divBdr>
        </w:div>
      </w:divsChild>
    </w:div>
    <w:div w:id="1102647918">
      <w:bodyDiv w:val="1"/>
      <w:marLeft w:val="0"/>
      <w:marRight w:val="0"/>
      <w:marTop w:val="0"/>
      <w:marBottom w:val="0"/>
      <w:divBdr>
        <w:top w:val="none" w:sz="0" w:space="0" w:color="auto"/>
        <w:left w:val="none" w:sz="0" w:space="0" w:color="auto"/>
        <w:bottom w:val="none" w:sz="0" w:space="0" w:color="auto"/>
        <w:right w:val="none" w:sz="0" w:space="0" w:color="auto"/>
      </w:divBdr>
      <w:divsChild>
        <w:div w:id="84767277">
          <w:marLeft w:val="259"/>
          <w:marRight w:val="0"/>
          <w:marTop w:val="180"/>
          <w:marBottom w:val="60"/>
          <w:divBdr>
            <w:top w:val="none" w:sz="0" w:space="0" w:color="auto"/>
            <w:left w:val="none" w:sz="0" w:space="0" w:color="auto"/>
            <w:bottom w:val="none" w:sz="0" w:space="0" w:color="auto"/>
            <w:right w:val="none" w:sz="0" w:space="0" w:color="auto"/>
          </w:divBdr>
        </w:div>
        <w:div w:id="865756501">
          <w:marLeft w:val="259"/>
          <w:marRight w:val="0"/>
          <w:marTop w:val="180"/>
          <w:marBottom w:val="60"/>
          <w:divBdr>
            <w:top w:val="none" w:sz="0" w:space="0" w:color="auto"/>
            <w:left w:val="none" w:sz="0" w:space="0" w:color="auto"/>
            <w:bottom w:val="none" w:sz="0" w:space="0" w:color="auto"/>
            <w:right w:val="none" w:sz="0" w:space="0" w:color="auto"/>
          </w:divBdr>
        </w:div>
        <w:div w:id="913516685">
          <w:marLeft w:val="259"/>
          <w:marRight w:val="0"/>
          <w:marTop w:val="180"/>
          <w:marBottom w:val="60"/>
          <w:divBdr>
            <w:top w:val="none" w:sz="0" w:space="0" w:color="auto"/>
            <w:left w:val="none" w:sz="0" w:space="0" w:color="auto"/>
            <w:bottom w:val="none" w:sz="0" w:space="0" w:color="auto"/>
            <w:right w:val="none" w:sz="0" w:space="0" w:color="auto"/>
          </w:divBdr>
        </w:div>
        <w:div w:id="2019457851">
          <w:marLeft w:val="259"/>
          <w:marRight w:val="0"/>
          <w:marTop w:val="180"/>
          <w:marBottom w:val="60"/>
          <w:divBdr>
            <w:top w:val="none" w:sz="0" w:space="0" w:color="auto"/>
            <w:left w:val="none" w:sz="0" w:space="0" w:color="auto"/>
            <w:bottom w:val="none" w:sz="0" w:space="0" w:color="auto"/>
            <w:right w:val="none" w:sz="0" w:space="0" w:color="auto"/>
          </w:divBdr>
        </w:div>
        <w:div w:id="2114785862">
          <w:marLeft w:val="259"/>
          <w:marRight w:val="0"/>
          <w:marTop w:val="180"/>
          <w:marBottom w:val="60"/>
          <w:divBdr>
            <w:top w:val="none" w:sz="0" w:space="0" w:color="auto"/>
            <w:left w:val="none" w:sz="0" w:space="0" w:color="auto"/>
            <w:bottom w:val="none" w:sz="0" w:space="0" w:color="auto"/>
            <w:right w:val="none" w:sz="0" w:space="0" w:color="auto"/>
          </w:divBdr>
        </w:div>
      </w:divsChild>
    </w:div>
    <w:div w:id="1295713653">
      <w:bodyDiv w:val="1"/>
      <w:marLeft w:val="0"/>
      <w:marRight w:val="0"/>
      <w:marTop w:val="0"/>
      <w:marBottom w:val="0"/>
      <w:divBdr>
        <w:top w:val="none" w:sz="0" w:space="0" w:color="auto"/>
        <w:left w:val="none" w:sz="0" w:space="0" w:color="auto"/>
        <w:bottom w:val="none" w:sz="0" w:space="0" w:color="auto"/>
        <w:right w:val="none" w:sz="0" w:space="0" w:color="auto"/>
      </w:divBdr>
    </w:div>
    <w:div w:id="1531146780">
      <w:bodyDiv w:val="1"/>
      <w:marLeft w:val="0"/>
      <w:marRight w:val="0"/>
      <w:marTop w:val="0"/>
      <w:marBottom w:val="0"/>
      <w:divBdr>
        <w:top w:val="none" w:sz="0" w:space="0" w:color="auto"/>
        <w:left w:val="none" w:sz="0" w:space="0" w:color="auto"/>
        <w:bottom w:val="none" w:sz="0" w:space="0" w:color="auto"/>
        <w:right w:val="none" w:sz="0" w:space="0" w:color="auto"/>
      </w:divBdr>
    </w:div>
    <w:div w:id="188267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floridaprepaid.com/who-we-are/about-the-board/board-reports-and-pla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0A0AB-AFA8-49AC-82F5-501356A78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20</Pages>
  <Words>3747</Words>
  <Characters>24545</Characters>
  <Application>Microsoft Office Word</Application>
  <DocSecurity>0</DocSecurity>
  <Lines>645</Lines>
  <Paragraphs>392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Goeke_Brandon</dc:creator>
  <cp:keywords/>
  <dc:description/>
  <cp:lastModifiedBy>Brandon Goeke</cp:lastModifiedBy>
  <cp:revision>6</cp:revision>
  <cp:lastPrinted>2019-09-11T13:09:00Z</cp:lastPrinted>
  <dcterms:created xsi:type="dcterms:W3CDTF">2026-09-19T18:46:00Z</dcterms:created>
  <dcterms:modified xsi:type="dcterms:W3CDTF">2026-09-19T20:14:00Z</dcterms:modified>
</cp:coreProperties>
</file>