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B1B6C" w14:paraId="12062935" w14:textId="77777777" w:rsidTr="00223882">
        <w:trPr>
          <w:trHeight w:val="720"/>
        </w:trPr>
        <w:tc>
          <w:tcPr>
            <w:tcW w:w="10800" w:type="dxa"/>
            <w:gridSpan w:val="2"/>
            <w:tcBorders>
              <w:bottom w:val="double" w:sz="4" w:space="0" w:color="4B4F54"/>
            </w:tcBorders>
          </w:tcPr>
          <w:p w14:paraId="3B5048D0" w14:textId="35688F94" w:rsidR="00CB1B6C" w:rsidRDefault="00B66EA8" w:rsidP="00BC21EE">
            <w:pPr>
              <w:pStyle w:val="DocumentTitle"/>
              <w:numPr>
                <w:ilvl w:val="0"/>
                <w:numId w:val="0"/>
              </w:numPr>
            </w:pPr>
            <w:bookmarkStart w:id="0" w:name="_GoBack"/>
            <w:bookmarkEnd w:id="0"/>
            <w:r>
              <w:t xml:space="preserve">appendix b: </w:t>
            </w:r>
            <w:r w:rsidR="00CB1B6C">
              <w:t>Written Response Packet</w:t>
            </w:r>
          </w:p>
        </w:tc>
      </w:tr>
      <w:tr w:rsidR="00CB1B6C" w14:paraId="0AF80B43" w14:textId="77777777" w:rsidTr="00223882">
        <w:trPr>
          <w:trHeight w:val="360"/>
        </w:trPr>
        <w:tc>
          <w:tcPr>
            <w:tcW w:w="2425" w:type="dxa"/>
            <w:tcBorders>
              <w:top w:val="double" w:sz="4" w:space="0" w:color="4B4F54"/>
            </w:tcBorders>
          </w:tcPr>
          <w:p w14:paraId="1167A156" w14:textId="77777777" w:rsidR="00CB1B6C" w:rsidRDefault="00CB1B6C" w:rsidP="00223882">
            <w:pPr>
              <w:pStyle w:val="Table"/>
              <w:numPr>
                <w:ilvl w:val="0"/>
                <w:numId w:val="0"/>
              </w:numPr>
              <w:jc w:val="left"/>
            </w:pPr>
            <w:r>
              <w:t>Solicitation Number:</w:t>
            </w:r>
          </w:p>
        </w:tc>
        <w:tc>
          <w:tcPr>
            <w:tcW w:w="8375" w:type="dxa"/>
            <w:tcBorders>
              <w:top w:val="double" w:sz="4" w:space="0" w:color="4B4F54"/>
            </w:tcBorders>
          </w:tcPr>
          <w:p w14:paraId="4FA513DE" w14:textId="35C0A07E" w:rsidR="00CB1B6C" w:rsidRDefault="003B61D3" w:rsidP="00223882">
            <w:pPr>
              <w:pStyle w:val="Table"/>
              <w:numPr>
                <w:ilvl w:val="0"/>
                <w:numId w:val="0"/>
              </w:numPr>
              <w:jc w:val="left"/>
            </w:pPr>
            <w:r>
              <w:t>ITN 19-04</w:t>
            </w:r>
          </w:p>
        </w:tc>
      </w:tr>
      <w:tr w:rsidR="00CB1B6C" w14:paraId="314A1EA8" w14:textId="77777777" w:rsidTr="00223882">
        <w:trPr>
          <w:trHeight w:val="720"/>
        </w:trPr>
        <w:tc>
          <w:tcPr>
            <w:tcW w:w="2425" w:type="dxa"/>
          </w:tcPr>
          <w:p w14:paraId="68D4B41F" w14:textId="77777777" w:rsidR="00CB1B6C" w:rsidRDefault="00CB1B6C" w:rsidP="00223882">
            <w:pPr>
              <w:pStyle w:val="Table"/>
              <w:numPr>
                <w:ilvl w:val="0"/>
                <w:numId w:val="0"/>
              </w:numPr>
              <w:jc w:val="left"/>
            </w:pPr>
            <w:r>
              <w:t>Title:</w:t>
            </w:r>
          </w:p>
        </w:tc>
        <w:tc>
          <w:tcPr>
            <w:tcW w:w="8375" w:type="dxa"/>
          </w:tcPr>
          <w:p w14:paraId="776DD2DA" w14:textId="77777777" w:rsidR="003B61D3" w:rsidRPr="003B61D3" w:rsidRDefault="003B61D3" w:rsidP="003B61D3">
            <w:pPr>
              <w:pStyle w:val="Table"/>
            </w:pPr>
            <w:r w:rsidRPr="003B61D3">
              <w:t>Advertising / Digital Marketing, and Public Relations Services for the Florida Prepaid College Board, the Stanley G. Tate Florida Prepaid College Foundation, and ABLE United</w:t>
            </w:r>
          </w:p>
          <w:p w14:paraId="430EFE99" w14:textId="1422002F" w:rsidR="00CB1B6C" w:rsidRDefault="00CB1B6C" w:rsidP="00223882">
            <w:pPr>
              <w:pStyle w:val="Table"/>
              <w:numPr>
                <w:ilvl w:val="0"/>
                <w:numId w:val="0"/>
              </w:numPr>
              <w:jc w:val="left"/>
            </w:pPr>
          </w:p>
        </w:tc>
      </w:tr>
      <w:tr w:rsidR="00CB1B6C" w14:paraId="780DCE78" w14:textId="77777777" w:rsidTr="00223882">
        <w:trPr>
          <w:trHeight w:val="864"/>
        </w:trPr>
        <w:tc>
          <w:tcPr>
            <w:tcW w:w="2425" w:type="dxa"/>
            <w:tcBorders>
              <w:bottom w:val="double" w:sz="4" w:space="0" w:color="4B4F54"/>
            </w:tcBorders>
          </w:tcPr>
          <w:p w14:paraId="0386DC2A" w14:textId="77777777" w:rsidR="00CB1B6C" w:rsidRDefault="00CB1B6C" w:rsidP="00223882">
            <w:pPr>
              <w:pStyle w:val="Table"/>
              <w:numPr>
                <w:ilvl w:val="0"/>
                <w:numId w:val="0"/>
              </w:numPr>
              <w:jc w:val="left"/>
            </w:pPr>
            <w:r>
              <w:t>Issuer:</w:t>
            </w:r>
          </w:p>
        </w:tc>
        <w:tc>
          <w:tcPr>
            <w:tcW w:w="8375" w:type="dxa"/>
            <w:tcBorders>
              <w:bottom w:val="double" w:sz="4" w:space="0" w:color="4B4F54"/>
            </w:tcBorders>
          </w:tcPr>
          <w:p w14:paraId="67B8F585" w14:textId="77777777" w:rsidR="00CB1B6C" w:rsidRDefault="00CB1B6C" w:rsidP="00223882">
            <w:pPr>
              <w:pStyle w:val="Table"/>
              <w:numPr>
                <w:ilvl w:val="0"/>
                <w:numId w:val="0"/>
              </w:numPr>
              <w:jc w:val="left"/>
            </w:pPr>
            <w:r>
              <w:t>Florida Prepaid College Board</w:t>
            </w:r>
          </w:p>
          <w:p w14:paraId="3DAFED59" w14:textId="77777777" w:rsidR="00CB1B6C" w:rsidRDefault="00CB1B6C" w:rsidP="00223882">
            <w:pPr>
              <w:pStyle w:val="Table"/>
              <w:numPr>
                <w:ilvl w:val="0"/>
                <w:numId w:val="0"/>
              </w:numPr>
              <w:jc w:val="left"/>
            </w:pPr>
            <w:r>
              <w:t>1801 Hermitage Boulevard, Suite 210</w:t>
            </w:r>
          </w:p>
          <w:p w14:paraId="213136BE" w14:textId="77777777" w:rsidR="00CB1B6C" w:rsidRDefault="00CB1B6C" w:rsidP="00223882">
            <w:pPr>
              <w:pStyle w:val="Table"/>
              <w:numPr>
                <w:ilvl w:val="0"/>
                <w:numId w:val="0"/>
              </w:numPr>
              <w:jc w:val="left"/>
            </w:pPr>
            <w:r>
              <w:t>Tallahassee, FL 32308</w:t>
            </w:r>
          </w:p>
        </w:tc>
      </w:tr>
      <w:tr w:rsidR="00BC21EE" w14:paraId="71BE8797" w14:textId="77777777" w:rsidTr="008D1830">
        <w:trPr>
          <w:trHeight w:val="2160"/>
        </w:trPr>
        <w:tc>
          <w:tcPr>
            <w:tcW w:w="10800" w:type="dxa"/>
            <w:gridSpan w:val="2"/>
            <w:vAlign w:val="center"/>
          </w:tcPr>
          <w:p w14:paraId="2D999554" w14:textId="009D3187" w:rsidR="00BC21EE" w:rsidRPr="00D7596A" w:rsidRDefault="00B8211B" w:rsidP="00D7596A">
            <w:pPr>
              <w:pStyle w:val="Table"/>
              <w:numPr>
                <w:ilvl w:val="0"/>
                <w:numId w:val="0"/>
              </w:numPr>
            </w:pPr>
            <w:r w:rsidRPr="00D7596A">
              <w:t>When completing this Written Response Packet, the Respondent should give clear, concise, and, where appropriate, quantifiable replies to all questions. The length of the Response is at the discretion of the Respondent</w:t>
            </w:r>
            <w:r w:rsidR="00BC604F">
              <w:t>,</w:t>
            </w:r>
            <w:r w:rsidRPr="00D7596A">
              <w:t xml:space="preserve"> however, Responses are expected to be brief and to contain full and fair disclosure of essential elements without references to an appendix or attachment, unless otherwise requested.</w:t>
            </w:r>
          </w:p>
          <w:p w14:paraId="2396B524" w14:textId="67AFED2F" w:rsidR="00A6090A" w:rsidRPr="00D7596A" w:rsidRDefault="00A6090A" w:rsidP="00D7596A">
            <w:pPr>
              <w:pStyle w:val="Table"/>
              <w:numPr>
                <w:ilvl w:val="0"/>
                <w:numId w:val="0"/>
              </w:numPr>
            </w:pPr>
          </w:p>
          <w:p w14:paraId="48EE40B0" w14:textId="329A32ED" w:rsidR="00A6090A" w:rsidRDefault="00A6090A" w:rsidP="00D7596A">
            <w:pPr>
              <w:pStyle w:val="Table"/>
              <w:numPr>
                <w:ilvl w:val="0"/>
                <w:numId w:val="0"/>
              </w:numPr>
            </w:pPr>
            <w:r w:rsidRPr="00D7596A">
              <w:t xml:space="preserve">This packet is made available in Microsoft Word on the Board’s </w:t>
            </w:r>
            <w:r w:rsidR="00D7596A">
              <w:t>website for ease of completion.</w:t>
            </w:r>
          </w:p>
          <w:p w14:paraId="2BA19ADB" w14:textId="773488AF" w:rsidR="00B8211B" w:rsidRDefault="00A6090A" w:rsidP="00A6090A">
            <w:pPr>
              <w:pStyle w:val="Table"/>
              <w:numPr>
                <w:ilvl w:val="0"/>
                <w:numId w:val="0"/>
              </w:numPr>
              <w:jc w:val="left"/>
            </w:pPr>
            <w:r>
              <w:t xml:space="preserve">Please visit: </w:t>
            </w:r>
            <w:hyperlink r:id="rId8" w:history="1">
              <w:r w:rsidRPr="00FB1871">
                <w:rPr>
                  <w:rStyle w:val="Hyperlink"/>
                </w:rPr>
                <w:t>myfloridaprepaid.com/who-we-are/about-the-board/board-reports-and-plans/</w:t>
              </w:r>
            </w:hyperlink>
            <w:r>
              <w:t>.</w:t>
            </w:r>
          </w:p>
        </w:tc>
      </w:tr>
    </w:tbl>
    <w:p w14:paraId="22DE0AC7" w14:textId="20D2CAA8" w:rsidR="00CB1B6C" w:rsidRDefault="00CB1B6C" w:rsidP="00CB1B6C">
      <w:pPr>
        <w:numPr>
          <w:ilvl w:val="0"/>
          <w:numId w:val="0"/>
        </w:numPr>
      </w:pPr>
    </w:p>
    <w:p w14:paraId="2228E069" w14:textId="77777777" w:rsidR="0044586A" w:rsidRDefault="0044586A">
      <w:pPr>
        <w:numPr>
          <w:ilvl w:val="0"/>
          <w:numId w:val="0"/>
        </w:numPr>
        <w:spacing w:after="200"/>
        <w:jc w:val="left"/>
        <w:sectPr w:rsidR="0044586A" w:rsidSect="003D0012">
          <w:footerReference w:type="default" r:id="rId9"/>
          <w:pgSz w:w="12240" w:h="15840"/>
          <w:pgMar w:top="720" w:right="720" w:bottom="1152" w:left="720" w:header="720" w:footer="720" w:gutter="0"/>
          <w:pgNumType w:start="1"/>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452FA" w14:paraId="2F72E60B" w14:textId="77777777" w:rsidTr="000B328A">
        <w:trPr>
          <w:trHeight w:val="720"/>
        </w:trPr>
        <w:tc>
          <w:tcPr>
            <w:tcW w:w="10800" w:type="dxa"/>
            <w:gridSpan w:val="2"/>
            <w:tcBorders>
              <w:bottom w:val="double" w:sz="4" w:space="0" w:color="4B4F54"/>
            </w:tcBorders>
          </w:tcPr>
          <w:p w14:paraId="696A5605" w14:textId="43A35326" w:rsidR="00C452FA" w:rsidRDefault="00CB1B6C" w:rsidP="00BC21EE">
            <w:pPr>
              <w:pStyle w:val="DocumentTitle"/>
              <w:numPr>
                <w:ilvl w:val="0"/>
                <w:numId w:val="0"/>
              </w:numPr>
            </w:pPr>
            <w:r>
              <w:lastRenderedPageBreak/>
              <w:t xml:space="preserve">TAB 1: </w:t>
            </w:r>
            <w:r w:rsidR="00C452FA">
              <w:t>Invitation to Negotiate Acknowlegement</w:t>
            </w:r>
          </w:p>
        </w:tc>
      </w:tr>
      <w:tr w:rsidR="00C452FA" w14:paraId="571AB54E" w14:textId="77777777" w:rsidTr="00023FD6">
        <w:trPr>
          <w:trHeight w:val="360"/>
        </w:trPr>
        <w:tc>
          <w:tcPr>
            <w:tcW w:w="2425" w:type="dxa"/>
            <w:tcBorders>
              <w:top w:val="double" w:sz="4" w:space="0" w:color="4B4F54"/>
            </w:tcBorders>
          </w:tcPr>
          <w:p w14:paraId="65F000DF" w14:textId="1AC6FA7C" w:rsidR="00C452FA" w:rsidRDefault="00C452FA" w:rsidP="00023FD6">
            <w:pPr>
              <w:pStyle w:val="Table"/>
              <w:numPr>
                <w:ilvl w:val="0"/>
                <w:numId w:val="0"/>
              </w:numPr>
              <w:jc w:val="left"/>
            </w:pPr>
            <w:r>
              <w:t>Solicitation Number:</w:t>
            </w:r>
          </w:p>
        </w:tc>
        <w:tc>
          <w:tcPr>
            <w:tcW w:w="8375" w:type="dxa"/>
            <w:tcBorders>
              <w:top w:val="double" w:sz="4" w:space="0" w:color="4B4F54"/>
            </w:tcBorders>
          </w:tcPr>
          <w:p w14:paraId="29EF2993" w14:textId="171D0F68" w:rsidR="00C452FA" w:rsidRDefault="003B61D3" w:rsidP="00023FD6">
            <w:pPr>
              <w:pStyle w:val="Table"/>
              <w:numPr>
                <w:ilvl w:val="0"/>
                <w:numId w:val="0"/>
              </w:numPr>
              <w:jc w:val="left"/>
            </w:pPr>
            <w:r>
              <w:t>ITN 19-04</w:t>
            </w:r>
          </w:p>
        </w:tc>
      </w:tr>
      <w:tr w:rsidR="00C452FA" w14:paraId="2C672165" w14:textId="77777777" w:rsidTr="00023FD6">
        <w:trPr>
          <w:trHeight w:val="720"/>
        </w:trPr>
        <w:tc>
          <w:tcPr>
            <w:tcW w:w="2425" w:type="dxa"/>
          </w:tcPr>
          <w:p w14:paraId="36AA676C" w14:textId="63274A71" w:rsidR="00C452FA" w:rsidRDefault="00C452FA" w:rsidP="00023FD6">
            <w:pPr>
              <w:pStyle w:val="Table"/>
              <w:numPr>
                <w:ilvl w:val="0"/>
                <w:numId w:val="0"/>
              </w:numPr>
              <w:jc w:val="left"/>
            </w:pPr>
            <w:r>
              <w:t>Title:</w:t>
            </w:r>
          </w:p>
        </w:tc>
        <w:tc>
          <w:tcPr>
            <w:tcW w:w="8375" w:type="dxa"/>
          </w:tcPr>
          <w:p w14:paraId="0578520C" w14:textId="77777777" w:rsidR="003B61D3" w:rsidRPr="003B61D3" w:rsidRDefault="003B61D3" w:rsidP="003B61D3">
            <w:pPr>
              <w:pStyle w:val="Table"/>
            </w:pPr>
            <w:r w:rsidRPr="003B61D3">
              <w:t>Advertising / Digital Marketing, and Public Relations Services for the Florida Prepaid College Board, the Stanley G. Tate Florida Prepaid College Foundation, and ABLE United</w:t>
            </w:r>
          </w:p>
          <w:p w14:paraId="3C97F38C" w14:textId="1E9CEE8D" w:rsidR="00C452FA" w:rsidRDefault="00C452FA" w:rsidP="00023FD6">
            <w:pPr>
              <w:pStyle w:val="Table"/>
              <w:numPr>
                <w:ilvl w:val="0"/>
                <w:numId w:val="0"/>
              </w:numPr>
              <w:jc w:val="left"/>
            </w:pPr>
          </w:p>
        </w:tc>
      </w:tr>
      <w:tr w:rsidR="00C452FA" w14:paraId="5A911869" w14:textId="77777777" w:rsidTr="00023FD6">
        <w:trPr>
          <w:trHeight w:val="864"/>
        </w:trPr>
        <w:tc>
          <w:tcPr>
            <w:tcW w:w="2425" w:type="dxa"/>
            <w:tcBorders>
              <w:bottom w:val="double" w:sz="4" w:space="0" w:color="4B4F54"/>
            </w:tcBorders>
          </w:tcPr>
          <w:p w14:paraId="0B78E9E0" w14:textId="72E83F09" w:rsidR="00C452FA" w:rsidRDefault="00C452FA" w:rsidP="00023FD6">
            <w:pPr>
              <w:pStyle w:val="Table"/>
              <w:numPr>
                <w:ilvl w:val="0"/>
                <w:numId w:val="0"/>
              </w:numPr>
              <w:jc w:val="left"/>
            </w:pPr>
            <w:r>
              <w:t>Issuer:</w:t>
            </w:r>
          </w:p>
        </w:tc>
        <w:tc>
          <w:tcPr>
            <w:tcW w:w="8375" w:type="dxa"/>
            <w:tcBorders>
              <w:bottom w:val="double" w:sz="4" w:space="0" w:color="4B4F54"/>
            </w:tcBorders>
          </w:tcPr>
          <w:p w14:paraId="7AC243FA" w14:textId="77777777" w:rsidR="00FE4912" w:rsidRDefault="00C452FA" w:rsidP="00023FD6">
            <w:pPr>
              <w:pStyle w:val="Table"/>
              <w:numPr>
                <w:ilvl w:val="0"/>
                <w:numId w:val="0"/>
              </w:numPr>
              <w:jc w:val="left"/>
            </w:pPr>
            <w:r>
              <w:t>Florida Prepaid College Board</w:t>
            </w:r>
          </w:p>
          <w:p w14:paraId="6547C7BC" w14:textId="77777777" w:rsidR="00FE4912" w:rsidRDefault="00C452FA" w:rsidP="00023FD6">
            <w:pPr>
              <w:pStyle w:val="Table"/>
              <w:numPr>
                <w:ilvl w:val="0"/>
                <w:numId w:val="0"/>
              </w:numPr>
              <w:jc w:val="left"/>
            </w:pPr>
            <w:r>
              <w:t>1801 Hermitage Boulevard, Suite 210</w:t>
            </w:r>
          </w:p>
          <w:p w14:paraId="762DEAAE" w14:textId="2AC867ED" w:rsidR="00C452FA" w:rsidRDefault="00C452FA" w:rsidP="00023FD6">
            <w:pPr>
              <w:pStyle w:val="Table"/>
              <w:numPr>
                <w:ilvl w:val="0"/>
                <w:numId w:val="0"/>
              </w:numPr>
              <w:jc w:val="left"/>
            </w:pPr>
            <w:r>
              <w:t>Tallahassee, FL 32308</w:t>
            </w:r>
          </w:p>
        </w:tc>
      </w:tr>
      <w:tr w:rsidR="00C452FA" w14:paraId="10F630F6" w14:textId="77777777" w:rsidTr="0069008D">
        <w:trPr>
          <w:trHeight w:val="1440"/>
        </w:trPr>
        <w:tc>
          <w:tcPr>
            <w:tcW w:w="10800" w:type="dxa"/>
            <w:gridSpan w:val="2"/>
            <w:vAlign w:val="bottom"/>
          </w:tcPr>
          <w:p w14:paraId="18DA4E6E" w14:textId="06782BC6" w:rsidR="0069008D" w:rsidRDefault="00C452FA" w:rsidP="00A936B2">
            <w:pPr>
              <w:pStyle w:val="Table"/>
              <w:numPr>
                <w:ilvl w:val="0"/>
                <w:numId w:val="0"/>
              </w:numPr>
            </w:pPr>
            <w:r>
              <w:t xml:space="preserve">This sheet and the accompanying negotiation </w:t>
            </w:r>
            <w:r w:rsidRPr="0039132A">
              <w:t>documents</w:t>
            </w:r>
            <w:r>
              <w:t xml:space="preserve"> constitute an offer from the Respondent</w:t>
            </w:r>
            <w:r w:rsidR="0069008D">
              <w:t xml:space="preserve"> to provide the services detailed in the solicitation under the contractual terms provided therein</w:t>
            </w:r>
            <w:r>
              <w:t>.</w:t>
            </w:r>
          </w:p>
          <w:p w14:paraId="2DF64599" w14:textId="77777777" w:rsidR="0069008D" w:rsidRDefault="0069008D" w:rsidP="0069008D">
            <w:pPr>
              <w:pStyle w:val="Table"/>
              <w:numPr>
                <w:ilvl w:val="0"/>
                <w:numId w:val="0"/>
              </w:numPr>
              <w:jc w:val="left"/>
            </w:pPr>
          </w:p>
          <w:p w14:paraId="6994EA87" w14:textId="09FF9B52" w:rsidR="00C452FA" w:rsidRDefault="00C452FA" w:rsidP="0069008D">
            <w:pPr>
              <w:pStyle w:val="Table"/>
              <w:numPr>
                <w:ilvl w:val="0"/>
                <w:numId w:val="0"/>
              </w:numPr>
              <w:jc w:val="left"/>
            </w:pPr>
            <w:r w:rsidRPr="00C452FA">
              <w:t xml:space="preserve">By completing this acknowledgment, I agree to abide by all conditions of this negotiation and certify that </w:t>
            </w:r>
            <w:r>
              <w:t xml:space="preserve">(1) </w:t>
            </w:r>
            <w:r w:rsidRPr="00C452FA">
              <w:t xml:space="preserve">I am authorized to sign this response and </w:t>
            </w:r>
            <w:r>
              <w:t xml:space="preserve">(2) </w:t>
            </w:r>
            <w:r w:rsidRPr="00C452FA">
              <w:t xml:space="preserve">that the offer </w:t>
            </w:r>
            <w:r w:rsidR="00B864BB">
              <w:t xml:space="preserve">complies </w:t>
            </w:r>
            <w:r w:rsidRPr="00C452FA">
              <w:t xml:space="preserve">with all requirements of the </w:t>
            </w:r>
            <w:r>
              <w:t>solicitation.</w:t>
            </w:r>
          </w:p>
        </w:tc>
      </w:tr>
      <w:tr w:rsidR="00B57BE0" w14:paraId="12121A38" w14:textId="77777777" w:rsidTr="000972B5">
        <w:trPr>
          <w:trHeight w:val="720"/>
        </w:trPr>
        <w:tc>
          <w:tcPr>
            <w:tcW w:w="2425" w:type="dxa"/>
            <w:vAlign w:val="bottom"/>
          </w:tcPr>
          <w:p w14:paraId="4FC100C4" w14:textId="5428599B" w:rsidR="00B57BE0" w:rsidRDefault="00613520" w:rsidP="00FE4912">
            <w:pPr>
              <w:pStyle w:val="Table"/>
              <w:numPr>
                <w:ilvl w:val="0"/>
                <w:numId w:val="0"/>
              </w:numPr>
            </w:pPr>
            <w:r>
              <w:t>Respondent (Firm)</w:t>
            </w:r>
            <w:r w:rsidR="00BC5042">
              <w:t>:</w:t>
            </w:r>
          </w:p>
        </w:tc>
        <w:tc>
          <w:tcPr>
            <w:tcW w:w="8375" w:type="dxa"/>
            <w:tcBorders>
              <w:bottom w:val="single" w:sz="4" w:space="0" w:color="4B4F54"/>
            </w:tcBorders>
            <w:vAlign w:val="bottom"/>
          </w:tcPr>
          <w:p w14:paraId="249C0FAD" w14:textId="77777777" w:rsidR="00B57BE0" w:rsidRDefault="00B57BE0" w:rsidP="00FE4912">
            <w:pPr>
              <w:pStyle w:val="Table"/>
              <w:numPr>
                <w:ilvl w:val="0"/>
                <w:numId w:val="0"/>
              </w:numPr>
            </w:pPr>
          </w:p>
        </w:tc>
      </w:tr>
      <w:tr w:rsidR="00B57BE0" w14:paraId="08DE6991" w14:textId="77777777" w:rsidTr="000972B5">
        <w:trPr>
          <w:trHeight w:val="720"/>
        </w:trPr>
        <w:tc>
          <w:tcPr>
            <w:tcW w:w="2425" w:type="dxa"/>
            <w:vAlign w:val="bottom"/>
          </w:tcPr>
          <w:p w14:paraId="5B849CED" w14:textId="04847C49" w:rsidR="00B57BE0" w:rsidRDefault="00B57BE0" w:rsidP="00FE4912">
            <w:pPr>
              <w:pStyle w:val="Table"/>
              <w:numPr>
                <w:ilvl w:val="0"/>
                <w:numId w:val="0"/>
              </w:numPr>
            </w:pPr>
            <w:r w:rsidRPr="00C452FA">
              <w:t>Contact Person:</w:t>
            </w:r>
          </w:p>
        </w:tc>
        <w:tc>
          <w:tcPr>
            <w:tcW w:w="8375" w:type="dxa"/>
            <w:tcBorders>
              <w:top w:val="single" w:sz="4" w:space="0" w:color="4B4F54"/>
              <w:bottom w:val="single" w:sz="4" w:space="0" w:color="4B4F54"/>
            </w:tcBorders>
            <w:vAlign w:val="bottom"/>
          </w:tcPr>
          <w:p w14:paraId="1872D83D" w14:textId="77777777" w:rsidR="00B57BE0" w:rsidRDefault="00B57BE0" w:rsidP="00FE4912">
            <w:pPr>
              <w:pStyle w:val="Table"/>
              <w:numPr>
                <w:ilvl w:val="0"/>
                <w:numId w:val="0"/>
              </w:numPr>
            </w:pPr>
          </w:p>
        </w:tc>
      </w:tr>
      <w:tr w:rsidR="00B57BE0" w14:paraId="6B8222F6" w14:textId="77777777" w:rsidTr="000972B5">
        <w:trPr>
          <w:trHeight w:val="720"/>
        </w:trPr>
        <w:tc>
          <w:tcPr>
            <w:tcW w:w="2425" w:type="dxa"/>
            <w:vAlign w:val="bottom"/>
          </w:tcPr>
          <w:p w14:paraId="1A59562C" w14:textId="69A0BB88" w:rsidR="00B57BE0" w:rsidRDefault="00B57BE0" w:rsidP="00FE4912">
            <w:pPr>
              <w:pStyle w:val="Table"/>
              <w:numPr>
                <w:ilvl w:val="0"/>
                <w:numId w:val="0"/>
              </w:numPr>
            </w:pPr>
            <w:r w:rsidRPr="00C452FA">
              <w:t>Address:</w:t>
            </w:r>
          </w:p>
        </w:tc>
        <w:tc>
          <w:tcPr>
            <w:tcW w:w="8375" w:type="dxa"/>
            <w:tcBorders>
              <w:top w:val="single" w:sz="4" w:space="0" w:color="4B4F54"/>
              <w:bottom w:val="single" w:sz="4" w:space="0" w:color="4B4F54"/>
            </w:tcBorders>
            <w:vAlign w:val="bottom"/>
          </w:tcPr>
          <w:p w14:paraId="1F2BB9C3" w14:textId="77777777" w:rsidR="00B57BE0" w:rsidRDefault="00B57BE0" w:rsidP="00FE4912">
            <w:pPr>
              <w:pStyle w:val="Table"/>
              <w:numPr>
                <w:ilvl w:val="0"/>
                <w:numId w:val="0"/>
              </w:numPr>
            </w:pPr>
          </w:p>
        </w:tc>
      </w:tr>
      <w:tr w:rsidR="00B57BE0" w14:paraId="0CC40C08" w14:textId="77777777" w:rsidTr="000972B5">
        <w:trPr>
          <w:trHeight w:val="720"/>
        </w:trPr>
        <w:tc>
          <w:tcPr>
            <w:tcW w:w="2425" w:type="dxa"/>
            <w:vAlign w:val="bottom"/>
          </w:tcPr>
          <w:p w14:paraId="5339EADC" w14:textId="77777777" w:rsidR="00B57BE0" w:rsidRDefault="00B57BE0" w:rsidP="00FE4912">
            <w:pPr>
              <w:pStyle w:val="Table"/>
              <w:numPr>
                <w:ilvl w:val="0"/>
                <w:numId w:val="0"/>
              </w:numPr>
            </w:pPr>
          </w:p>
        </w:tc>
        <w:tc>
          <w:tcPr>
            <w:tcW w:w="8375" w:type="dxa"/>
            <w:tcBorders>
              <w:top w:val="single" w:sz="4" w:space="0" w:color="4B4F54"/>
              <w:bottom w:val="single" w:sz="4" w:space="0" w:color="4B4F54"/>
            </w:tcBorders>
            <w:vAlign w:val="bottom"/>
          </w:tcPr>
          <w:p w14:paraId="29466601" w14:textId="77777777" w:rsidR="00B57BE0" w:rsidRDefault="00B57BE0" w:rsidP="00FE4912">
            <w:pPr>
              <w:pStyle w:val="Table"/>
              <w:numPr>
                <w:ilvl w:val="0"/>
                <w:numId w:val="0"/>
              </w:numPr>
            </w:pPr>
          </w:p>
        </w:tc>
      </w:tr>
      <w:tr w:rsidR="00B57BE0" w14:paraId="220258AF" w14:textId="77777777" w:rsidTr="000972B5">
        <w:trPr>
          <w:trHeight w:val="720"/>
        </w:trPr>
        <w:tc>
          <w:tcPr>
            <w:tcW w:w="2425" w:type="dxa"/>
            <w:vAlign w:val="bottom"/>
          </w:tcPr>
          <w:p w14:paraId="63383C5B" w14:textId="56474764" w:rsidR="00B57BE0" w:rsidRDefault="00B57BE0" w:rsidP="00FE4912">
            <w:pPr>
              <w:pStyle w:val="Table"/>
              <w:numPr>
                <w:ilvl w:val="0"/>
                <w:numId w:val="0"/>
              </w:numPr>
            </w:pPr>
            <w:r w:rsidRPr="00C452FA">
              <w:t>Telephone:</w:t>
            </w:r>
          </w:p>
        </w:tc>
        <w:tc>
          <w:tcPr>
            <w:tcW w:w="8375" w:type="dxa"/>
            <w:tcBorders>
              <w:top w:val="single" w:sz="4" w:space="0" w:color="4B4F54"/>
              <w:bottom w:val="single" w:sz="4" w:space="0" w:color="4B4F54"/>
            </w:tcBorders>
            <w:vAlign w:val="bottom"/>
          </w:tcPr>
          <w:p w14:paraId="079609CB" w14:textId="77777777" w:rsidR="00B57BE0" w:rsidRDefault="00B57BE0" w:rsidP="00FE4912">
            <w:pPr>
              <w:pStyle w:val="Table"/>
              <w:numPr>
                <w:ilvl w:val="0"/>
                <w:numId w:val="0"/>
              </w:numPr>
            </w:pPr>
          </w:p>
        </w:tc>
      </w:tr>
      <w:tr w:rsidR="00B57BE0" w14:paraId="7084964C" w14:textId="77777777" w:rsidTr="000972B5">
        <w:trPr>
          <w:trHeight w:val="720"/>
        </w:trPr>
        <w:tc>
          <w:tcPr>
            <w:tcW w:w="2425" w:type="dxa"/>
            <w:vAlign w:val="bottom"/>
          </w:tcPr>
          <w:p w14:paraId="40B7D637" w14:textId="078AB241" w:rsidR="00B57BE0" w:rsidRDefault="00B57BE0" w:rsidP="00FE4912">
            <w:pPr>
              <w:pStyle w:val="Table"/>
              <w:numPr>
                <w:ilvl w:val="0"/>
                <w:numId w:val="0"/>
              </w:numPr>
            </w:pPr>
            <w:r w:rsidRPr="00C452FA">
              <w:t>E-Mail Address:</w:t>
            </w:r>
          </w:p>
        </w:tc>
        <w:tc>
          <w:tcPr>
            <w:tcW w:w="8375" w:type="dxa"/>
            <w:tcBorders>
              <w:top w:val="single" w:sz="4" w:space="0" w:color="4B4F54"/>
              <w:bottom w:val="single" w:sz="4" w:space="0" w:color="4B4F54"/>
            </w:tcBorders>
            <w:vAlign w:val="bottom"/>
          </w:tcPr>
          <w:p w14:paraId="0113D2A4" w14:textId="77777777" w:rsidR="00B57BE0" w:rsidRDefault="00B57BE0" w:rsidP="00FE4912">
            <w:pPr>
              <w:pStyle w:val="Table"/>
              <w:numPr>
                <w:ilvl w:val="0"/>
                <w:numId w:val="0"/>
              </w:numPr>
            </w:pPr>
          </w:p>
        </w:tc>
      </w:tr>
      <w:tr w:rsidR="00B57BE0" w14:paraId="68A6D7E4" w14:textId="77777777" w:rsidTr="000972B5">
        <w:trPr>
          <w:trHeight w:val="2016"/>
        </w:trPr>
        <w:tc>
          <w:tcPr>
            <w:tcW w:w="2425" w:type="dxa"/>
            <w:vAlign w:val="bottom"/>
          </w:tcPr>
          <w:p w14:paraId="6831559C" w14:textId="6EE522CE" w:rsidR="00B57BE0" w:rsidRDefault="00B57BE0" w:rsidP="00FE4912">
            <w:pPr>
              <w:pStyle w:val="Table"/>
              <w:numPr>
                <w:ilvl w:val="0"/>
                <w:numId w:val="0"/>
              </w:numPr>
            </w:pPr>
            <w:r w:rsidRPr="00C452FA">
              <w:t>Authorized Signature:</w:t>
            </w:r>
          </w:p>
        </w:tc>
        <w:tc>
          <w:tcPr>
            <w:tcW w:w="8375" w:type="dxa"/>
            <w:tcBorders>
              <w:bottom w:val="single" w:sz="4" w:space="0" w:color="4B4F54"/>
            </w:tcBorders>
            <w:vAlign w:val="bottom"/>
          </w:tcPr>
          <w:p w14:paraId="6B20E966" w14:textId="77777777" w:rsidR="00B57BE0" w:rsidRDefault="00B57BE0" w:rsidP="00FE4912">
            <w:pPr>
              <w:pStyle w:val="Table"/>
              <w:numPr>
                <w:ilvl w:val="0"/>
                <w:numId w:val="0"/>
              </w:numPr>
            </w:pPr>
          </w:p>
        </w:tc>
      </w:tr>
      <w:tr w:rsidR="00B57BE0" w14:paraId="4B5FFF5D" w14:textId="77777777" w:rsidTr="000972B5">
        <w:trPr>
          <w:trHeight w:val="720"/>
        </w:trPr>
        <w:tc>
          <w:tcPr>
            <w:tcW w:w="2425" w:type="dxa"/>
            <w:vAlign w:val="bottom"/>
          </w:tcPr>
          <w:p w14:paraId="295E67DF" w14:textId="5736F45F" w:rsidR="00B57BE0" w:rsidRPr="00C452FA" w:rsidRDefault="00B57BE0" w:rsidP="00FE4912">
            <w:pPr>
              <w:pStyle w:val="Table"/>
              <w:numPr>
                <w:ilvl w:val="0"/>
                <w:numId w:val="0"/>
              </w:numPr>
            </w:pPr>
            <w:r>
              <w:t>Date:</w:t>
            </w:r>
          </w:p>
        </w:tc>
        <w:tc>
          <w:tcPr>
            <w:tcW w:w="8375" w:type="dxa"/>
            <w:tcBorders>
              <w:top w:val="single" w:sz="4" w:space="0" w:color="4B4F54"/>
              <w:bottom w:val="single" w:sz="4" w:space="0" w:color="4B4F54"/>
            </w:tcBorders>
            <w:vAlign w:val="bottom"/>
          </w:tcPr>
          <w:p w14:paraId="3E0B1CE3" w14:textId="77777777" w:rsidR="00B57BE0" w:rsidRDefault="00B57BE0" w:rsidP="00FE4912">
            <w:pPr>
              <w:pStyle w:val="Table"/>
              <w:numPr>
                <w:ilvl w:val="0"/>
                <w:numId w:val="0"/>
              </w:numPr>
            </w:pPr>
          </w:p>
        </w:tc>
      </w:tr>
      <w:tr w:rsidR="00B57BE0" w14:paraId="015A9EDF" w14:textId="77777777" w:rsidTr="000972B5">
        <w:trPr>
          <w:trHeight w:val="720"/>
        </w:trPr>
        <w:tc>
          <w:tcPr>
            <w:tcW w:w="2425" w:type="dxa"/>
            <w:vAlign w:val="bottom"/>
          </w:tcPr>
          <w:p w14:paraId="22DE144A" w14:textId="677525B4" w:rsidR="00B57BE0" w:rsidRDefault="00B57BE0" w:rsidP="00FE4912">
            <w:pPr>
              <w:pStyle w:val="Table"/>
              <w:numPr>
                <w:ilvl w:val="0"/>
                <w:numId w:val="0"/>
              </w:numPr>
            </w:pPr>
            <w:r w:rsidRPr="00C452FA">
              <w:t>Printed Name &amp; Title:</w:t>
            </w:r>
          </w:p>
        </w:tc>
        <w:tc>
          <w:tcPr>
            <w:tcW w:w="8375" w:type="dxa"/>
            <w:tcBorders>
              <w:top w:val="single" w:sz="4" w:space="0" w:color="4B4F54"/>
              <w:bottom w:val="single" w:sz="4" w:space="0" w:color="4B4F54"/>
            </w:tcBorders>
            <w:vAlign w:val="bottom"/>
          </w:tcPr>
          <w:p w14:paraId="6BF06B8B" w14:textId="77777777" w:rsidR="00B57BE0" w:rsidRDefault="00B57BE0" w:rsidP="00FE4912">
            <w:pPr>
              <w:pStyle w:val="Table"/>
              <w:numPr>
                <w:ilvl w:val="0"/>
                <w:numId w:val="0"/>
              </w:numPr>
            </w:pPr>
          </w:p>
        </w:tc>
      </w:tr>
    </w:tbl>
    <w:p w14:paraId="382DC3C0" w14:textId="0C7933A5" w:rsidR="006C778F" w:rsidRDefault="006C778F" w:rsidP="00566710">
      <w:pPr>
        <w:numPr>
          <w:ilvl w:val="0"/>
          <w:numId w:val="0"/>
        </w:numPr>
      </w:pPr>
    </w:p>
    <w:p w14:paraId="6AC15C61" w14:textId="7D732DE3" w:rsidR="00267CF2" w:rsidRDefault="00267CF2">
      <w:pPr>
        <w:numPr>
          <w:ilvl w:val="0"/>
          <w:numId w:val="0"/>
        </w:numPr>
        <w:spacing w:after="20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6125"/>
        <w:gridCol w:w="996"/>
        <w:gridCol w:w="250"/>
        <w:gridCol w:w="997"/>
      </w:tblGrid>
      <w:tr w:rsidR="006C778F" w14:paraId="3F3514F5" w14:textId="77777777" w:rsidTr="00223882">
        <w:trPr>
          <w:trHeight w:val="576"/>
        </w:trPr>
        <w:tc>
          <w:tcPr>
            <w:tcW w:w="10793" w:type="dxa"/>
            <w:gridSpan w:val="5"/>
            <w:tcBorders>
              <w:bottom w:val="double" w:sz="4" w:space="0" w:color="4B4F54"/>
            </w:tcBorders>
          </w:tcPr>
          <w:p w14:paraId="79B210A2" w14:textId="52B8B9C7" w:rsidR="006C778F" w:rsidRDefault="00CB1B6C" w:rsidP="00BC21EE">
            <w:pPr>
              <w:pStyle w:val="DocumentTitle"/>
              <w:numPr>
                <w:ilvl w:val="0"/>
                <w:numId w:val="0"/>
              </w:numPr>
            </w:pPr>
            <w:r>
              <w:lastRenderedPageBreak/>
              <w:t xml:space="preserve">Tab 2: </w:t>
            </w:r>
            <w:r w:rsidR="00F66404">
              <w:t xml:space="preserve">Minimum </w:t>
            </w:r>
            <w:r w:rsidR="00BC21EE">
              <w:t>Qualifications</w:t>
            </w:r>
          </w:p>
        </w:tc>
      </w:tr>
      <w:tr w:rsidR="006C778F" w14:paraId="46B1433D" w14:textId="77777777" w:rsidTr="00BC5042">
        <w:trPr>
          <w:trHeight w:val="360"/>
        </w:trPr>
        <w:tc>
          <w:tcPr>
            <w:tcW w:w="2425" w:type="dxa"/>
            <w:tcBorders>
              <w:top w:val="double" w:sz="4" w:space="0" w:color="4B4F54"/>
            </w:tcBorders>
          </w:tcPr>
          <w:p w14:paraId="7271C973" w14:textId="77777777" w:rsidR="006C778F" w:rsidRDefault="006C778F" w:rsidP="00A936B2">
            <w:pPr>
              <w:pStyle w:val="Table"/>
              <w:numPr>
                <w:ilvl w:val="0"/>
                <w:numId w:val="0"/>
              </w:numPr>
            </w:pPr>
            <w:r>
              <w:t>Solicitation Number:</w:t>
            </w:r>
          </w:p>
        </w:tc>
        <w:tc>
          <w:tcPr>
            <w:tcW w:w="8368" w:type="dxa"/>
            <w:gridSpan w:val="4"/>
            <w:tcBorders>
              <w:top w:val="double" w:sz="4" w:space="0" w:color="4B4F54"/>
            </w:tcBorders>
          </w:tcPr>
          <w:p w14:paraId="124A47CD" w14:textId="579E75F7" w:rsidR="006C778F" w:rsidRDefault="003B61D3" w:rsidP="00A936B2">
            <w:pPr>
              <w:pStyle w:val="Table"/>
              <w:numPr>
                <w:ilvl w:val="0"/>
                <w:numId w:val="0"/>
              </w:numPr>
            </w:pPr>
            <w:r>
              <w:t>ITN 19-04</w:t>
            </w:r>
          </w:p>
        </w:tc>
      </w:tr>
      <w:tr w:rsidR="006C778F" w14:paraId="75BD8799" w14:textId="77777777" w:rsidTr="00BC5042">
        <w:trPr>
          <w:trHeight w:val="720"/>
        </w:trPr>
        <w:tc>
          <w:tcPr>
            <w:tcW w:w="2425" w:type="dxa"/>
            <w:tcBorders>
              <w:bottom w:val="double" w:sz="4" w:space="0" w:color="4B4F54"/>
            </w:tcBorders>
          </w:tcPr>
          <w:p w14:paraId="196D44BE" w14:textId="77777777" w:rsidR="006C778F" w:rsidRDefault="006C778F" w:rsidP="00A936B2">
            <w:pPr>
              <w:pStyle w:val="Table"/>
              <w:numPr>
                <w:ilvl w:val="0"/>
                <w:numId w:val="0"/>
              </w:numPr>
            </w:pPr>
            <w:r>
              <w:t>Title:</w:t>
            </w:r>
          </w:p>
        </w:tc>
        <w:tc>
          <w:tcPr>
            <w:tcW w:w="8368" w:type="dxa"/>
            <w:gridSpan w:val="4"/>
            <w:tcBorders>
              <w:bottom w:val="double" w:sz="4" w:space="0" w:color="4B4F54"/>
            </w:tcBorders>
          </w:tcPr>
          <w:p w14:paraId="196B61CB" w14:textId="77777777" w:rsidR="003B61D3" w:rsidRPr="003B61D3" w:rsidRDefault="003B61D3" w:rsidP="003B61D3">
            <w:pPr>
              <w:pStyle w:val="Table"/>
            </w:pPr>
            <w:r w:rsidRPr="003B61D3">
              <w:t>Advertising / Digital Marketing, and Public Relations Services for the Florida Prepaid College Board, the Stanley G. Tate Florida Prepaid College Foundation, and ABLE United</w:t>
            </w:r>
          </w:p>
          <w:p w14:paraId="0FF2EEBD" w14:textId="27022C54" w:rsidR="006C778F" w:rsidRDefault="006C778F" w:rsidP="00A936B2">
            <w:pPr>
              <w:pStyle w:val="Table"/>
              <w:numPr>
                <w:ilvl w:val="0"/>
                <w:numId w:val="0"/>
              </w:numPr>
            </w:pPr>
          </w:p>
        </w:tc>
      </w:tr>
      <w:tr w:rsidR="006C778F" w14:paraId="3D9ABBF1" w14:textId="77777777" w:rsidTr="00BC5042">
        <w:trPr>
          <w:trHeight w:val="504"/>
        </w:trPr>
        <w:tc>
          <w:tcPr>
            <w:tcW w:w="2425" w:type="dxa"/>
            <w:tcBorders>
              <w:top w:val="double" w:sz="4" w:space="0" w:color="4B4F54"/>
            </w:tcBorders>
            <w:vAlign w:val="bottom"/>
          </w:tcPr>
          <w:p w14:paraId="56D84319" w14:textId="77777777" w:rsidR="006C778F" w:rsidRDefault="006C778F" w:rsidP="00A936B2">
            <w:pPr>
              <w:pStyle w:val="Table"/>
              <w:numPr>
                <w:ilvl w:val="0"/>
                <w:numId w:val="0"/>
              </w:numPr>
              <w:jc w:val="left"/>
            </w:pPr>
            <w:r>
              <w:t>Respondent:</w:t>
            </w:r>
          </w:p>
        </w:tc>
        <w:tc>
          <w:tcPr>
            <w:tcW w:w="8368" w:type="dxa"/>
            <w:gridSpan w:val="4"/>
            <w:tcBorders>
              <w:top w:val="double" w:sz="4" w:space="0" w:color="4B4F54"/>
              <w:bottom w:val="single" w:sz="4" w:space="0" w:color="4B4F54"/>
            </w:tcBorders>
            <w:vAlign w:val="bottom"/>
          </w:tcPr>
          <w:p w14:paraId="4192F3AB" w14:textId="77777777" w:rsidR="006C778F" w:rsidRDefault="006C778F" w:rsidP="00A936B2">
            <w:pPr>
              <w:pStyle w:val="Table"/>
              <w:numPr>
                <w:ilvl w:val="0"/>
                <w:numId w:val="0"/>
              </w:numPr>
              <w:jc w:val="left"/>
            </w:pPr>
          </w:p>
        </w:tc>
      </w:tr>
      <w:tr w:rsidR="006C778F" w14:paraId="5DE7F559" w14:textId="77777777" w:rsidTr="008D1830">
        <w:trPr>
          <w:trHeight w:val="1008"/>
        </w:trPr>
        <w:tc>
          <w:tcPr>
            <w:tcW w:w="10793" w:type="dxa"/>
            <w:gridSpan w:val="5"/>
            <w:tcBorders>
              <w:bottom w:val="single" w:sz="4" w:space="0" w:color="4B4F54"/>
            </w:tcBorders>
            <w:vAlign w:val="center"/>
          </w:tcPr>
          <w:p w14:paraId="1DCE6864" w14:textId="77777777" w:rsidR="0055039F" w:rsidRDefault="0055039F" w:rsidP="0064163C">
            <w:pPr>
              <w:pStyle w:val="Table"/>
              <w:numPr>
                <w:ilvl w:val="0"/>
                <w:numId w:val="0"/>
              </w:numPr>
            </w:pPr>
          </w:p>
          <w:p w14:paraId="454C7F90" w14:textId="5FAA2806" w:rsidR="006C778F" w:rsidRDefault="006C778F" w:rsidP="0064163C">
            <w:pPr>
              <w:pStyle w:val="Table"/>
              <w:numPr>
                <w:ilvl w:val="0"/>
                <w:numId w:val="0"/>
              </w:numPr>
            </w:pPr>
            <w:r>
              <w:t>The following represent</w:t>
            </w:r>
            <w:r w:rsidR="0064163C">
              <w:t>s</w:t>
            </w:r>
            <w:r>
              <w:t xml:space="preserve"> minimum qualifications</w:t>
            </w:r>
            <w:r w:rsidR="0064163C">
              <w:t xml:space="preserve"> for each component of this ITN – the applicable section must be completed below for each component that the Respondent is replying to. </w:t>
            </w:r>
            <w:r>
              <w:t xml:space="preserve">A mark in a field </w:t>
            </w:r>
            <w:r w:rsidRPr="00143DDC">
              <w:t>indicates</w:t>
            </w:r>
            <w:r>
              <w:t xml:space="preserve"> an affirmative response to the statement. Any </w:t>
            </w:r>
            <w:r w:rsidRPr="001F339A">
              <w:t>Respondent that does not satisfy the</w:t>
            </w:r>
            <w:r>
              <w:t xml:space="preserve"> </w:t>
            </w:r>
            <w:r w:rsidRPr="001F339A">
              <w:t xml:space="preserve">criteria </w:t>
            </w:r>
            <w:r>
              <w:t xml:space="preserve">herein </w:t>
            </w:r>
            <w:r w:rsidRPr="001F339A">
              <w:t>shall be rejected.</w:t>
            </w:r>
          </w:p>
          <w:p w14:paraId="7428D7B3" w14:textId="78468AEC" w:rsidR="00B174B1" w:rsidRDefault="00B174B1" w:rsidP="0064163C">
            <w:pPr>
              <w:pStyle w:val="Table"/>
              <w:numPr>
                <w:ilvl w:val="0"/>
                <w:numId w:val="0"/>
              </w:numPr>
            </w:pPr>
          </w:p>
        </w:tc>
      </w:tr>
      <w:tr w:rsidR="006C778F" w14:paraId="72555879" w14:textId="77777777" w:rsidTr="00223882">
        <w:trPr>
          <w:trHeight w:val="288"/>
        </w:trPr>
        <w:tc>
          <w:tcPr>
            <w:tcW w:w="8550" w:type="dxa"/>
            <w:gridSpan w:val="2"/>
            <w:tcBorders>
              <w:top w:val="single" w:sz="4" w:space="0" w:color="4B4F54"/>
              <w:bottom w:val="single" w:sz="4" w:space="0" w:color="4B4F54"/>
            </w:tcBorders>
            <w:shd w:val="clear" w:color="auto" w:fill="D9D9D9" w:themeFill="background1" w:themeFillShade="D9"/>
            <w:vAlign w:val="center"/>
          </w:tcPr>
          <w:p w14:paraId="30AA5DDB" w14:textId="3A347998" w:rsidR="0064163C" w:rsidRDefault="006C778F" w:rsidP="00A936B2">
            <w:pPr>
              <w:pStyle w:val="Table"/>
              <w:numPr>
                <w:ilvl w:val="0"/>
                <w:numId w:val="0"/>
              </w:numPr>
              <w:jc w:val="left"/>
            </w:pPr>
            <w:r w:rsidRPr="0064163C">
              <w:t>EXPERIENCE</w:t>
            </w:r>
            <w:r w:rsidR="0064163C" w:rsidRPr="0064163C">
              <w:t>:</w:t>
            </w:r>
            <w:r w:rsidR="0064163C">
              <w:t xml:space="preserve"> Advertising and Creative, Digital Marketing</w:t>
            </w:r>
            <w:r w:rsidR="00256448">
              <w:t>,</w:t>
            </w:r>
            <w:r w:rsidR="0064163C">
              <w:t xml:space="preserve"> and Social Media Services</w:t>
            </w:r>
          </w:p>
          <w:p w14:paraId="26BC32F9" w14:textId="01456E57" w:rsidR="006C778F" w:rsidRDefault="00B66EA8" w:rsidP="007B252C">
            <w:pPr>
              <w:pStyle w:val="Table"/>
              <w:numPr>
                <w:ilvl w:val="0"/>
                <w:numId w:val="0"/>
              </w:numPr>
              <w:jc w:val="left"/>
            </w:pPr>
            <w:r w:rsidRPr="00C97B2E">
              <w:tab/>
            </w:r>
            <w:r w:rsidR="0064163C" w:rsidRPr="008E647E">
              <w:rPr>
                <w:b/>
                <w:i/>
              </w:rPr>
              <w:t>Please leave blank</w:t>
            </w:r>
            <w:r w:rsidR="0064163C" w:rsidRPr="008E647E">
              <w:rPr>
                <w:b/>
              </w:rPr>
              <w:t xml:space="preserve"> </w:t>
            </w:r>
            <w:r w:rsidR="0064163C" w:rsidRPr="008E647E">
              <w:rPr>
                <w:b/>
                <w:i/>
              </w:rPr>
              <w:t xml:space="preserve">if </w:t>
            </w:r>
            <w:r w:rsidR="007B252C">
              <w:rPr>
                <w:b/>
                <w:i/>
              </w:rPr>
              <w:t>not responding to this</w:t>
            </w:r>
            <w:r w:rsidR="0064163C" w:rsidRPr="008E647E">
              <w:rPr>
                <w:b/>
                <w:i/>
              </w:rPr>
              <w:t xml:space="preserve"> component.</w:t>
            </w:r>
          </w:p>
        </w:tc>
        <w:tc>
          <w:tcPr>
            <w:tcW w:w="996" w:type="dxa"/>
            <w:tcBorders>
              <w:top w:val="single" w:sz="4" w:space="0" w:color="4B4F54"/>
              <w:bottom w:val="single" w:sz="4" w:space="0" w:color="4B4F54"/>
            </w:tcBorders>
            <w:shd w:val="clear" w:color="auto" w:fill="D9D9D9" w:themeFill="background1" w:themeFillShade="D9"/>
            <w:vAlign w:val="center"/>
          </w:tcPr>
          <w:p w14:paraId="1CFC338E" w14:textId="77777777"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25291CD"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4B01654" w14:textId="77777777" w:rsidR="006C778F" w:rsidRDefault="006C778F" w:rsidP="00A936B2">
            <w:pPr>
              <w:pStyle w:val="Table"/>
              <w:numPr>
                <w:ilvl w:val="0"/>
                <w:numId w:val="0"/>
              </w:numPr>
              <w:jc w:val="center"/>
            </w:pPr>
          </w:p>
        </w:tc>
      </w:tr>
      <w:tr w:rsidR="006C778F" w14:paraId="01F59967" w14:textId="77777777" w:rsidTr="00223882">
        <w:trPr>
          <w:trHeight w:val="288"/>
        </w:trPr>
        <w:tc>
          <w:tcPr>
            <w:tcW w:w="10793" w:type="dxa"/>
            <w:gridSpan w:val="5"/>
            <w:tcBorders>
              <w:top w:val="single" w:sz="4" w:space="0" w:color="4B4F54"/>
            </w:tcBorders>
            <w:vAlign w:val="bottom"/>
          </w:tcPr>
          <w:p w14:paraId="4F30107E" w14:textId="3C8E7ED6" w:rsidR="006C778F" w:rsidRDefault="00431786" w:rsidP="00431786">
            <w:r w:rsidRPr="00431786">
              <w:t>Respondents must affirmatively state, in writing, that as of June 30, 2019, the Respondent has:</w:t>
            </w:r>
          </w:p>
        </w:tc>
      </w:tr>
      <w:tr w:rsidR="006C778F" w14:paraId="09DC9494" w14:textId="77777777" w:rsidTr="00223882">
        <w:trPr>
          <w:trHeight w:val="504"/>
        </w:trPr>
        <w:tc>
          <w:tcPr>
            <w:tcW w:w="8550" w:type="dxa"/>
            <w:gridSpan w:val="2"/>
            <w:vAlign w:val="bottom"/>
          </w:tcPr>
          <w:p w14:paraId="6A266CE9" w14:textId="569D0B87" w:rsidR="00431786" w:rsidRDefault="00431786" w:rsidP="008E647E">
            <w:pPr>
              <w:pStyle w:val="Table"/>
              <w:numPr>
                <w:ilvl w:val="0"/>
                <w:numId w:val="0"/>
              </w:numPr>
            </w:pPr>
            <w:r>
              <w:t>The following minimum years of experience providing the applicable Communication Services:</w:t>
            </w:r>
          </w:p>
          <w:p w14:paraId="460ABFE9" w14:textId="497E2109" w:rsidR="006C778F" w:rsidRDefault="00431786" w:rsidP="006274AC">
            <w:pPr>
              <w:pStyle w:val="Table"/>
              <w:numPr>
                <w:ilvl w:val="0"/>
                <w:numId w:val="5"/>
              </w:numPr>
            </w:pPr>
            <w:r>
              <w:t>Advertising and Creative Services: 5 years</w:t>
            </w:r>
          </w:p>
        </w:tc>
        <w:tc>
          <w:tcPr>
            <w:tcW w:w="996" w:type="dxa"/>
            <w:vAlign w:val="bottom"/>
          </w:tcPr>
          <w:p w14:paraId="25713008" w14:textId="77777777" w:rsidR="006C778F" w:rsidRDefault="006C778F" w:rsidP="00A936B2">
            <w:pPr>
              <w:pStyle w:val="Table"/>
              <w:numPr>
                <w:ilvl w:val="0"/>
                <w:numId w:val="0"/>
              </w:numPr>
              <w:jc w:val="center"/>
            </w:pPr>
          </w:p>
        </w:tc>
        <w:tc>
          <w:tcPr>
            <w:tcW w:w="250" w:type="dxa"/>
            <w:vAlign w:val="bottom"/>
          </w:tcPr>
          <w:p w14:paraId="024C59FC" w14:textId="77777777" w:rsidR="006C778F" w:rsidRDefault="006C778F" w:rsidP="00A936B2">
            <w:pPr>
              <w:pStyle w:val="Table"/>
              <w:numPr>
                <w:ilvl w:val="0"/>
                <w:numId w:val="0"/>
              </w:numPr>
              <w:jc w:val="center"/>
            </w:pPr>
          </w:p>
        </w:tc>
        <w:tc>
          <w:tcPr>
            <w:tcW w:w="997" w:type="dxa"/>
            <w:tcBorders>
              <w:bottom w:val="single" w:sz="4" w:space="0" w:color="4B4F54"/>
            </w:tcBorders>
            <w:vAlign w:val="bottom"/>
          </w:tcPr>
          <w:p w14:paraId="4624B911" w14:textId="77777777" w:rsidR="006C778F" w:rsidRDefault="006C778F" w:rsidP="00A936B2">
            <w:pPr>
              <w:pStyle w:val="Table"/>
              <w:numPr>
                <w:ilvl w:val="0"/>
                <w:numId w:val="0"/>
              </w:numPr>
              <w:jc w:val="center"/>
            </w:pPr>
          </w:p>
        </w:tc>
      </w:tr>
      <w:tr w:rsidR="00B174B1" w14:paraId="4AC95FDE" w14:textId="77777777" w:rsidTr="001807E6">
        <w:trPr>
          <w:trHeight w:val="368"/>
        </w:trPr>
        <w:tc>
          <w:tcPr>
            <w:tcW w:w="8550" w:type="dxa"/>
            <w:gridSpan w:val="2"/>
            <w:vAlign w:val="bottom"/>
          </w:tcPr>
          <w:p w14:paraId="7D9E637F" w14:textId="264E8F43" w:rsidR="00B174B1" w:rsidRDefault="00B174B1" w:rsidP="006274AC">
            <w:pPr>
              <w:pStyle w:val="Table"/>
              <w:numPr>
                <w:ilvl w:val="0"/>
                <w:numId w:val="5"/>
              </w:numPr>
            </w:pPr>
            <w:r>
              <w:t xml:space="preserve">Digital and Social Media Services: </w:t>
            </w:r>
            <w:r w:rsidR="006274AC">
              <w:t xml:space="preserve">5 </w:t>
            </w:r>
            <w:r>
              <w:t>years</w:t>
            </w:r>
          </w:p>
        </w:tc>
        <w:tc>
          <w:tcPr>
            <w:tcW w:w="996" w:type="dxa"/>
            <w:vAlign w:val="bottom"/>
          </w:tcPr>
          <w:p w14:paraId="405C0170" w14:textId="77777777" w:rsidR="00B174B1" w:rsidRDefault="00B174B1" w:rsidP="00A936B2">
            <w:pPr>
              <w:pStyle w:val="Table"/>
              <w:numPr>
                <w:ilvl w:val="0"/>
                <w:numId w:val="0"/>
              </w:numPr>
              <w:jc w:val="center"/>
            </w:pPr>
          </w:p>
        </w:tc>
        <w:tc>
          <w:tcPr>
            <w:tcW w:w="250" w:type="dxa"/>
            <w:vAlign w:val="bottom"/>
          </w:tcPr>
          <w:p w14:paraId="24AFFABC" w14:textId="77777777" w:rsidR="00B174B1" w:rsidRDefault="00B174B1"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0E32B7FF" w14:textId="77777777" w:rsidR="00B174B1" w:rsidRDefault="00B174B1" w:rsidP="00A936B2">
            <w:pPr>
              <w:pStyle w:val="Table"/>
              <w:numPr>
                <w:ilvl w:val="0"/>
                <w:numId w:val="0"/>
              </w:numPr>
              <w:jc w:val="center"/>
            </w:pPr>
          </w:p>
        </w:tc>
      </w:tr>
      <w:tr w:rsidR="006C778F" w14:paraId="5E3B07F7" w14:textId="77777777" w:rsidTr="001807E6">
        <w:trPr>
          <w:trHeight w:val="1007"/>
        </w:trPr>
        <w:tc>
          <w:tcPr>
            <w:tcW w:w="8550" w:type="dxa"/>
            <w:gridSpan w:val="2"/>
            <w:vAlign w:val="bottom"/>
          </w:tcPr>
          <w:p w14:paraId="292D179E" w14:textId="7DD364D5" w:rsidR="0064163C" w:rsidRDefault="0064163C" w:rsidP="008E647E">
            <w:pPr>
              <w:pStyle w:val="Table"/>
              <w:numPr>
                <w:ilvl w:val="0"/>
                <w:numId w:val="0"/>
              </w:numPr>
            </w:pPr>
            <w:r>
              <w:t>The following minimum annual billings providing the applicable Communication Services:</w:t>
            </w:r>
          </w:p>
          <w:p w14:paraId="6E3C9C3F" w14:textId="78BC7C0C" w:rsidR="006C778F" w:rsidRDefault="0064163C" w:rsidP="006274AC">
            <w:pPr>
              <w:pStyle w:val="Table"/>
              <w:numPr>
                <w:ilvl w:val="0"/>
                <w:numId w:val="6"/>
              </w:numPr>
            </w:pPr>
            <w:r>
              <w:t>Advertising and Creative Services: $5,000,000</w:t>
            </w:r>
          </w:p>
        </w:tc>
        <w:tc>
          <w:tcPr>
            <w:tcW w:w="996" w:type="dxa"/>
            <w:vAlign w:val="bottom"/>
          </w:tcPr>
          <w:p w14:paraId="26431CB7" w14:textId="77777777" w:rsidR="006C778F" w:rsidRDefault="006C778F" w:rsidP="00A936B2">
            <w:pPr>
              <w:pStyle w:val="Table"/>
              <w:numPr>
                <w:ilvl w:val="0"/>
                <w:numId w:val="0"/>
              </w:numPr>
              <w:jc w:val="center"/>
            </w:pPr>
          </w:p>
        </w:tc>
        <w:tc>
          <w:tcPr>
            <w:tcW w:w="250" w:type="dxa"/>
            <w:vAlign w:val="bottom"/>
          </w:tcPr>
          <w:p w14:paraId="77B16DD2"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6CCF0D38" w14:textId="77777777" w:rsidR="006C778F" w:rsidRDefault="006C778F" w:rsidP="00A936B2">
            <w:pPr>
              <w:pStyle w:val="Table"/>
              <w:numPr>
                <w:ilvl w:val="0"/>
                <w:numId w:val="0"/>
              </w:numPr>
              <w:jc w:val="center"/>
            </w:pPr>
          </w:p>
        </w:tc>
      </w:tr>
      <w:tr w:rsidR="00B174B1" w14:paraId="280AEA1A" w14:textId="77777777" w:rsidTr="001807E6">
        <w:trPr>
          <w:trHeight w:val="368"/>
        </w:trPr>
        <w:tc>
          <w:tcPr>
            <w:tcW w:w="8550" w:type="dxa"/>
            <w:gridSpan w:val="2"/>
            <w:vAlign w:val="bottom"/>
          </w:tcPr>
          <w:p w14:paraId="49077D3B" w14:textId="428A5B26" w:rsidR="00B174B1" w:rsidRDefault="00B174B1" w:rsidP="006274AC">
            <w:pPr>
              <w:pStyle w:val="Table"/>
              <w:numPr>
                <w:ilvl w:val="0"/>
                <w:numId w:val="6"/>
              </w:numPr>
            </w:pPr>
            <w:r>
              <w:t>Digital and Social Media Services: $1,500,000</w:t>
            </w:r>
          </w:p>
        </w:tc>
        <w:tc>
          <w:tcPr>
            <w:tcW w:w="996" w:type="dxa"/>
            <w:vAlign w:val="bottom"/>
          </w:tcPr>
          <w:p w14:paraId="3F5C187A" w14:textId="77777777" w:rsidR="00B174B1" w:rsidRDefault="00B174B1" w:rsidP="00A936B2">
            <w:pPr>
              <w:pStyle w:val="Table"/>
              <w:numPr>
                <w:ilvl w:val="0"/>
                <w:numId w:val="0"/>
              </w:numPr>
              <w:jc w:val="center"/>
            </w:pPr>
          </w:p>
        </w:tc>
        <w:tc>
          <w:tcPr>
            <w:tcW w:w="250" w:type="dxa"/>
            <w:vAlign w:val="bottom"/>
          </w:tcPr>
          <w:p w14:paraId="4B23C434" w14:textId="77777777" w:rsidR="00B174B1" w:rsidRDefault="00B174B1"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362AEE76" w14:textId="77777777" w:rsidR="00B174B1" w:rsidRDefault="00B174B1" w:rsidP="00A936B2">
            <w:pPr>
              <w:pStyle w:val="Table"/>
              <w:numPr>
                <w:ilvl w:val="0"/>
                <w:numId w:val="0"/>
              </w:numPr>
              <w:jc w:val="center"/>
            </w:pPr>
          </w:p>
        </w:tc>
      </w:tr>
      <w:tr w:rsidR="00BC2C08" w14:paraId="5C2A37C4" w14:textId="77777777" w:rsidTr="001807E6">
        <w:trPr>
          <w:trHeight w:val="368"/>
        </w:trPr>
        <w:tc>
          <w:tcPr>
            <w:tcW w:w="8550" w:type="dxa"/>
            <w:gridSpan w:val="2"/>
            <w:vAlign w:val="bottom"/>
          </w:tcPr>
          <w:p w14:paraId="50D7B401" w14:textId="12570057" w:rsidR="00BC2C08" w:rsidRDefault="00BC2C08" w:rsidP="008E647E">
            <w:pPr>
              <w:pStyle w:val="Table"/>
              <w:numPr>
                <w:ilvl w:val="0"/>
                <w:numId w:val="0"/>
              </w:numPr>
            </w:pPr>
            <w:r>
              <w:t>A permanent and active place of business in the state of Florida.</w:t>
            </w:r>
          </w:p>
        </w:tc>
        <w:tc>
          <w:tcPr>
            <w:tcW w:w="996" w:type="dxa"/>
            <w:vAlign w:val="bottom"/>
          </w:tcPr>
          <w:p w14:paraId="7E2160FA" w14:textId="77777777" w:rsidR="00BC2C08" w:rsidRDefault="00BC2C08" w:rsidP="00A936B2">
            <w:pPr>
              <w:pStyle w:val="Table"/>
              <w:numPr>
                <w:ilvl w:val="0"/>
                <w:numId w:val="0"/>
              </w:numPr>
              <w:jc w:val="center"/>
            </w:pPr>
          </w:p>
        </w:tc>
        <w:tc>
          <w:tcPr>
            <w:tcW w:w="250" w:type="dxa"/>
            <w:vAlign w:val="bottom"/>
          </w:tcPr>
          <w:p w14:paraId="6192561F" w14:textId="77777777" w:rsidR="00BC2C08" w:rsidRDefault="00BC2C08"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45FED47A" w14:textId="77777777" w:rsidR="00BC2C08" w:rsidRDefault="00BC2C08" w:rsidP="00A936B2">
            <w:pPr>
              <w:pStyle w:val="Table"/>
              <w:numPr>
                <w:ilvl w:val="0"/>
                <w:numId w:val="0"/>
              </w:numPr>
              <w:jc w:val="center"/>
            </w:pPr>
          </w:p>
        </w:tc>
      </w:tr>
      <w:tr w:rsidR="006C778F" w14:paraId="4FC6CF55" w14:textId="77777777" w:rsidTr="00223882">
        <w:trPr>
          <w:trHeight w:val="20"/>
        </w:trPr>
        <w:tc>
          <w:tcPr>
            <w:tcW w:w="8550" w:type="dxa"/>
            <w:gridSpan w:val="2"/>
            <w:tcBorders>
              <w:bottom w:val="single" w:sz="4" w:space="0" w:color="4B4F54"/>
            </w:tcBorders>
            <w:vAlign w:val="bottom"/>
          </w:tcPr>
          <w:p w14:paraId="2264C16B" w14:textId="77777777" w:rsidR="006C778F" w:rsidRDefault="006C778F" w:rsidP="00A936B2">
            <w:pPr>
              <w:pStyle w:val="Table"/>
              <w:numPr>
                <w:ilvl w:val="0"/>
                <w:numId w:val="0"/>
              </w:numPr>
            </w:pPr>
          </w:p>
        </w:tc>
        <w:tc>
          <w:tcPr>
            <w:tcW w:w="996" w:type="dxa"/>
            <w:tcBorders>
              <w:bottom w:val="single" w:sz="4" w:space="0" w:color="4B4F54"/>
            </w:tcBorders>
            <w:vAlign w:val="bottom"/>
          </w:tcPr>
          <w:p w14:paraId="0E5CE411" w14:textId="77777777" w:rsidR="006C778F" w:rsidRDefault="006C778F" w:rsidP="00A936B2">
            <w:pPr>
              <w:pStyle w:val="Table"/>
              <w:numPr>
                <w:ilvl w:val="0"/>
                <w:numId w:val="0"/>
              </w:numPr>
              <w:jc w:val="center"/>
            </w:pPr>
          </w:p>
        </w:tc>
        <w:tc>
          <w:tcPr>
            <w:tcW w:w="250" w:type="dxa"/>
            <w:tcBorders>
              <w:bottom w:val="single" w:sz="4" w:space="0" w:color="4B4F54"/>
            </w:tcBorders>
            <w:vAlign w:val="bottom"/>
          </w:tcPr>
          <w:p w14:paraId="1CA60A83"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vAlign w:val="bottom"/>
          </w:tcPr>
          <w:p w14:paraId="28EE0F1F" w14:textId="77777777" w:rsidR="006C778F" w:rsidRDefault="006C778F" w:rsidP="00A936B2">
            <w:pPr>
              <w:pStyle w:val="Table"/>
              <w:numPr>
                <w:ilvl w:val="0"/>
                <w:numId w:val="0"/>
              </w:numPr>
              <w:jc w:val="center"/>
            </w:pPr>
          </w:p>
        </w:tc>
      </w:tr>
      <w:tr w:rsidR="006C778F" w14:paraId="40A7EA7D" w14:textId="77777777" w:rsidTr="00223882">
        <w:trPr>
          <w:trHeight w:val="288"/>
        </w:trPr>
        <w:tc>
          <w:tcPr>
            <w:tcW w:w="8550" w:type="dxa"/>
            <w:gridSpan w:val="2"/>
            <w:tcBorders>
              <w:top w:val="single" w:sz="4" w:space="0" w:color="4B4F54"/>
              <w:bottom w:val="single" w:sz="4" w:space="0" w:color="4B4F54"/>
            </w:tcBorders>
            <w:shd w:val="clear" w:color="auto" w:fill="D9D9D9" w:themeFill="background1" w:themeFillShade="D9"/>
            <w:vAlign w:val="center"/>
          </w:tcPr>
          <w:p w14:paraId="4F758B34" w14:textId="77777777" w:rsidR="0064163C" w:rsidRDefault="0064163C" w:rsidP="0064163C">
            <w:pPr>
              <w:pStyle w:val="Table"/>
              <w:numPr>
                <w:ilvl w:val="0"/>
                <w:numId w:val="0"/>
              </w:numPr>
              <w:jc w:val="left"/>
            </w:pPr>
            <w:r w:rsidRPr="0064163C">
              <w:t>EXPERIENCE:</w:t>
            </w:r>
            <w:r>
              <w:t xml:space="preserve"> Public Relations, Partnerships and Events </w:t>
            </w:r>
          </w:p>
          <w:p w14:paraId="190CDD21" w14:textId="5FA6B135" w:rsidR="006C778F" w:rsidRDefault="00B66EA8">
            <w:pPr>
              <w:pStyle w:val="Table"/>
              <w:numPr>
                <w:ilvl w:val="0"/>
                <w:numId w:val="0"/>
              </w:numPr>
              <w:jc w:val="left"/>
            </w:pPr>
            <w:r>
              <w:tab/>
            </w:r>
            <w:r w:rsidR="0064163C" w:rsidRPr="008E647E">
              <w:rPr>
                <w:b/>
                <w:i/>
              </w:rPr>
              <w:t xml:space="preserve">Please leave blank if </w:t>
            </w:r>
            <w:r w:rsidR="007B252C">
              <w:rPr>
                <w:b/>
                <w:i/>
              </w:rPr>
              <w:t>not responding to this</w:t>
            </w:r>
            <w:r w:rsidR="0064163C" w:rsidRPr="008E647E">
              <w:rPr>
                <w:b/>
                <w:i/>
              </w:rPr>
              <w:t xml:space="preserve"> component.</w:t>
            </w:r>
          </w:p>
        </w:tc>
        <w:tc>
          <w:tcPr>
            <w:tcW w:w="996" w:type="dxa"/>
            <w:tcBorders>
              <w:top w:val="single" w:sz="4" w:space="0" w:color="4B4F54"/>
              <w:bottom w:val="single" w:sz="4" w:space="0" w:color="4B4F54"/>
            </w:tcBorders>
            <w:shd w:val="clear" w:color="auto" w:fill="D9D9D9" w:themeFill="background1" w:themeFillShade="D9"/>
            <w:vAlign w:val="center"/>
          </w:tcPr>
          <w:p w14:paraId="1D8BE806" w14:textId="77777777" w:rsidR="006C778F" w:rsidRDefault="006C778F" w:rsidP="00A936B2">
            <w:pPr>
              <w:pStyle w:val="Table"/>
              <w:numPr>
                <w:ilvl w:val="0"/>
                <w:numId w:val="0"/>
              </w:numPr>
              <w:jc w:val="center"/>
            </w:pPr>
          </w:p>
        </w:tc>
        <w:tc>
          <w:tcPr>
            <w:tcW w:w="250" w:type="dxa"/>
            <w:tcBorders>
              <w:top w:val="single" w:sz="4" w:space="0" w:color="4B4F54"/>
              <w:bottom w:val="single" w:sz="4" w:space="0" w:color="4B4F54"/>
            </w:tcBorders>
            <w:shd w:val="clear" w:color="auto" w:fill="D9D9D9" w:themeFill="background1" w:themeFillShade="D9"/>
            <w:vAlign w:val="center"/>
          </w:tcPr>
          <w:p w14:paraId="1B50E807" w14:textId="77777777" w:rsidR="006C778F" w:rsidRDefault="006C778F" w:rsidP="00A936B2">
            <w:pPr>
              <w:pStyle w:val="Table"/>
              <w:numPr>
                <w:ilvl w:val="0"/>
                <w:numId w:val="0"/>
              </w:numPr>
              <w:jc w:val="center"/>
            </w:pPr>
          </w:p>
        </w:tc>
        <w:tc>
          <w:tcPr>
            <w:tcW w:w="997" w:type="dxa"/>
            <w:tcBorders>
              <w:top w:val="single" w:sz="4" w:space="0" w:color="4B4F54"/>
              <w:bottom w:val="single" w:sz="4" w:space="0" w:color="4B4F54"/>
            </w:tcBorders>
            <w:shd w:val="clear" w:color="auto" w:fill="D9D9D9" w:themeFill="background1" w:themeFillShade="D9"/>
            <w:vAlign w:val="center"/>
          </w:tcPr>
          <w:p w14:paraId="09E210B7" w14:textId="77777777" w:rsidR="006C778F" w:rsidRDefault="006C778F" w:rsidP="00A936B2">
            <w:pPr>
              <w:pStyle w:val="Table"/>
              <w:numPr>
                <w:ilvl w:val="0"/>
                <w:numId w:val="0"/>
              </w:numPr>
              <w:jc w:val="center"/>
            </w:pPr>
          </w:p>
        </w:tc>
      </w:tr>
      <w:tr w:rsidR="006E035C" w14:paraId="748EA337" w14:textId="77777777" w:rsidTr="001807E6">
        <w:trPr>
          <w:trHeight w:val="458"/>
        </w:trPr>
        <w:tc>
          <w:tcPr>
            <w:tcW w:w="10793" w:type="dxa"/>
            <w:gridSpan w:val="5"/>
            <w:tcBorders>
              <w:top w:val="single" w:sz="4" w:space="0" w:color="4B4F54"/>
            </w:tcBorders>
            <w:vAlign w:val="bottom"/>
          </w:tcPr>
          <w:p w14:paraId="04DB851F" w14:textId="51B7C48B" w:rsidR="006E035C" w:rsidRDefault="006E035C" w:rsidP="006E035C">
            <w:pPr>
              <w:pStyle w:val="Table"/>
              <w:numPr>
                <w:ilvl w:val="0"/>
                <w:numId w:val="0"/>
              </w:numPr>
            </w:pPr>
            <w:r w:rsidRPr="00431786">
              <w:t>Respondents must affirmatively state, in writing, that as of June 30, 2019, the Respondent has:</w:t>
            </w:r>
          </w:p>
        </w:tc>
      </w:tr>
      <w:tr w:rsidR="006E035C" w14:paraId="4E177852" w14:textId="77777777" w:rsidTr="00BC2C08">
        <w:trPr>
          <w:trHeight w:val="918"/>
        </w:trPr>
        <w:tc>
          <w:tcPr>
            <w:tcW w:w="8550" w:type="dxa"/>
            <w:gridSpan w:val="2"/>
            <w:vAlign w:val="bottom"/>
          </w:tcPr>
          <w:p w14:paraId="44B60369" w14:textId="77777777" w:rsidR="006E035C" w:rsidRDefault="006E035C" w:rsidP="008E647E">
            <w:pPr>
              <w:pStyle w:val="Table"/>
              <w:numPr>
                <w:ilvl w:val="0"/>
                <w:numId w:val="0"/>
              </w:numPr>
            </w:pPr>
            <w:r>
              <w:t>The following minimum years of experience providing the applicable Communication Services:</w:t>
            </w:r>
          </w:p>
          <w:p w14:paraId="1F187496" w14:textId="00D80053" w:rsidR="006E035C" w:rsidRDefault="006E035C" w:rsidP="006274AC">
            <w:pPr>
              <w:pStyle w:val="Table"/>
              <w:numPr>
                <w:ilvl w:val="0"/>
                <w:numId w:val="5"/>
              </w:numPr>
            </w:pPr>
            <w:r>
              <w:t>Public Relations, Partnerships and Events: 5 years</w:t>
            </w:r>
          </w:p>
        </w:tc>
        <w:tc>
          <w:tcPr>
            <w:tcW w:w="996" w:type="dxa"/>
            <w:vAlign w:val="bottom"/>
          </w:tcPr>
          <w:p w14:paraId="083D5EDC" w14:textId="77777777" w:rsidR="006E035C" w:rsidRDefault="006E035C" w:rsidP="006E035C">
            <w:pPr>
              <w:pStyle w:val="Table"/>
              <w:numPr>
                <w:ilvl w:val="0"/>
                <w:numId w:val="0"/>
              </w:numPr>
              <w:jc w:val="center"/>
            </w:pPr>
          </w:p>
        </w:tc>
        <w:tc>
          <w:tcPr>
            <w:tcW w:w="250" w:type="dxa"/>
            <w:vAlign w:val="bottom"/>
          </w:tcPr>
          <w:p w14:paraId="356CD286" w14:textId="77777777" w:rsidR="006E035C" w:rsidRDefault="006E035C" w:rsidP="006E035C">
            <w:pPr>
              <w:pStyle w:val="Table"/>
              <w:numPr>
                <w:ilvl w:val="0"/>
                <w:numId w:val="0"/>
              </w:numPr>
              <w:jc w:val="center"/>
            </w:pPr>
          </w:p>
        </w:tc>
        <w:tc>
          <w:tcPr>
            <w:tcW w:w="997" w:type="dxa"/>
            <w:vAlign w:val="bottom"/>
          </w:tcPr>
          <w:p w14:paraId="2AD525CA" w14:textId="77777777" w:rsidR="006E035C" w:rsidRDefault="006E035C" w:rsidP="006E035C">
            <w:pPr>
              <w:pStyle w:val="Table"/>
              <w:numPr>
                <w:ilvl w:val="0"/>
                <w:numId w:val="0"/>
              </w:numPr>
              <w:jc w:val="center"/>
            </w:pPr>
          </w:p>
        </w:tc>
      </w:tr>
      <w:tr w:rsidR="006E035C" w14:paraId="1BF3CA67" w14:textId="77777777" w:rsidTr="00BC2C08">
        <w:trPr>
          <w:trHeight w:val="908"/>
        </w:trPr>
        <w:tc>
          <w:tcPr>
            <w:tcW w:w="8550" w:type="dxa"/>
            <w:gridSpan w:val="2"/>
            <w:vAlign w:val="bottom"/>
          </w:tcPr>
          <w:p w14:paraId="1E208868" w14:textId="77777777" w:rsidR="006E035C" w:rsidRDefault="006E035C" w:rsidP="008E647E">
            <w:pPr>
              <w:pStyle w:val="Table"/>
              <w:numPr>
                <w:ilvl w:val="0"/>
                <w:numId w:val="0"/>
              </w:numPr>
            </w:pPr>
            <w:r>
              <w:t>The following minimum annual billings providing the applicable Communication Services:</w:t>
            </w:r>
          </w:p>
          <w:p w14:paraId="756FB5A2" w14:textId="6232906E" w:rsidR="006E035C" w:rsidRPr="00381382" w:rsidRDefault="006E035C" w:rsidP="006274AC">
            <w:pPr>
              <w:pStyle w:val="Table"/>
              <w:numPr>
                <w:ilvl w:val="0"/>
                <w:numId w:val="5"/>
              </w:numPr>
            </w:pPr>
            <w:r>
              <w:t>Public Relations, Partnerships and Events: $750,000</w:t>
            </w:r>
          </w:p>
        </w:tc>
        <w:tc>
          <w:tcPr>
            <w:tcW w:w="996" w:type="dxa"/>
            <w:vAlign w:val="bottom"/>
          </w:tcPr>
          <w:p w14:paraId="5997EB81" w14:textId="77777777" w:rsidR="006E035C" w:rsidRDefault="006E035C" w:rsidP="006E035C">
            <w:pPr>
              <w:pStyle w:val="Table"/>
              <w:numPr>
                <w:ilvl w:val="0"/>
                <w:numId w:val="0"/>
              </w:numPr>
              <w:jc w:val="center"/>
            </w:pPr>
          </w:p>
        </w:tc>
        <w:tc>
          <w:tcPr>
            <w:tcW w:w="250" w:type="dxa"/>
            <w:vAlign w:val="bottom"/>
          </w:tcPr>
          <w:p w14:paraId="3432A42F" w14:textId="77777777" w:rsidR="006E035C" w:rsidRDefault="006E035C" w:rsidP="006E035C">
            <w:pPr>
              <w:pStyle w:val="Table"/>
              <w:numPr>
                <w:ilvl w:val="0"/>
                <w:numId w:val="0"/>
              </w:numPr>
              <w:jc w:val="center"/>
            </w:pPr>
          </w:p>
        </w:tc>
        <w:tc>
          <w:tcPr>
            <w:tcW w:w="997" w:type="dxa"/>
            <w:tcBorders>
              <w:top w:val="single" w:sz="4" w:space="0" w:color="4B4F54"/>
            </w:tcBorders>
            <w:vAlign w:val="bottom"/>
          </w:tcPr>
          <w:p w14:paraId="15D15D45" w14:textId="77777777" w:rsidR="006E035C" w:rsidRDefault="006E035C" w:rsidP="006E035C">
            <w:pPr>
              <w:pStyle w:val="Table"/>
              <w:numPr>
                <w:ilvl w:val="0"/>
                <w:numId w:val="0"/>
              </w:numPr>
              <w:jc w:val="center"/>
            </w:pPr>
          </w:p>
        </w:tc>
      </w:tr>
      <w:tr w:rsidR="00BC2C08" w14:paraId="23FA1326" w14:textId="77777777" w:rsidTr="008E647E">
        <w:trPr>
          <w:trHeight w:val="449"/>
        </w:trPr>
        <w:tc>
          <w:tcPr>
            <w:tcW w:w="8550" w:type="dxa"/>
            <w:gridSpan w:val="2"/>
            <w:vAlign w:val="bottom"/>
          </w:tcPr>
          <w:p w14:paraId="246A3902" w14:textId="78273CF0" w:rsidR="00BC2C08" w:rsidRDefault="00BC2C08" w:rsidP="008E647E">
            <w:pPr>
              <w:pStyle w:val="Table"/>
              <w:numPr>
                <w:ilvl w:val="0"/>
                <w:numId w:val="0"/>
              </w:numPr>
            </w:pPr>
            <w:r>
              <w:t>A permanent and active place of business in the state of Florida.</w:t>
            </w:r>
          </w:p>
        </w:tc>
        <w:tc>
          <w:tcPr>
            <w:tcW w:w="996" w:type="dxa"/>
            <w:vAlign w:val="bottom"/>
          </w:tcPr>
          <w:p w14:paraId="1A19D1D4" w14:textId="77777777" w:rsidR="00BC2C08" w:rsidRDefault="00BC2C08" w:rsidP="006E035C">
            <w:pPr>
              <w:pStyle w:val="Table"/>
              <w:numPr>
                <w:ilvl w:val="0"/>
                <w:numId w:val="0"/>
              </w:numPr>
              <w:jc w:val="center"/>
            </w:pPr>
          </w:p>
        </w:tc>
        <w:tc>
          <w:tcPr>
            <w:tcW w:w="250" w:type="dxa"/>
            <w:vAlign w:val="bottom"/>
          </w:tcPr>
          <w:p w14:paraId="6B936C28" w14:textId="77777777" w:rsidR="00BC2C08" w:rsidRDefault="00BC2C08" w:rsidP="006E035C">
            <w:pPr>
              <w:pStyle w:val="Table"/>
              <w:numPr>
                <w:ilvl w:val="0"/>
                <w:numId w:val="0"/>
              </w:numPr>
              <w:jc w:val="center"/>
            </w:pPr>
          </w:p>
        </w:tc>
        <w:tc>
          <w:tcPr>
            <w:tcW w:w="997" w:type="dxa"/>
            <w:tcBorders>
              <w:top w:val="single" w:sz="4" w:space="0" w:color="4B4F54"/>
            </w:tcBorders>
            <w:vAlign w:val="bottom"/>
          </w:tcPr>
          <w:p w14:paraId="11A938F0" w14:textId="77777777" w:rsidR="00BC2C08" w:rsidRDefault="00BC2C08" w:rsidP="006E035C">
            <w:pPr>
              <w:pStyle w:val="Table"/>
              <w:numPr>
                <w:ilvl w:val="0"/>
                <w:numId w:val="0"/>
              </w:numPr>
              <w:jc w:val="center"/>
            </w:pPr>
          </w:p>
        </w:tc>
      </w:tr>
      <w:tr w:rsidR="00B66EA8" w14:paraId="5AFCC226" w14:textId="77777777" w:rsidTr="00F4334B">
        <w:trPr>
          <w:trHeight w:val="20"/>
        </w:trPr>
        <w:tc>
          <w:tcPr>
            <w:tcW w:w="8550" w:type="dxa"/>
            <w:gridSpan w:val="2"/>
            <w:tcBorders>
              <w:bottom w:val="single" w:sz="4" w:space="0" w:color="4B4F54"/>
            </w:tcBorders>
            <w:vAlign w:val="bottom"/>
          </w:tcPr>
          <w:p w14:paraId="46A46C42" w14:textId="77777777" w:rsidR="00B66EA8" w:rsidRDefault="00B66EA8" w:rsidP="00F4334B">
            <w:pPr>
              <w:pStyle w:val="Table"/>
              <w:numPr>
                <w:ilvl w:val="0"/>
                <w:numId w:val="0"/>
              </w:numPr>
            </w:pPr>
          </w:p>
          <w:p w14:paraId="0C980A13" w14:textId="5A8BF78B" w:rsidR="00BC604F" w:rsidRDefault="00BC604F" w:rsidP="00F4334B">
            <w:pPr>
              <w:pStyle w:val="Table"/>
              <w:numPr>
                <w:ilvl w:val="0"/>
                <w:numId w:val="0"/>
              </w:numPr>
            </w:pPr>
          </w:p>
        </w:tc>
        <w:tc>
          <w:tcPr>
            <w:tcW w:w="996" w:type="dxa"/>
            <w:tcBorders>
              <w:bottom w:val="single" w:sz="4" w:space="0" w:color="4B4F54"/>
            </w:tcBorders>
            <w:vAlign w:val="bottom"/>
          </w:tcPr>
          <w:p w14:paraId="3FC72503" w14:textId="77777777" w:rsidR="00B66EA8" w:rsidRDefault="00B66EA8" w:rsidP="00F4334B">
            <w:pPr>
              <w:pStyle w:val="Table"/>
              <w:numPr>
                <w:ilvl w:val="0"/>
                <w:numId w:val="0"/>
              </w:numPr>
              <w:jc w:val="center"/>
            </w:pPr>
          </w:p>
        </w:tc>
        <w:tc>
          <w:tcPr>
            <w:tcW w:w="250" w:type="dxa"/>
            <w:tcBorders>
              <w:bottom w:val="single" w:sz="4" w:space="0" w:color="4B4F54"/>
            </w:tcBorders>
            <w:vAlign w:val="bottom"/>
          </w:tcPr>
          <w:p w14:paraId="55E3C113" w14:textId="77777777" w:rsidR="00B66EA8" w:rsidRDefault="00B66EA8" w:rsidP="00F4334B">
            <w:pPr>
              <w:pStyle w:val="Table"/>
              <w:numPr>
                <w:ilvl w:val="0"/>
                <w:numId w:val="0"/>
              </w:numPr>
              <w:jc w:val="center"/>
            </w:pPr>
          </w:p>
        </w:tc>
        <w:tc>
          <w:tcPr>
            <w:tcW w:w="997" w:type="dxa"/>
            <w:tcBorders>
              <w:top w:val="single" w:sz="4" w:space="0" w:color="4B4F54"/>
              <w:bottom w:val="single" w:sz="4" w:space="0" w:color="4B4F54"/>
            </w:tcBorders>
            <w:vAlign w:val="bottom"/>
          </w:tcPr>
          <w:p w14:paraId="1D72DFB4" w14:textId="77777777" w:rsidR="00B66EA8" w:rsidRDefault="00B66EA8" w:rsidP="00F4334B">
            <w:pPr>
              <w:pStyle w:val="Table"/>
              <w:numPr>
                <w:ilvl w:val="0"/>
                <w:numId w:val="0"/>
              </w:numPr>
              <w:jc w:val="center"/>
            </w:pPr>
          </w:p>
        </w:tc>
      </w:tr>
    </w:tbl>
    <w:p w14:paraId="700F3218" w14:textId="77777777" w:rsidR="00267CF2" w:rsidRDefault="00267CF2">
      <w:pPr>
        <w:numPr>
          <w:ilvl w:val="0"/>
          <w:numId w:val="0"/>
        </w:numPr>
        <w:spacing w:after="20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2425"/>
        <w:gridCol w:w="273"/>
        <w:gridCol w:w="674"/>
        <w:gridCol w:w="675"/>
        <w:gridCol w:w="674"/>
        <w:gridCol w:w="675"/>
        <w:gridCol w:w="675"/>
        <w:gridCol w:w="674"/>
        <w:gridCol w:w="675"/>
        <w:gridCol w:w="674"/>
        <w:gridCol w:w="675"/>
        <w:gridCol w:w="674"/>
        <w:gridCol w:w="675"/>
        <w:gridCol w:w="675"/>
      </w:tblGrid>
      <w:tr w:rsidR="006C778F" w14:paraId="6622EEFA" w14:textId="77777777" w:rsidTr="00D878C4">
        <w:trPr>
          <w:trHeight w:val="576"/>
        </w:trPr>
        <w:tc>
          <w:tcPr>
            <w:tcW w:w="10793" w:type="dxa"/>
            <w:gridSpan w:val="14"/>
            <w:tcBorders>
              <w:bottom w:val="double" w:sz="4" w:space="0" w:color="4B4F54"/>
            </w:tcBorders>
          </w:tcPr>
          <w:p w14:paraId="656EC907" w14:textId="305427D6" w:rsidR="006C778F" w:rsidRDefault="00F66404" w:rsidP="00BC21EE">
            <w:pPr>
              <w:pStyle w:val="DocumentTitle"/>
              <w:numPr>
                <w:ilvl w:val="0"/>
                <w:numId w:val="0"/>
              </w:numPr>
            </w:pPr>
            <w:r>
              <w:lastRenderedPageBreak/>
              <w:t xml:space="preserve">Tab 3: </w:t>
            </w:r>
            <w:r w:rsidR="00BC21EE">
              <w:t>Organizational Experience</w:t>
            </w:r>
          </w:p>
        </w:tc>
      </w:tr>
      <w:tr w:rsidR="006C778F" w14:paraId="54D56E3F" w14:textId="77777777" w:rsidTr="00D878C4">
        <w:trPr>
          <w:trHeight w:val="360"/>
        </w:trPr>
        <w:tc>
          <w:tcPr>
            <w:tcW w:w="2425" w:type="dxa"/>
            <w:tcBorders>
              <w:top w:val="double" w:sz="4" w:space="0" w:color="4B4F54"/>
            </w:tcBorders>
          </w:tcPr>
          <w:p w14:paraId="6536DA10" w14:textId="77777777" w:rsidR="006C778F" w:rsidRDefault="006C778F" w:rsidP="00A936B2">
            <w:pPr>
              <w:pStyle w:val="Table"/>
              <w:numPr>
                <w:ilvl w:val="0"/>
                <w:numId w:val="0"/>
              </w:numPr>
            </w:pPr>
            <w:r>
              <w:t>Solicitation Number:</w:t>
            </w:r>
          </w:p>
        </w:tc>
        <w:tc>
          <w:tcPr>
            <w:tcW w:w="8368" w:type="dxa"/>
            <w:gridSpan w:val="13"/>
            <w:tcBorders>
              <w:top w:val="double" w:sz="4" w:space="0" w:color="4B4F54"/>
            </w:tcBorders>
          </w:tcPr>
          <w:p w14:paraId="04589193" w14:textId="37EE178E" w:rsidR="006C778F" w:rsidRDefault="003B61D3" w:rsidP="00A936B2">
            <w:pPr>
              <w:pStyle w:val="Table"/>
              <w:numPr>
                <w:ilvl w:val="0"/>
                <w:numId w:val="0"/>
              </w:numPr>
            </w:pPr>
            <w:r>
              <w:t>ITN 19-04</w:t>
            </w:r>
          </w:p>
        </w:tc>
      </w:tr>
      <w:tr w:rsidR="006C778F" w14:paraId="7A49AC3A" w14:textId="77777777" w:rsidTr="00D878C4">
        <w:trPr>
          <w:trHeight w:val="720"/>
        </w:trPr>
        <w:tc>
          <w:tcPr>
            <w:tcW w:w="2425" w:type="dxa"/>
          </w:tcPr>
          <w:p w14:paraId="1AF3496C" w14:textId="77777777" w:rsidR="006C778F" w:rsidRDefault="006C778F" w:rsidP="00A936B2">
            <w:pPr>
              <w:pStyle w:val="Table"/>
              <w:numPr>
                <w:ilvl w:val="0"/>
                <w:numId w:val="0"/>
              </w:numPr>
            </w:pPr>
            <w:r>
              <w:t>Title:</w:t>
            </w:r>
          </w:p>
        </w:tc>
        <w:tc>
          <w:tcPr>
            <w:tcW w:w="8368" w:type="dxa"/>
            <w:gridSpan w:val="13"/>
          </w:tcPr>
          <w:p w14:paraId="0813FCE3" w14:textId="77777777" w:rsidR="003B61D3" w:rsidRPr="003B61D3" w:rsidRDefault="003B61D3" w:rsidP="003B61D3">
            <w:pPr>
              <w:pStyle w:val="Table"/>
            </w:pPr>
            <w:r w:rsidRPr="003B61D3">
              <w:t>Advertising / Digital Marketing, and Public Relations Services for the Florida Prepaid College Board, the Stanley G. Tate Florida Prepaid College Foundation, and ABLE United</w:t>
            </w:r>
          </w:p>
          <w:p w14:paraId="0254623F" w14:textId="74FC2492" w:rsidR="006C778F" w:rsidRDefault="006C778F" w:rsidP="00A936B2">
            <w:pPr>
              <w:pStyle w:val="Table"/>
              <w:numPr>
                <w:ilvl w:val="0"/>
                <w:numId w:val="0"/>
              </w:numPr>
            </w:pPr>
          </w:p>
        </w:tc>
      </w:tr>
      <w:tr w:rsidR="006C778F" w14:paraId="5C83CCB9" w14:textId="77777777" w:rsidTr="00D878C4">
        <w:trPr>
          <w:trHeight w:val="720"/>
        </w:trPr>
        <w:tc>
          <w:tcPr>
            <w:tcW w:w="2425" w:type="dxa"/>
            <w:tcBorders>
              <w:top w:val="double" w:sz="4" w:space="0" w:color="4B4F54"/>
            </w:tcBorders>
            <w:vAlign w:val="bottom"/>
          </w:tcPr>
          <w:p w14:paraId="2D3AB78C" w14:textId="77777777" w:rsidR="006C778F" w:rsidRDefault="006C778F" w:rsidP="00A936B2">
            <w:pPr>
              <w:pStyle w:val="Table"/>
              <w:numPr>
                <w:ilvl w:val="0"/>
                <w:numId w:val="0"/>
              </w:numPr>
              <w:jc w:val="left"/>
            </w:pPr>
            <w:r>
              <w:t>Respondent:</w:t>
            </w:r>
          </w:p>
        </w:tc>
        <w:tc>
          <w:tcPr>
            <w:tcW w:w="8368" w:type="dxa"/>
            <w:gridSpan w:val="13"/>
            <w:tcBorders>
              <w:top w:val="double" w:sz="4" w:space="0" w:color="4B4F54"/>
              <w:bottom w:val="single" w:sz="4" w:space="0" w:color="4B4F54"/>
            </w:tcBorders>
            <w:vAlign w:val="bottom"/>
          </w:tcPr>
          <w:p w14:paraId="40A030FA" w14:textId="77777777" w:rsidR="006C778F" w:rsidRDefault="006C778F" w:rsidP="00A936B2">
            <w:pPr>
              <w:pStyle w:val="Table"/>
              <w:numPr>
                <w:ilvl w:val="0"/>
                <w:numId w:val="0"/>
              </w:numPr>
              <w:jc w:val="left"/>
            </w:pPr>
          </w:p>
        </w:tc>
      </w:tr>
      <w:tr w:rsidR="006C778F" w14:paraId="23E32EF7" w14:textId="77777777" w:rsidTr="00D878C4">
        <w:trPr>
          <w:trHeight w:val="288"/>
        </w:trPr>
        <w:tc>
          <w:tcPr>
            <w:tcW w:w="10793" w:type="dxa"/>
            <w:gridSpan w:val="14"/>
            <w:tcBorders>
              <w:bottom w:val="single" w:sz="4" w:space="0" w:color="4B4F54"/>
            </w:tcBorders>
            <w:vAlign w:val="center"/>
          </w:tcPr>
          <w:p w14:paraId="4751B03F" w14:textId="2F946098" w:rsidR="006C778F" w:rsidRPr="00194356" w:rsidRDefault="006C778F" w:rsidP="0096660E">
            <w:pPr>
              <w:pStyle w:val="Table"/>
              <w:numPr>
                <w:ilvl w:val="0"/>
                <w:numId w:val="0"/>
              </w:numPr>
            </w:pPr>
          </w:p>
        </w:tc>
      </w:tr>
      <w:tr w:rsidR="006C778F" w14:paraId="17300A15" w14:textId="77777777" w:rsidTr="00D878C4">
        <w:trPr>
          <w:trHeight w:val="432"/>
        </w:trPr>
        <w:tc>
          <w:tcPr>
            <w:tcW w:w="10793" w:type="dxa"/>
            <w:gridSpan w:val="14"/>
            <w:tcBorders>
              <w:top w:val="single" w:sz="4" w:space="0" w:color="4B4F54"/>
              <w:bottom w:val="single" w:sz="4" w:space="0" w:color="4B4F54"/>
            </w:tcBorders>
            <w:shd w:val="clear" w:color="auto" w:fill="D9D9D9" w:themeFill="background1" w:themeFillShade="D9"/>
            <w:vAlign w:val="center"/>
          </w:tcPr>
          <w:p w14:paraId="5D8D778B" w14:textId="620726DF" w:rsidR="006C778F" w:rsidRPr="00066565" w:rsidRDefault="008D2924" w:rsidP="0096660E">
            <w:pPr>
              <w:pStyle w:val="Table"/>
              <w:numPr>
                <w:ilvl w:val="0"/>
                <w:numId w:val="0"/>
              </w:numPr>
              <w:rPr>
                <w:b/>
              </w:rPr>
            </w:pPr>
            <w:r>
              <w:rPr>
                <w:b/>
              </w:rPr>
              <w:t xml:space="preserve">Organization </w:t>
            </w:r>
            <w:r w:rsidR="00101867">
              <w:rPr>
                <w:b/>
              </w:rPr>
              <w:t>Overview</w:t>
            </w:r>
          </w:p>
        </w:tc>
      </w:tr>
      <w:tr w:rsidR="00136699" w:rsidRPr="00160F53" w14:paraId="7E2B775F" w14:textId="77777777" w:rsidTr="00D878C4">
        <w:trPr>
          <w:trHeight w:val="20"/>
        </w:trPr>
        <w:tc>
          <w:tcPr>
            <w:tcW w:w="10793" w:type="dxa"/>
            <w:gridSpan w:val="14"/>
            <w:tcBorders>
              <w:top w:val="single" w:sz="4" w:space="0" w:color="4B4F54"/>
            </w:tcBorders>
            <w:vAlign w:val="center"/>
          </w:tcPr>
          <w:p w14:paraId="16D18016" w14:textId="77777777" w:rsidR="00136699" w:rsidRPr="00160F53" w:rsidRDefault="00136699" w:rsidP="00223882">
            <w:pPr>
              <w:pStyle w:val="Table"/>
              <w:numPr>
                <w:ilvl w:val="0"/>
                <w:numId w:val="0"/>
              </w:numPr>
            </w:pPr>
          </w:p>
        </w:tc>
      </w:tr>
      <w:tr w:rsidR="00136699" w:rsidRPr="00160F53" w14:paraId="34473D5A" w14:textId="77777777" w:rsidTr="00D878C4">
        <w:trPr>
          <w:trHeight w:val="288"/>
        </w:trPr>
        <w:tc>
          <w:tcPr>
            <w:tcW w:w="10793" w:type="dxa"/>
            <w:gridSpan w:val="14"/>
            <w:tcBorders>
              <w:bottom w:val="single" w:sz="4" w:space="0" w:color="4B4F54"/>
            </w:tcBorders>
            <w:vAlign w:val="center"/>
          </w:tcPr>
          <w:p w14:paraId="77C0DE74" w14:textId="689F78EF" w:rsidR="003B61D3" w:rsidRDefault="00136699" w:rsidP="006274AC">
            <w:pPr>
              <w:pStyle w:val="Table"/>
              <w:numPr>
                <w:ilvl w:val="0"/>
                <w:numId w:val="2"/>
              </w:numPr>
            </w:pPr>
            <w:r w:rsidRPr="009C0C5D">
              <w:t>Please</w:t>
            </w:r>
            <w:r w:rsidR="00396C50">
              <w:t xml:space="preserve"> introduce </w:t>
            </w:r>
            <w:r w:rsidR="00B134B9">
              <w:t xml:space="preserve">the </w:t>
            </w:r>
            <w:r w:rsidR="00396C50">
              <w:t>organization b</w:t>
            </w:r>
            <w:r w:rsidR="003B61D3">
              <w:t>y providing a brief overview of structure and history:</w:t>
            </w:r>
          </w:p>
          <w:p w14:paraId="3D22F9E2" w14:textId="00C041EF" w:rsidR="003B61D3" w:rsidRDefault="003B61D3" w:rsidP="006274AC">
            <w:pPr>
              <w:pStyle w:val="ListParagraph"/>
              <w:numPr>
                <w:ilvl w:val="1"/>
                <w:numId w:val="2"/>
              </w:numPr>
            </w:pPr>
            <w:r>
              <w:t>Business name</w:t>
            </w:r>
          </w:p>
          <w:p w14:paraId="01D922C1" w14:textId="77777777" w:rsidR="003B61D3" w:rsidRDefault="003B61D3" w:rsidP="006274AC">
            <w:pPr>
              <w:pStyle w:val="ListParagraph"/>
              <w:numPr>
                <w:ilvl w:val="1"/>
                <w:numId w:val="2"/>
              </w:numPr>
            </w:pPr>
            <w:r>
              <w:t>Year founded</w:t>
            </w:r>
          </w:p>
          <w:p w14:paraId="0216FCD1" w14:textId="77777777" w:rsidR="003B61D3" w:rsidRDefault="003B61D3" w:rsidP="006274AC">
            <w:pPr>
              <w:pStyle w:val="ListParagraph"/>
              <w:numPr>
                <w:ilvl w:val="1"/>
                <w:numId w:val="2"/>
              </w:numPr>
            </w:pPr>
            <w:r>
              <w:t>Office locations and contact information</w:t>
            </w:r>
          </w:p>
          <w:p w14:paraId="46ED81F8" w14:textId="77777777" w:rsidR="003B61D3" w:rsidRDefault="003B61D3" w:rsidP="006274AC">
            <w:pPr>
              <w:pStyle w:val="ListParagraph"/>
              <w:numPr>
                <w:ilvl w:val="1"/>
                <w:numId w:val="2"/>
              </w:numPr>
            </w:pPr>
            <w:r>
              <w:t>Description of organization structure, including the parent company, subsidiaries, affiliates, etc.</w:t>
            </w:r>
          </w:p>
          <w:p w14:paraId="209FDFBB" w14:textId="77777777" w:rsidR="003B61D3" w:rsidRDefault="003B61D3" w:rsidP="006274AC">
            <w:pPr>
              <w:pStyle w:val="ListParagraph"/>
              <w:numPr>
                <w:ilvl w:val="1"/>
                <w:numId w:val="2"/>
              </w:numPr>
            </w:pPr>
            <w:r>
              <w:t>Brief history of the organization.</w:t>
            </w:r>
          </w:p>
          <w:p w14:paraId="3056D690" w14:textId="77777777" w:rsidR="003B61D3" w:rsidRDefault="003B61D3" w:rsidP="006274AC">
            <w:pPr>
              <w:pStyle w:val="ListParagraph"/>
              <w:numPr>
                <w:ilvl w:val="1"/>
                <w:numId w:val="2"/>
              </w:numPr>
            </w:pPr>
            <w:r>
              <w:t>Description of core offerings and service capabilities.</w:t>
            </w:r>
          </w:p>
          <w:p w14:paraId="0E720CAF" w14:textId="77777777" w:rsidR="003B61D3" w:rsidRDefault="003B61D3" w:rsidP="006274AC">
            <w:pPr>
              <w:pStyle w:val="ListParagraph"/>
              <w:numPr>
                <w:ilvl w:val="1"/>
                <w:numId w:val="2"/>
              </w:numPr>
            </w:pPr>
            <w:r>
              <w:t>Description of Respondent’s leadership team qualifications and credentials.</w:t>
            </w:r>
          </w:p>
          <w:p w14:paraId="6E92C429" w14:textId="177DE52D" w:rsidR="000D1A9F" w:rsidRDefault="003B61D3" w:rsidP="000D1A9F">
            <w:pPr>
              <w:pStyle w:val="ListParagraph"/>
              <w:numPr>
                <w:ilvl w:val="1"/>
                <w:numId w:val="2"/>
              </w:numPr>
            </w:pPr>
            <w:r>
              <w:t>Is the organization a certified Minority Owned Business?</w:t>
            </w:r>
          </w:p>
          <w:p w14:paraId="1FD7FB34" w14:textId="7158A901" w:rsidR="003B61D3" w:rsidRDefault="003B61D3" w:rsidP="006274AC">
            <w:pPr>
              <w:pStyle w:val="ListParagraph"/>
              <w:numPr>
                <w:ilvl w:val="1"/>
                <w:numId w:val="2"/>
              </w:numPr>
            </w:pPr>
            <w:r>
              <w:t>Provide names, titles and contact information for three (3) current or previous clients who can serve as client references and attest to the Respondent’s ability to deliver on the services outlined in Section 3.01.</w:t>
            </w:r>
          </w:p>
          <w:p w14:paraId="1DD29FC0" w14:textId="77777777" w:rsidR="00136699" w:rsidRPr="00160F53" w:rsidRDefault="00136699" w:rsidP="00223882">
            <w:pPr>
              <w:pStyle w:val="Table"/>
              <w:numPr>
                <w:ilvl w:val="0"/>
                <w:numId w:val="0"/>
              </w:numPr>
              <w:ind w:left="360"/>
            </w:pPr>
          </w:p>
        </w:tc>
      </w:tr>
      <w:tr w:rsidR="00136699" w:rsidRPr="00160F53" w14:paraId="009FDCC7" w14:textId="77777777" w:rsidTr="00D878C4">
        <w:trPr>
          <w:trHeight w:val="720"/>
        </w:trPr>
        <w:tc>
          <w:tcPr>
            <w:tcW w:w="10793" w:type="dxa"/>
            <w:gridSpan w:val="14"/>
            <w:tcBorders>
              <w:top w:val="single" w:sz="4" w:space="0" w:color="4B4F54"/>
              <w:left w:val="single" w:sz="4" w:space="0" w:color="4B4F54"/>
              <w:bottom w:val="single" w:sz="4" w:space="0" w:color="4B4F54"/>
              <w:right w:val="single" w:sz="4" w:space="0" w:color="4B4F54"/>
            </w:tcBorders>
            <w:shd w:val="clear" w:color="auto" w:fill="FFFFCC"/>
          </w:tcPr>
          <w:p w14:paraId="2C096CCE" w14:textId="77777777" w:rsidR="00136699" w:rsidRPr="00160F53" w:rsidRDefault="00136699" w:rsidP="00223882">
            <w:pPr>
              <w:pStyle w:val="Table"/>
              <w:numPr>
                <w:ilvl w:val="0"/>
                <w:numId w:val="0"/>
              </w:numPr>
            </w:pPr>
          </w:p>
        </w:tc>
      </w:tr>
      <w:tr w:rsidR="00136699" w14:paraId="6F646E95" w14:textId="77777777" w:rsidTr="00D878C4">
        <w:trPr>
          <w:trHeight w:val="20"/>
        </w:trPr>
        <w:tc>
          <w:tcPr>
            <w:tcW w:w="10793" w:type="dxa"/>
            <w:gridSpan w:val="14"/>
            <w:tcBorders>
              <w:top w:val="single" w:sz="4" w:space="0" w:color="4B4F54"/>
            </w:tcBorders>
            <w:vAlign w:val="bottom"/>
          </w:tcPr>
          <w:p w14:paraId="0FE56BC7" w14:textId="77777777" w:rsidR="00136699" w:rsidRDefault="00136699" w:rsidP="00223882">
            <w:pPr>
              <w:pStyle w:val="Table"/>
              <w:numPr>
                <w:ilvl w:val="0"/>
                <w:numId w:val="0"/>
              </w:numPr>
            </w:pPr>
          </w:p>
        </w:tc>
      </w:tr>
      <w:tr w:rsidR="006C778F" w14:paraId="0919379C" w14:textId="77777777" w:rsidTr="00D878C4">
        <w:trPr>
          <w:trHeight w:val="288"/>
        </w:trPr>
        <w:tc>
          <w:tcPr>
            <w:tcW w:w="10793" w:type="dxa"/>
            <w:gridSpan w:val="14"/>
            <w:tcBorders>
              <w:bottom w:val="single" w:sz="4" w:space="0" w:color="4B4F54"/>
            </w:tcBorders>
            <w:vAlign w:val="center"/>
          </w:tcPr>
          <w:p w14:paraId="310BCB77" w14:textId="32617702" w:rsidR="003B61D3" w:rsidRPr="003B61D3" w:rsidRDefault="003B61D3" w:rsidP="006274AC">
            <w:pPr>
              <w:pStyle w:val="ListParagraph"/>
              <w:numPr>
                <w:ilvl w:val="0"/>
                <w:numId w:val="2"/>
              </w:numPr>
            </w:pPr>
            <w:r w:rsidRPr="003B61D3">
              <w:t>Staffing</w:t>
            </w:r>
          </w:p>
          <w:p w14:paraId="2C895831" w14:textId="6F59D204" w:rsidR="003B61D3" w:rsidRPr="003B61D3" w:rsidRDefault="003B61D3" w:rsidP="006274AC">
            <w:pPr>
              <w:numPr>
                <w:ilvl w:val="1"/>
                <w:numId w:val="3"/>
              </w:numPr>
            </w:pPr>
            <w:r w:rsidRPr="003B61D3">
              <w:t>Provide an organizational chart and, if not specified in the chart, list the total number of employees with a breakdown by department (e.g. account service, creative, production, media, digital, public relations, etc.)</w:t>
            </w:r>
            <w:r w:rsidR="00366328">
              <w:t>.</w:t>
            </w:r>
          </w:p>
          <w:p w14:paraId="2C091FFA" w14:textId="77777777" w:rsidR="003B61D3" w:rsidRPr="003B61D3" w:rsidRDefault="003B61D3" w:rsidP="006274AC">
            <w:pPr>
              <w:numPr>
                <w:ilvl w:val="1"/>
                <w:numId w:val="3"/>
              </w:numPr>
            </w:pPr>
            <w:r w:rsidRPr="003B61D3">
              <w:t>Briefly describe the key personnel, technical staff and support managers/staff that would be assigned to the Board account, and how the functional areas work together to provide account support; the response must include:</w:t>
            </w:r>
          </w:p>
          <w:p w14:paraId="751C7AEE" w14:textId="77777777" w:rsidR="003B61D3" w:rsidRPr="003B61D3" w:rsidRDefault="003B61D3" w:rsidP="006274AC">
            <w:pPr>
              <w:numPr>
                <w:ilvl w:val="2"/>
                <w:numId w:val="3"/>
              </w:numPr>
            </w:pPr>
            <w:r w:rsidRPr="003B61D3">
              <w:t>Name - Team member name and title.</w:t>
            </w:r>
          </w:p>
          <w:p w14:paraId="60A4F6BE" w14:textId="77777777" w:rsidR="003B61D3" w:rsidRPr="003B61D3" w:rsidRDefault="003B61D3" w:rsidP="006274AC">
            <w:pPr>
              <w:numPr>
                <w:ilvl w:val="2"/>
                <w:numId w:val="3"/>
              </w:numPr>
            </w:pPr>
            <w:r w:rsidRPr="003B61D3">
              <w:t>Role - Role description and responsibilities.</w:t>
            </w:r>
          </w:p>
          <w:p w14:paraId="339AC1A6" w14:textId="77777777" w:rsidR="003B61D3" w:rsidRPr="003B61D3" w:rsidRDefault="003B61D3" w:rsidP="006274AC">
            <w:pPr>
              <w:numPr>
                <w:ilvl w:val="2"/>
                <w:numId w:val="3"/>
              </w:numPr>
            </w:pPr>
            <w:r w:rsidRPr="003B61D3">
              <w:t>Experience - Evidence of previous experience in this role.</w:t>
            </w:r>
          </w:p>
          <w:p w14:paraId="5303C2FD" w14:textId="77777777" w:rsidR="003B61D3" w:rsidRPr="003B61D3" w:rsidRDefault="003B61D3" w:rsidP="006274AC">
            <w:pPr>
              <w:numPr>
                <w:ilvl w:val="2"/>
                <w:numId w:val="3"/>
              </w:numPr>
            </w:pPr>
            <w:r w:rsidRPr="003B61D3">
              <w:t>Tenure - How long with the organization.</w:t>
            </w:r>
          </w:p>
          <w:p w14:paraId="525C3AE7" w14:textId="2D3EE838" w:rsidR="003B61D3" w:rsidRPr="003B61D3" w:rsidRDefault="003B61D3" w:rsidP="006274AC">
            <w:pPr>
              <w:numPr>
                <w:ilvl w:val="1"/>
                <w:numId w:val="3"/>
              </w:numPr>
            </w:pPr>
            <w:r w:rsidRPr="003B61D3">
              <w:t xml:space="preserve">Describe the anticipated working relationship with Respondent and Board, including </w:t>
            </w:r>
            <w:r w:rsidR="00A93445">
              <w:t>percentage of time dedicated to the Board by staff member</w:t>
            </w:r>
            <w:r w:rsidRPr="003B61D3">
              <w:t xml:space="preserve">, communication style, </w:t>
            </w:r>
            <w:r w:rsidR="003D070E">
              <w:t xml:space="preserve">project </w:t>
            </w:r>
            <w:r w:rsidRPr="003B61D3">
              <w:t>management processes and procedures, etc.</w:t>
            </w:r>
          </w:p>
          <w:p w14:paraId="374C8556" w14:textId="77777777" w:rsidR="003B61D3" w:rsidRPr="003B61D3" w:rsidRDefault="003B61D3" w:rsidP="006274AC">
            <w:pPr>
              <w:numPr>
                <w:ilvl w:val="1"/>
                <w:numId w:val="3"/>
              </w:numPr>
            </w:pPr>
            <w:r w:rsidRPr="003B61D3">
              <w:t>Is the Respondent dependent upon third parties to deliver any of the services offered? If so, name the third parties and explain the services that these parties would deliver.</w:t>
            </w:r>
          </w:p>
          <w:p w14:paraId="0DA410C8" w14:textId="18E9218A" w:rsidR="003B61D3" w:rsidRPr="003B61D3" w:rsidRDefault="00A93445" w:rsidP="006274AC">
            <w:pPr>
              <w:numPr>
                <w:ilvl w:val="1"/>
                <w:numId w:val="3"/>
              </w:numPr>
            </w:pPr>
            <w:r>
              <w:lastRenderedPageBreak/>
              <w:t>W</w:t>
            </w:r>
            <w:r w:rsidR="007B252C">
              <w:t>here</w:t>
            </w:r>
            <w:r>
              <w:t xml:space="preserve"> is</w:t>
            </w:r>
            <w:r w:rsidR="007B252C">
              <w:t xml:space="preserve"> the</w:t>
            </w:r>
            <w:r w:rsidR="003B61D3" w:rsidRPr="003B61D3">
              <w:t xml:space="preserve"> Respondent</w:t>
            </w:r>
            <w:r>
              <w:t>’s closest off</w:t>
            </w:r>
            <w:r w:rsidR="003B61D3" w:rsidRPr="003B61D3">
              <w:t xml:space="preserve">ice </w:t>
            </w:r>
            <w:r>
              <w:t>to</w:t>
            </w:r>
            <w:r w:rsidR="003B61D3" w:rsidRPr="003B61D3">
              <w:t xml:space="preserve"> Tallahassee, FL</w:t>
            </w:r>
            <w:r>
              <w:t xml:space="preserve"> with key staff an</w:t>
            </w:r>
            <w:r w:rsidR="0055039F">
              <w:t>ti</w:t>
            </w:r>
            <w:r>
              <w:t>cipated for this engagement</w:t>
            </w:r>
            <w:r w:rsidR="000D1A9F">
              <w:t xml:space="preserve">? </w:t>
            </w:r>
            <w:r>
              <w:t>E</w:t>
            </w:r>
            <w:r w:rsidR="003B61D3" w:rsidRPr="003B61D3">
              <w:t>xplain how the Respondent works with out-of-town clients to ensure timely and accurate communications.</w:t>
            </w:r>
          </w:p>
          <w:p w14:paraId="0BA30C3D" w14:textId="77777777" w:rsidR="006C778F" w:rsidRPr="00160F53" w:rsidRDefault="006C778F" w:rsidP="008B0211">
            <w:pPr>
              <w:pStyle w:val="Table"/>
              <w:numPr>
                <w:ilvl w:val="0"/>
                <w:numId w:val="0"/>
              </w:numPr>
              <w:ind w:left="360"/>
            </w:pPr>
          </w:p>
        </w:tc>
      </w:tr>
      <w:tr w:rsidR="006C778F" w14:paraId="1FEE5B10" w14:textId="77777777" w:rsidTr="00D878C4">
        <w:trPr>
          <w:trHeight w:val="720"/>
        </w:trPr>
        <w:tc>
          <w:tcPr>
            <w:tcW w:w="10793" w:type="dxa"/>
            <w:gridSpan w:val="14"/>
            <w:tcBorders>
              <w:top w:val="single" w:sz="4" w:space="0" w:color="4B4F54"/>
              <w:left w:val="single" w:sz="4" w:space="0" w:color="4B4F54"/>
              <w:bottom w:val="single" w:sz="4" w:space="0" w:color="4B4F54"/>
              <w:right w:val="single" w:sz="4" w:space="0" w:color="4B4F54"/>
            </w:tcBorders>
            <w:shd w:val="clear" w:color="auto" w:fill="FFFFCC"/>
          </w:tcPr>
          <w:p w14:paraId="27771F09" w14:textId="0B6DD798" w:rsidR="006C778F" w:rsidRPr="00160F53" w:rsidRDefault="006C778F" w:rsidP="0096660E">
            <w:pPr>
              <w:pStyle w:val="Table"/>
              <w:numPr>
                <w:ilvl w:val="0"/>
                <w:numId w:val="0"/>
              </w:numPr>
            </w:pPr>
          </w:p>
        </w:tc>
      </w:tr>
      <w:tr w:rsidR="008D2924" w14:paraId="201FA7B1" w14:textId="77777777" w:rsidTr="00D878C4">
        <w:trPr>
          <w:trHeight w:val="20"/>
        </w:trPr>
        <w:tc>
          <w:tcPr>
            <w:tcW w:w="10793" w:type="dxa"/>
            <w:gridSpan w:val="14"/>
            <w:tcBorders>
              <w:top w:val="single" w:sz="4" w:space="0" w:color="4B4F54"/>
            </w:tcBorders>
            <w:vAlign w:val="bottom"/>
          </w:tcPr>
          <w:p w14:paraId="4942BB7E" w14:textId="77777777" w:rsidR="008D2924" w:rsidRDefault="008D2924" w:rsidP="00223882">
            <w:pPr>
              <w:pStyle w:val="Table"/>
              <w:numPr>
                <w:ilvl w:val="0"/>
                <w:numId w:val="0"/>
              </w:numPr>
            </w:pPr>
          </w:p>
        </w:tc>
      </w:tr>
      <w:tr w:rsidR="008D2924" w:rsidRPr="00160F53" w14:paraId="04A9B6A8" w14:textId="77777777" w:rsidTr="0033465A">
        <w:trPr>
          <w:trHeight w:val="288"/>
        </w:trPr>
        <w:tc>
          <w:tcPr>
            <w:tcW w:w="10793" w:type="dxa"/>
            <w:gridSpan w:val="14"/>
            <w:tcBorders>
              <w:bottom w:val="single" w:sz="4" w:space="0" w:color="4B4F54"/>
            </w:tcBorders>
            <w:vAlign w:val="center"/>
          </w:tcPr>
          <w:p w14:paraId="0E4E0FA0" w14:textId="3476E2D2" w:rsidR="003B61D3" w:rsidRDefault="003B61D3" w:rsidP="006274AC">
            <w:pPr>
              <w:pStyle w:val="ListParagraph"/>
              <w:numPr>
                <w:ilvl w:val="0"/>
                <w:numId w:val="2"/>
              </w:numPr>
            </w:pPr>
            <w:r>
              <w:t>Billing</w:t>
            </w:r>
          </w:p>
          <w:p w14:paraId="63BA374D" w14:textId="77777777" w:rsidR="003B61D3" w:rsidRDefault="003B61D3" w:rsidP="003B61D3">
            <w:r>
              <w:t xml:space="preserve">For the Respondent’s most recently completed fiscal year, provide the number of clients by annual billing level, within the ranges listed below for the previous three (3) years. Respondents must use the </w:t>
            </w:r>
            <w:r w:rsidRPr="0033465A">
              <w:t>chart template</w:t>
            </w:r>
            <w:r>
              <w:t xml:space="preserve"> provided, minor formatting (spacing, sizing, etc.) is permitted.</w:t>
            </w:r>
          </w:p>
          <w:p w14:paraId="79E87E6E" w14:textId="77777777" w:rsidR="003B61D3" w:rsidRDefault="003B61D3" w:rsidP="006274AC">
            <w:pPr>
              <w:numPr>
                <w:ilvl w:val="1"/>
                <w:numId w:val="4"/>
              </w:numPr>
            </w:pPr>
            <w:r>
              <w:t>Less than $1 million,</w:t>
            </w:r>
          </w:p>
          <w:p w14:paraId="67472CA8" w14:textId="77777777" w:rsidR="003B61D3" w:rsidRDefault="003B61D3" w:rsidP="006274AC">
            <w:pPr>
              <w:numPr>
                <w:ilvl w:val="1"/>
                <w:numId w:val="4"/>
              </w:numPr>
            </w:pPr>
            <w:r>
              <w:t>$1 million and less than $3 million,</w:t>
            </w:r>
          </w:p>
          <w:p w14:paraId="30891C0C" w14:textId="77777777" w:rsidR="003B61D3" w:rsidRDefault="003B61D3" w:rsidP="006274AC">
            <w:pPr>
              <w:numPr>
                <w:ilvl w:val="1"/>
                <w:numId w:val="4"/>
              </w:numPr>
            </w:pPr>
            <w:r>
              <w:t>$3 million and less than $5 million,</w:t>
            </w:r>
          </w:p>
          <w:p w14:paraId="7203C28D" w14:textId="6D842A3E" w:rsidR="0033465A" w:rsidRDefault="003B61D3" w:rsidP="006274AC">
            <w:pPr>
              <w:numPr>
                <w:ilvl w:val="1"/>
                <w:numId w:val="4"/>
              </w:numPr>
            </w:pPr>
            <w:r>
              <w:t>$5 million or above</w:t>
            </w:r>
          </w:p>
          <w:p w14:paraId="6F78B44C" w14:textId="77777777" w:rsidR="008D2924" w:rsidRPr="00160F53" w:rsidRDefault="008D2924" w:rsidP="00223882">
            <w:pPr>
              <w:pStyle w:val="Table"/>
              <w:numPr>
                <w:ilvl w:val="0"/>
                <w:numId w:val="0"/>
              </w:numPr>
              <w:ind w:left="360"/>
            </w:pPr>
          </w:p>
        </w:tc>
      </w:tr>
      <w:tr w:rsidR="0033465A" w14:paraId="04F630EB" w14:textId="77777777" w:rsidTr="00B86F09">
        <w:trPr>
          <w:trHeight w:val="754"/>
        </w:trPr>
        <w:tc>
          <w:tcPr>
            <w:tcW w:w="2698" w:type="dxa"/>
            <w:gridSpan w:val="2"/>
            <w:vMerge w:val="restart"/>
            <w:tcBorders>
              <w:top w:val="single" w:sz="4" w:space="0" w:color="4B4F54"/>
              <w:left w:val="single" w:sz="4" w:space="0" w:color="4B4F54"/>
              <w:right w:val="single" w:sz="6" w:space="0" w:color="4B4F54"/>
            </w:tcBorders>
            <w:shd w:val="clear" w:color="auto" w:fill="FFFFCC"/>
            <w:vAlign w:val="center"/>
          </w:tcPr>
          <w:p w14:paraId="7A46DA49" w14:textId="35D57A2E" w:rsidR="0033465A" w:rsidRPr="0033465A" w:rsidRDefault="0033465A" w:rsidP="0033465A">
            <w:pPr>
              <w:pStyle w:val="Table"/>
              <w:jc w:val="center"/>
              <w:rPr>
                <w:b/>
                <w:sz w:val="22"/>
              </w:rPr>
            </w:pPr>
            <w:r w:rsidRPr="0033465A">
              <w:rPr>
                <w:b/>
                <w:sz w:val="22"/>
              </w:rPr>
              <w:t>ITN Component</w:t>
            </w:r>
          </w:p>
        </w:tc>
        <w:tc>
          <w:tcPr>
            <w:tcW w:w="2698" w:type="dxa"/>
            <w:gridSpan w:val="4"/>
            <w:tcBorders>
              <w:top w:val="single" w:sz="4" w:space="0" w:color="4B4F54"/>
              <w:left w:val="single" w:sz="6" w:space="0" w:color="4B4F54"/>
              <w:bottom w:val="single" w:sz="6" w:space="0" w:color="4B4F54"/>
              <w:right w:val="single" w:sz="6" w:space="0" w:color="4B4F54"/>
            </w:tcBorders>
            <w:shd w:val="clear" w:color="auto" w:fill="FFFFCC"/>
            <w:vAlign w:val="center"/>
          </w:tcPr>
          <w:p w14:paraId="5DBDE8F6" w14:textId="0C0C6968" w:rsidR="0033465A" w:rsidRPr="0033465A" w:rsidRDefault="0033465A" w:rsidP="0033465A">
            <w:pPr>
              <w:pStyle w:val="Table"/>
              <w:jc w:val="center"/>
              <w:rPr>
                <w:b/>
                <w:sz w:val="22"/>
              </w:rPr>
            </w:pPr>
            <w:r w:rsidRPr="0033465A">
              <w:rPr>
                <w:b/>
                <w:sz w:val="22"/>
              </w:rPr>
              <w:t>2016</w:t>
            </w:r>
          </w:p>
        </w:tc>
        <w:tc>
          <w:tcPr>
            <w:tcW w:w="2698" w:type="dxa"/>
            <w:gridSpan w:val="4"/>
            <w:tcBorders>
              <w:top w:val="single" w:sz="4" w:space="0" w:color="4B4F54"/>
              <w:left w:val="single" w:sz="6" w:space="0" w:color="4B4F54"/>
              <w:bottom w:val="single" w:sz="6" w:space="0" w:color="4B4F54"/>
              <w:right w:val="single" w:sz="6" w:space="0" w:color="4B4F54"/>
            </w:tcBorders>
            <w:shd w:val="clear" w:color="auto" w:fill="FFFFCC"/>
            <w:vAlign w:val="center"/>
          </w:tcPr>
          <w:p w14:paraId="21794BC8" w14:textId="74DC2507" w:rsidR="0033465A" w:rsidRPr="0033465A" w:rsidRDefault="0033465A" w:rsidP="0033465A">
            <w:pPr>
              <w:pStyle w:val="Table"/>
              <w:jc w:val="center"/>
              <w:rPr>
                <w:b/>
                <w:sz w:val="22"/>
              </w:rPr>
            </w:pPr>
            <w:r w:rsidRPr="0033465A">
              <w:rPr>
                <w:b/>
                <w:sz w:val="22"/>
              </w:rPr>
              <w:t>2017</w:t>
            </w:r>
          </w:p>
        </w:tc>
        <w:tc>
          <w:tcPr>
            <w:tcW w:w="2699" w:type="dxa"/>
            <w:gridSpan w:val="4"/>
            <w:tcBorders>
              <w:top w:val="single" w:sz="4" w:space="0" w:color="4B4F54"/>
              <w:left w:val="single" w:sz="6" w:space="0" w:color="4B4F54"/>
              <w:bottom w:val="single" w:sz="6" w:space="0" w:color="4B4F54"/>
              <w:right w:val="single" w:sz="4" w:space="0" w:color="4B4F54"/>
            </w:tcBorders>
            <w:shd w:val="clear" w:color="auto" w:fill="FFFFCC"/>
            <w:vAlign w:val="center"/>
          </w:tcPr>
          <w:p w14:paraId="7A4A06DC" w14:textId="2F6705E9" w:rsidR="0033465A" w:rsidRPr="0033465A" w:rsidRDefault="0033465A" w:rsidP="0033465A">
            <w:pPr>
              <w:pStyle w:val="Table"/>
              <w:jc w:val="center"/>
              <w:rPr>
                <w:b/>
                <w:sz w:val="22"/>
              </w:rPr>
            </w:pPr>
            <w:r w:rsidRPr="0033465A">
              <w:rPr>
                <w:b/>
                <w:sz w:val="22"/>
              </w:rPr>
              <w:t>2018</w:t>
            </w:r>
          </w:p>
        </w:tc>
      </w:tr>
      <w:tr w:rsidR="0033465A" w14:paraId="7DFC5F55" w14:textId="77777777" w:rsidTr="00B86F09">
        <w:trPr>
          <w:trHeight w:val="754"/>
        </w:trPr>
        <w:tc>
          <w:tcPr>
            <w:tcW w:w="2698" w:type="dxa"/>
            <w:gridSpan w:val="2"/>
            <w:vMerge/>
            <w:tcBorders>
              <w:left w:val="single" w:sz="4" w:space="0" w:color="4B4F54"/>
              <w:bottom w:val="single" w:sz="6" w:space="0" w:color="4B4F54"/>
              <w:right w:val="single" w:sz="6" w:space="0" w:color="4B4F54"/>
            </w:tcBorders>
            <w:shd w:val="clear" w:color="auto" w:fill="FFFFCC"/>
            <w:vAlign w:val="center"/>
          </w:tcPr>
          <w:p w14:paraId="014BF109" w14:textId="77777777" w:rsidR="0033465A" w:rsidRDefault="0033465A" w:rsidP="0033465A">
            <w:pPr>
              <w:pStyle w:val="Table"/>
              <w:jc w:val="center"/>
            </w:pP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596A866A" w14:textId="4B0FCE55" w:rsidR="0033465A" w:rsidRPr="008E647E" w:rsidRDefault="0033465A" w:rsidP="0033465A">
            <w:pPr>
              <w:pStyle w:val="Table"/>
              <w:jc w:val="center"/>
              <w:rPr>
                <w:sz w:val="16"/>
                <w:szCs w:val="16"/>
              </w:rPr>
            </w:pPr>
            <w:r w:rsidRPr="008E647E">
              <w:rPr>
                <w:sz w:val="16"/>
                <w:szCs w:val="16"/>
              </w:rPr>
              <w:t>&lt;</w:t>
            </w:r>
            <w:r w:rsidR="008C723A" w:rsidRPr="008E647E">
              <w:rPr>
                <w:sz w:val="16"/>
                <w:szCs w:val="16"/>
              </w:rPr>
              <w:t>$</w:t>
            </w:r>
            <w:r w:rsidRPr="008E647E">
              <w:rPr>
                <w:sz w:val="16"/>
                <w:szCs w:val="16"/>
              </w:rPr>
              <w:t>1</w:t>
            </w:r>
            <w:r w:rsidR="008C723A">
              <w:rPr>
                <w:sz w:val="16"/>
                <w:szCs w:val="16"/>
              </w:rPr>
              <w:t>M</w:t>
            </w: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66B3676C" w14:textId="6609249B" w:rsidR="0033465A" w:rsidRPr="008E647E" w:rsidRDefault="008C723A" w:rsidP="0033465A">
            <w:pPr>
              <w:pStyle w:val="Table"/>
              <w:jc w:val="center"/>
              <w:rPr>
                <w:sz w:val="16"/>
                <w:szCs w:val="16"/>
              </w:rPr>
            </w:pPr>
            <w:r>
              <w:rPr>
                <w:sz w:val="16"/>
                <w:szCs w:val="16"/>
              </w:rPr>
              <w:t>$</w:t>
            </w:r>
            <w:r w:rsidR="0033465A" w:rsidRPr="008E647E">
              <w:rPr>
                <w:sz w:val="16"/>
                <w:szCs w:val="16"/>
              </w:rPr>
              <w:t>1-</w:t>
            </w:r>
            <w:r>
              <w:rPr>
                <w:sz w:val="16"/>
                <w:szCs w:val="16"/>
              </w:rPr>
              <w:t>$</w:t>
            </w:r>
            <w:r w:rsidR="0033465A" w:rsidRPr="008E647E">
              <w:rPr>
                <w:sz w:val="16"/>
                <w:szCs w:val="16"/>
              </w:rPr>
              <w:t>3</w:t>
            </w:r>
            <w:r>
              <w:rPr>
                <w:sz w:val="16"/>
                <w:szCs w:val="16"/>
              </w:rPr>
              <w:t>M</w:t>
            </w: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0B939A84" w14:textId="0B0EC62F" w:rsidR="0033465A" w:rsidRPr="008E647E" w:rsidRDefault="008C723A" w:rsidP="0033465A">
            <w:pPr>
              <w:pStyle w:val="Table"/>
              <w:jc w:val="center"/>
              <w:rPr>
                <w:sz w:val="16"/>
                <w:szCs w:val="16"/>
              </w:rPr>
            </w:pPr>
            <w:r>
              <w:rPr>
                <w:sz w:val="16"/>
                <w:szCs w:val="16"/>
              </w:rPr>
              <w:t>$</w:t>
            </w:r>
            <w:r w:rsidR="0033465A" w:rsidRPr="008E647E">
              <w:rPr>
                <w:sz w:val="16"/>
                <w:szCs w:val="16"/>
              </w:rPr>
              <w:t>3-</w:t>
            </w:r>
            <w:r>
              <w:rPr>
                <w:sz w:val="16"/>
                <w:szCs w:val="16"/>
              </w:rPr>
              <w:t>$</w:t>
            </w:r>
            <w:r w:rsidR="0033465A" w:rsidRPr="008E647E">
              <w:rPr>
                <w:sz w:val="16"/>
                <w:szCs w:val="16"/>
              </w:rPr>
              <w:t>5</w:t>
            </w:r>
            <w:r>
              <w:rPr>
                <w:sz w:val="16"/>
                <w:szCs w:val="16"/>
              </w:rPr>
              <w:t>M</w:t>
            </w: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389B6C3B" w14:textId="0F3453F1" w:rsidR="0033465A" w:rsidRPr="008E647E" w:rsidRDefault="0033465A" w:rsidP="0033465A">
            <w:pPr>
              <w:pStyle w:val="Table"/>
              <w:jc w:val="center"/>
              <w:rPr>
                <w:sz w:val="16"/>
                <w:szCs w:val="16"/>
              </w:rPr>
            </w:pPr>
            <w:r w:rsidRPr="008E647E">
              <w:rPr>
                <w:sz w:val="16"/>
                <w:szCs w:val="16"/>
              </w:rPr>
              <w:t>&gt;</w:t>
            </w:r>
            <w:r w:rsidR="008C723A">
              <w:rPr>
                <w:sz w:val="16"/>
                <w:szCs w:val="16"/>
              </w:rPr>
              <w:t>$</w:t>
            </w:r>
            <w:r w:rsidRPr="008E647E">
              <w:rPr>
                <w:sz w:val="16"/>
                <w:szCs w:val="16"/>
              </w:rPr>
              <w:t>5</w:t>
            </w:r>
            <w:r w:rsidR="008C723A">
              <w:rPr>
                <w:sz w:val="16"/>
                <w:szCs w:val="16"/>
              </w:rPr>
              <w:t>M</w:t>
            </w: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3D93E8B4" w14:textId="69526534" w:rsidR="0033465A" w:rsidRPr="008E647E" w:rsidRDefault="0033465A" w:rsidP="0033465A">
            <w:pPr>
              <w:pStyle w:val="Table"/>
              <w:jc w:val="center"/>
              <w:rPr>
                <w:sz w:val="16"/>
                <w:szCs w:val="16"/>
              </w:rPr>
            </w:pPr>
            <w:r w:rsidRPr="008E647E">
              <w:rPr>
                <w:sz w:val="16"/>
                <w:szCs w:val="16"/>
              </w:rPr>
              <w:t>&lt;</w:t>
            </w:r>
            <w:r w:rsidR="008C723A">
              <w:rPr>
                <w:sz w:val="16"/>
                <w:szCs w:val="16"/>
              </w:rPr>
              <w:t>$</w:t>
            </w:r>
            <w:r w:rsidRPr="008E647E">
              <w:rPr>
                <w:sz w:val="16"/>
                <w:szCs w:val="16"/>
              </w:rPr>
              <w:t>1</w:t>
            </w:r>
            <w:r w:rsidR="008C723A">
              <w:rPr>
                <w:sz w:val="16"/>
                <w:szCs w:val="16"/>
              </w:rPr>
              <w:t>M</w:t>
            </w: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6E530FFD" w14:textId="619A8C37" w:rsidR="0033465A" w:rsidRPr="008E647E" w:rsidRDefault="008C723A" w:rsidP="0033465A">
            <w:pPr>
              <w:pStyle w:val="Table"/>
              <w:jc w:val="center"/>
              <w:rPr>
                <w:sz w:val="16"/>
                <w:szCs w:val="16"/>
              </w:rPr>
            </w:pPr>
            <w:r>
              <w:rPr>
                <w:sz w:val="16"/>
                <w:szCs w:val="16"/>
              </w:rPr>
              <w:t>$</w:t>
            </w:r>
            <w:r w:rsidR="0033465A" w:rsidRPr="008E647E">
              <w:rPr>
                <w:sz w:val="16"/>
                <w:szCs w:val="16"/>
              </w:rPr>
              <w:t>1-</w:t>
            </w:r>
            <w:r>
              <w:rPr>
                <w:sz w:val="16"/>
                <w:szCs w:val="16"/>
              </w:rPr>
              <w:t>$</w:t>
            </w:r>
            <w:r w:rsidR="0033465A" w:rsidRPr="008E647E">
              <w:rPr>
                <w:sz w:val="16"/>
                <w:szCs w:val="16"/>
              </w:rPr>
              <w:t>3</w:t>
            </w:r>
            <w:r>
              <w:rPr>
                <w:sz w:val="16"/>
                <w:szCs w:val="16"/>
              </w:rPr>
              <w:t>M</w:t>
            </w: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03994B82" w14:textId="34D56E5C" w:rsidR="0033465A" w:rsidRPr="008E647E" w:rsidRDefault="008C723A" w:rsidP="0033465A">
            <w:pPr>
              <w:pStyle w:val="Table"/>
              <w:jc w:val="center"/>
              <w:rPr>
                <w:sz w:val="16"/>
                <w:szCs w:val="16"/>
              </w:rPr>
            </w:pPr>
            <w:r>
              <w:rPr>
                <w:sz w:val="16"/>
                <w:szCs w:val="16"/>
              </w:rPr>
              <w:t>$</w:t>
            </w:r>
            <w:r w:rsidR="0033465A" w:rsidRPr="008E647E">
              <w:rPr>
                <w:sz w:val="16"/>
                <w:szCs w:val="16"/>
              </w:rPr>
              <w:t>3-</w:t>
            </w:r>
            <w:r>
              <w:rPr>
                <w:sz w:val="16"/>
                <w:szCs w:val="16"/>
              </w:rPr>
              <w:t>$</w:t>
            </w:r>
            <w:r w:rsidR="0033465A" w:rsidRPr="008E647E">
              <w:rPr>
                <w:sz w:val="16"/>
                <w:szCs w:val="16"/>
              </w:rPr>
              <w:t>5</w:t>
            </w:r>
            <w:r>
              <w:rPr>
                <w:sz w:val="16"/>
                <w:szCs w:val="16"/>
              </w:rPr>
              <w:t>M</w:t>
            </w: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2AF2719A" w14:textId="3E2CF35D" w:rsidR="0033465A" w:rsidRPr="008E647E" w:rsidRDefault="0033465A" w:rsidP="0033465A">
            <w:pPr>
              <w:pStyle w:val="Table"/>
              <w:jc w:val="center"/>
              <w:rPr>
                <w:sz w:val="16"/>
                <w:szCs w:val="16"/>
              </w:rPr>
            </w:pPr>
            <w:r w:rsidRPr="008E647E">
              <w:rPr>
                <w:sz w:val="16"/>
                <w:szCs w:val="16"/>
              </w:rPr>
              <w:t>&gt;</w:t>
            </w:r>
            <w:r w:rsidR="008C723A">
              <w:rPr>
                <w:sz w:val="16"/>
                <w:szCs w:val="16"/>
              </w:rPr>
              <w:t>$</w:t>
            </w:r>
            <w:r w:rsidRPr="008E647E">
              <w:rPr>
                <w:sz w:val="16"/>
                <w:szCs w:val="16"/>
              </w:rPr>
              <w:t>5</w:t>
            </w:r>
            <w:r w:rsidR="008C723A">
              <w:rPr>
                <w:sz w:val="16"/>
                <w:szCs w:val="16"/>
              </w:rPr>
              <w:t>M</w:t>
            </w: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31FCDD57" w14:textId="3BB8F97A" w:rsidR="0033465A" w:rsidRPr="008E647E" w:rsidRDefault="0033465A" w:rsidP="0033465A">
            <w:pPr>
              <w:pStyle w:val="Table"/>
              <w:jc w:val="center"/>
              <w:rPr>
                <w:sz w:val="16"/>
                <w:szCs w:val="16"/>
              </w:rPr>
            </w:pPr>
            <w:r w:rsidRPr="008E647E">
              <w:rPr>
                <w:sz w:val="16"/>
                <w:szCs w:val="16"/>
              </w:rPr>
              <w:t>&lt;</w:t>
            </w:r>
            <w:r w:rsidR="008C723A">
              <w:rPr>
                <w:sz w:val="16"/>
                <w:szCs w:val="16"/>
              </w:rPr>
              <w:t>$</w:t>
            </w:r>
            <w:r w:rsidRPr="008E647E">
              <w:rPr>
                <w:sz w:val="16"/>
                <w:szCs w:val="16"/>
              </w:rPr>
              <w:t>1</w:t>
            </w:r>
            <w:r w:rsidR="008C723A">
              <w:rPr>
                <w:sz w:val="16"/>
                <w:szCs w:val="16"/>
              </w:rPr>
              <w:t>M</w:t>
            </w: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4CC41584" w14:textId="288AA0BC" w:rsidR="0033465A" w:rsidRPr="008E647E" w:rsidRDefault="008C723A" w:rsidP="0033465A">
            <w:pPr>
              <w:pStyle w:val="Table"/>
              <w:jc w:val="center"/>
              <w:rPr>
                <w:sz w:val="16"/>
                <w:szCs w:val="16"/>
              </w:rPr>
            </w:pPr>
            <w:r>
              <w:rPr>
                <w:sz w:val="16"/>
                <w:szCs w:val="16"/>
              </w:rPr>
              <w:t>$</w:t>
            </w:r>
            <w:r w:rsidR="0033465A" w:rsidRPr="008E647E">
              <w:rPr>
                <w:sz w:val="16"/>
                <w:szCs w:val="16"/>
              </w:rPr>
              <w:t>1-</w:t>
            </w:r>
            <w:r>
              <w:rPr>
                <w:sz w:val="16"/>
                <w:szCs w:val="16"/>
              </w:rPr>
              <w:t>$</w:t>
            </w:r>
            <w:r w:rsidR="0033465A" w:rsidRPr="008E647E">
              <w:rPr>
                <w:sz w:val="16"/>
                <w:szCs w:val="16"/>
              </w:rPr>
              <w:t>3</w:t>
            </w:r>
            <w:r>
              <w:rPr>
                <w:sz w:val="16"/>
                <w:szCs w:val="16"/>
              </w:rPr>
              <w:t>M</w:t>
            </w: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197A4AAA" w14:textId="108D82ED" w:rsidR="0033465A" w:rsidRPr="008E647E" w:rsidRDefault="008C723A" w:rsidP="0033465A">
            <w:pPr>
              <w:pStyle w:val="Table"/>
              <w:jc w:val="center"/>
              <w:rPr>
                <w:sz w:val="16"/>
                <w:szCs w:val="16"/>
              </w:rPr>
            </w:pPr>
            <w:r>
              <w:rPr>
                <w:sz w:val="16"/>
                <w:szCs w:val="16"/>
              </w:rPr>
              <w:t>$</w:t>
            </w:r>
            <w:r w:rsidR="0033465A" w:rsidRPr="008E647E">
              <w:rPr>
                <w:sz w:val="16"/>
                <w:szCs w:val="16"/>
              </w:rPr>
              <w:t>3-</w:t>
            </w:r>
            <w:r>
              <w:rPr>
                <w:sz w:val="16"/>
                <w:szCs w:val="16"/>
              </w:rPr>
              <w:t>$</w:t>
            </w:r>
            <w:r w:rsidR="0033465A" w:rsidRPr="008E647E">
              <w:rPr>
                <w:sz w:val="16"/>
                <w:szCs w:val="16"/>
              </w:rPr>
              <w:t>5</w:t>
            </w:r>
            <w:r>
              <w:rPr>
                <w:sz w:val="16"/>
                <w:szCs w:val="16"/>
              </w:rPr>
              <w:t>M</w:t>
            </w:r>
          </w:p>
        </w:tc>
        <w:tc>
          <w:tcPr>
            <w:tcW w:w="675" w:type="dxa"/>
            <w:tcBorders>
              <w:top w:val="single" w:sz="6" w:space="0" w:color="4B4F54"/>
              <w:left w:val="single" w:sz="6" w:space="0" w:color="4B4F54"/>
              <w:bottom w:val="single" w:sz="6" w:space="0" w:color="4B4F54"/>
              <w:right w:val="single" w:sz="4" w:space="0" w:color="4B4F54"/>
            </w:tcBorders>
            <w:shd w:val="clear" w:color="auto" w:fill="FFFFCC"/>
            <w:vAlign w:val="center"/>
          </w:tcPr>
          <w:p w14:paraId="3AB64831" w14:textId="5FBCFABB" w:rsidR="0033465A" w:rsidRPr="008E647E" w:rsidRDefault="0033465A" w:rsidP="0033465A">
            <w:pPr>
              <w:pStyle w:val="Table"/>
              <w:jc w:val="center"/>
              <w:rPr>
                <w:sz w:val="16"/>
                <w:szCs w:val="16"/>
              </w:rPr>
            </w:pPr>
            <w:r w:rsidRPr="008E647E">
              <w:rPr>
                <w:sz w:val="16"/>
                <w:szCs w:val="16"/>
              </w:rPr>
              <w:t>&gt;</w:t>
            </w:r>
            <w:r w:rsidR="008C723A">
              <w:rPr>
                <w:sz w:val="16"/>
                <w:szCs w:val="16"/>
              </w:rPr>
              <w:t>$</w:t>
            </w:r>
            <w:r w:rsidRPr="008E647E">
              <w:rPr>
                <w:sz w:val="16"/>
                <w:szCs w:val="16"/>
              </w:rPr>
              <w:t>5</w:t>
            </w:r>
            <w:r w:rsidR="008C723A">
              <w:rPr>
                <w:sz w:val="16"/>
                <w:szCs w:val="16"/>
              </w:rPr>
              <w:t>M</w:t>
            </w:r>
          </w:p>
        </w:tc>
      </w:tr>
      <w:tr w:rsidR="0033465A" w14:paraId="6168727A" w14:textId="77777777" w:rsidTr="0033465A">
        <w:trPr>
          <w:trHeight w:val="754"/>
        </w:trPr>
        <w:tc>
          <w:tcPr>
            <w:tcW w:w="2698" w:type="dxa"/>
            <w:gridSpan w:val="2"/>
            <w:tcBorders>
              <w:top w:val="single" w:sz="6" w:space="0" w:color="4B4F54"/>
              <w:left w:val="single" w:sz="4" w:space="0" w:color="4B4F54"/>
              <w:bottom w:val="single" w:sz="6" w:space="0" w:color="4B4F54"/>
              <w:right w:val="single" w:sz="6" w:space="0" w:color="4B4F54"/>
            </w:tcBorders>
            <w:shd w:val="clear" w:color="auto" w:fill="FFFFCC"/>
            <w:vAlign w:val="center"/>
          </w:tcPr>
          <w:p w14:paraId="35850456" w14:textId="14810410" w:rsidR="0033465A" w:rsidRDefault="008E0585" w:rsidP="0033465A">
            <w:pPr>
              <w:pStyle w:val="Table"/>
              <w:jc w:val="center"/>
            </w:pPr>
            <w:r>
              <w:t xml:space="preserve">1a) </w:t>
            </w:r>
            <w:r w:rsidR="0033465A">
              <w:t>Advertising and Creative</w:t>
            </w: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4B041BE0"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77AE48E6" w14:textId="77777777" w:rsidR="0033465A" w:rsidRDefault="0033465A" w:rsidP="0033465A">
            <w:pPr>
              <w:pStyle w:val="Table"/>
              <w:jc w:val="center"/>
            </w:pP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742F884D"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5E8CEFC7"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5FD77E3B" w14:textId="77777777" w:rsidR="0033465A" w:rsidRDefault="0033465A" w:rsidP="0033465A">
            <w:pPr>
              <w:pStyle w:val="Table"/>
              <w:jc w:val="center"/>
            </w:pP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69128E93"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07F481E3" w14:textId="77777777" w:rsidR="0033465A" w:rsidRDefault="0033465A" w:rsidP="0033465A">
            <w:pPr>
              <w:pStyle w:val="Table"/>
              <w:jc w:val="center"/>
            </w:pP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4A2784D5"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691FAF07" w14:textId="77777777" w:rsidR="0033465A" w:rsidRDefault="0033465A" w:rsidP="0033465A">
            <w:pPr>
              <w:pStyle w:val="Table"/>
              <w:jc w:val="center"/>
            </w:pP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7F8A7C9A"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7EDB10B5"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4" w:space="0" w:color="4B4F54"/>
            </w:tcBorders>
            <w:shd w:val="clear" w:color="auto" w:fill="FFFFCC"/>
            <w:vAlign w:val="center"/>
          </w:tcPr>
          <w:p w14:paraId="55E2306C" w14:textId="6C2ED2CA" w:rsidR="0033465A" w:rsidRDefault="0033465A" w:rsidP="0033465A">
            <w:pPr>
              <w:pStyle w:val="Table"/>
              <w:jc w:val="center"/>
            </w:pPr>
          </w:p>
        </w:tc>
      </w:tr>
      <w:tr w:rsidR="0033465A" w14:paraId="3E373D6A" w14:textId="77777777" w:rsidTr="0033465A">
        <w:trPr>
          <w:trHeight w:val="754"/>
        </w:trPr>
        <w:tc>
          <w:tcPr>
            <w:tcW w:w="2698" w:type="dxa"/>
            <w:gridSpan w:val="2"/>
            <w:tcBorders>
              <w:top w:val="single" w:sz="6" w:space="0" w:color="4B4F54"/>
              <w:left w:val="single" w:sz="4" w:space="0" w:color="4B4F54"/>
              <w:bottom w:val="single" w:sz="6" w:space="0" w:color="4B4F54"/>
              <w:right w:val="single" w:sz="6" w:space="0" w:color="4B4F54"/>
            </w:tcBorders>
            <w:shd w:val="clear" w:color="auto" w:fill="FFFFCC"/>
            <w:vAlign w:val="center"/>
          </w:tcPr>
          <w:p w14:paraId="6DA57B74" w14:textId="7AC3DD8D" w:rsidR="0033465A" w:rsidRDefault="008E0585" w:rsidP="0033465A">
            <w:pPr>
              <w:pStyle w:val="Table"/>
              <w:jc w:val="center"/>
            </w:pPr>
            <w:r>
              <w:t xml:space="preserve">1b) </w:t>
            </w:r>
            <w:r w:rsidR="0033465A">
              <w:t>Digital Marketing and Social Media</w:t>
            </w: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007E0416"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7D6F65AD" w14:textId="77777777" w:rsidR="0033465A" w:rsidRDefault="0033465A" w:rsidP="0033465A">
            <w:pPr>
              <w:pStyle w:val="Table"/>
              <w:jc w:val="center"/>
            </w:pP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359CAC10"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5681BDC0"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4A5943B8" w14:textId="77777777" w:rsidR="0033465A" w:rsidRDefault="0033465A" w:rsidP="0033465A">
            <w:pPr>
              <w:pStyle w:val="Table"/>
              <w:jc w:val="center"/>
            </w:pP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5D87C2EF"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3C4E238A" w14:textId="77777777" w:rsidR="0033465A" w:rsidRDefault="0033465A" w:rsidP="0033465A">
            <w:pPr>
              <w:pStyle w:val="Table"/>
              <w:jc w:val="center"/>
            </w:pP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1CB6415F"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16F6A3FE" w14:textId="77777777" w:rsidR="0033465A" w:rsidRDefault="0033465A" w:rsidP="0033465A">
            <w:pPr>
              <w:pStyle w:val="Table"/>
              <w:jc w:val="center"/>
            </w:pPr>
          </w:p>
        </w:tc>
        <w:tc>
          <w:tcPr>
            <w:tcW w:w="674"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0EFE0FE2"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6" w:space="0" w:color="4B4F54"/>
            </w:tcBorders>
            <w:shd w:val="clear" w:color="auto" w:fill="FFFFCC"/>
            <w:vAlign w:val="center"/>
          </w:tcPr>
          <w:p w14:paraId="43B404F4" w14:textId="77777777" w:rsidR="0033465A" w:rsidRDefault="0033465A" w:rsidP="0033465A">
            <w:pPr>
              <w:pStyle w:val="Table"/>
              <w:jc w:val="center"/>
            </w:pPr>
          </w:p>
        </w:tc>
        <w:tc>
          <w:tcPr>
            <w:tcW w:w="675" w:type="dxa"/>
            <w:tcBorders>
              <w:top w:val="single" w:sz="6" w:space="0" w:color="4B4F54"/>
              <w:left w:val="single" w:sz="6" w:space="0" w:color="4B4F54"/>
              <w:bottom w:val="single" w:sz="6" w:space="0" w:color="4B4F54"/>
              <w:right w:val="single" w:sz="4" w:space="0" w:color="4B4F54"/>
            </w:tcBorders>
            <w:shd w:val="clear" w:color="auto" w:fill="FFFFCC"/>
            <w:vAlign w:val="center"/>
          </w:tcPr>
          <w:p w14:paraId="7EFCAAF4" w14:textId="27FD0067" w:rsidR="0033465A" w:rsidRDefault="0033465A" w:rsidP="0033465A">
            <w:pPr>
              <w:pStyle w:val="Table"/>
              <w:jc w:val="center"/>
            </w:pPr>
          </w:p>
        </w:tc>
      </w:tr>
      <w:tr w:rsidR="0033465A" w14:paraId="5BEEA39B" w14:textId="77777777" w:rsidTr="0033465A">
        <w:trPr>
          <w:trHeight w:val="754"/>
        </w:trPr>
        <w:tc>
          <w:tcPr>
            <w:tcW w:w="2698" w:type="dxa"/>
            <w:gridSpan w:val="2"/>
            <w:tcBorders>
              <w:top w:val="single" w:sz="6" w:space="0" w:color="4B4F54"/>
              <w:left w:val="single" w:sz="4" w:space="0" w:color="4B4F54"/>
              <w:bottom w:val="single" w:sz="4" w:space="0" w:color="4B4F54"/>
              <w:right w:val="single" w:sz="6" w:space="0" w:color="4B4F54"/>
            </w:tcBorders>
            <w:shd w:val="clear" w:color="auto" w:fill="FFFFCC"/>
            <w:vAlign w:val="center"/>
          </w:tcPr>
          <w:p w14:paraId="2B63F099" w14:textId="6D0DAB3E" w:rsidR="0033465A" w:rsidRDefault="008E0585" w:rsidP="0033465A">
            <w:pPr>
              <w:pStyle w:val="Table"/>
              <w:jc w:val="center"/>
            </w:pPr>
            <w:r>
              <w:t xml:space="preserve">2) </w:t>
            </w:r>
            <w:r w:rsidR="0033465A">
              <w:t>Public Relations, Partnerships and Events</w:t>
            </w:r>
          </w:p>
        </w:tc>
        <w:tc>
          <w:tcPr>
            <w:tcW w:w="674" w:type="dxa"/>
            <w:tcBorders>
              <w:top w:val="single" w:sz="6" w:space="0" w:color="4B4F54"/>
              <w:left w:val="single" w:sz="6" w:space="0" w:color="4B4F54"/>
              <w:bottom w:val="single" w:sz="4" w:space="0" w:color="4B4F54"/>
              <w:right w:val="single" w:sz="6" w:space="0" w:color="4B4F54"/>
            </w:tcBorders>
            <w:shd w:val="clear" w:color="auto" w:fill="FFFFCC"/>
            <w:vAlign w:val="center"/>
          </w:tcPr>
          <w:p w14:paraId="3411E4B1" w14:textId="77777777" w:rsidR="0033465A" w:rsidRDefault="0033465A" w:rsidP="0033465A">
            <w:pPr>
              <w:pStyle w:val="Table"/>
              <w:jc w:val="center"/>
            </w:pPr>
          </w:p>
        </w:tc>
        <w:tc>
          <w:tcPr>
            <w:tcW w:w="675" w:type="dxa"/>
            <w:tcBorders>
              <w:top w:val="single" w:sz="6" w:space="0" w:color="4B4F54"/>
              <w:left w:val="single" w:sz="6" w:space="0" w:color="4B4F54"/>
              <w:bottom w:val="single" w:sz="4" w:space="0" w:color="4B4F54"/>
              <w:right w:val="single" w:sz="6" w:space="0" w:color="4B4F54"/>
            </w:tcBorders>
            <w:shd w:val="clear" w:color="auto" w:fill="FFFFCC"/>
            <w:vAlign w:val="center"/>
          </w:tcPr>
          <w:p w14:paraId="2D7F1C3D" w14:textId="77777777" w:rsidR="0033465A" w:rsidRDefault="0033465A" w:rsidP="0033465A">
            <w:pPr>
              <w:pStyle w:val="Table"/>
              <w:jc w:val="center"/>
            </w:pPr>
          </w:p>
        </w:tc>
        <w:tc>
          <w:tcPr>
            <w:tcW w:w="674" w:type="dxa"/>
            <w:tcBorders>
              <w:top w:val="single" w:sz="6" w:space="0" w:color="4B4F54"/>
              <w:left w:val="single" w:sz="6" w:space="0" w:color="4B4F54"/>
              <w:bottom w:val="single" w:sz="4" w:space="0" w:color="4B4F54"/>
              <w:right w:val="single" w:sz="6" w:space="0" w:color="4B4F54"/>
            </w:tcBorders>
            <w:shd w:val="clear" w:color="auto" w:fill="FFFFCC"/>
            <w:vAlign w:val="center"/>
          </w:tcPr>
          <w:p w14:paraId="006B2402" w14:textId="77777777" w:rsidR="0033465A" w:rsidRDefault="0033465A" w:rsidP="0033465A">
            <w:pPr>
              <w:pStyle w:val="Table"/>
              <w:jc w:val="center"/>
            </w:pPr>
          </w:p>
        </w:tc>
        <w:tc>
          <w:tcPr>
            <w:tcW w:w="675" w:type="dxa"/>
            <w:tcBorders>
              <w:top w:val="single" w:sz="6" w:space="0" w:color="4B4F54"/>
              <w:left w:val="single" w:sz="6" w:space="0" w:color="4B4F54"/>
              <w:bottom w:val="single" w:sz="4" w:space="0" w:color="4B4F54"/>
              <w:right w:val="single" w:sz="6" w:space="0" w:color="4B4F54"/>
            </w:tcBorders>
            <w:shd w:val="clear" w:color="auto" w:fill="FFFFCC"/>
            <w:vAlign w:val="center"/>
          </w:tcPr>
          <w:p w14:paraId="29511E05" w14:textId="77777777" w:rsidR="0033465A" w:rsidRDefault="0033465A" w:rsidP="0033465A">
            <w:pPr>
              <w:pStyle w:val="Table"/>
              <w:jc w:val="center"/>
            </w:pPr>
          </w:p>
        </w:tc>
        <w:tc>
          <w:tcPr>
            <w:tcW w:w="675" w:type="dxa"/>
            <w:tcBorders>
              <w:top w:val="single" w:sz="6" w:space="0" w:color="4B4F54"/>
              <w:left w:val="single" w:sz="6" w:space="0" w:color="4B4F54"/>
              <w:bottom w:val="single" w:sz="4" w:space="0" w:color="4B4F54"/>
              <w:right w:val="single" w:sz="6" w:space="0" w:color="4B4F54"/>
            </w:tcBorders>
            <w:shd w:val="clear" w:color="auto" w:fill="FFFFCC"/>
            <w:vAlign w:val="center"/>
          </w:tcPr>
          <w:p w14:paraId="27F96FA0" w14:textId="77777777" w:rsidR="0033465A" w:rsidRDefault="0033465A" w:rsidP="0033465A">
            <w:pPr>
              <w:pStyle w:val="Table"/>
              <w:jc w:val="center"/>
            </w:pPr>
          </w:p>
        </w:tc>
        <w:tc>
          <w:tcPr>
            <w:tcW w:w="674" w:type="dxa"/>
            <w:tcBorders>
              <w:top w:val="single" w:sz="6" w:space="0" w:color="4B4F54"/>
              <w:left w:val="single" w:sz="6" w:space="0" w:color="4B4F54"/>
              <w:bottom w:val="single" w:sz="4" w:space="0" w:color="4B4F54"/>
              <w:right w:val="single" w:sz="6" w:space="0" w:color="4B4F54"/>
            </w:tcBorders>
            <w:shd w:val="clear" w:color="auto" w:fill="FFFFCC"/>
            <w:vAlign w:val="center"/>
          </w:tcPr>
          <w:p w14:paraId="273C08E2" w14:textId="77777777" w:rsidR="0033465A" w:rsidRDefault="0033465A" w:rsidP="0033465A">
            <w:pPr>
              <w:pStyle w:val="Table"/>
              <w:jc w:val="center"/>
            </w:pPr>
          </w:p>
        </w:tc>
        <w:tc>
          <w:tcPr>
            <w:tcW w:w="675" w:type="dxa"/>
            <w:tcBorders>
              <w:top w:val="single" w:sz="6" w:space="0" w:color="4B4F54"/>
              <w:left w:val="single" w:sz="6" w:space="0" w:color="4B4F54"/>
              <w:bottom w:val="single" w:sz="4" w:space="0" w:color="4B4F54"/>
              <w:right w:val="single" w:sz="6" w:space="0" w:color="4B4F54"/>
            </w:tcBorders>
            <w:shd w:val="clear" w:color="auto" w:fill="FFFFCC"/>
            <w:vAlign w:val="center"/>
          </w:tcPr>
          <w:p w14:paraId="452D8754" w14:textId="77777777" w:rsidR="0033465A" w:rsidRDefault="0033465A" w:rsidP="0033465A">
            <w:pPr>
              <w:pStyle w:val="Table"/>
              <w:jc w:val="center"/>
            </w:pPr>
          </w:p>
        </w:tc>
        <w:tc>
          <w:tcPr>
            <w:tcW w:w="674" w:type="dxa"/>
            <w:tcBorders>
              <w:top w:val="single" w:sz="6" w:space="0" w:color="4B4F54"/>
              <w:left w:val="single" w:sz="6" w:space="0" w:color="4B4F54"/>
              <w:bottom w:val="single" w:sz="4" w:space="0" w:color="4B4F54"/>
              <w:right w:val="single" w:sz="6" w:space="0" w:color="4B4F54"/>
            </w:tcBorders>
            <w:shd w:val="clear" w:color="auto" w:fill="FFFFCC"/>
            <w:vAlign w:val="center"/>
          </w:tcPr>
          <w:p w14:paraId="7EAD6CB4" w14:textId="77777777" w:rsidR="0033465A" w:rsidRDefault="0033465A" w:rsidP="0033465A">
            <w:pPr>
              <w:pStyle w:val="Table"/>
              <w:jc w:val="center"/>
            </w:pPr>
          </w:p>
        </w:tc>
        <w:tc>
          <w:tcPr>
            <w:tcW w:w="675" w:type="dxa"/>
            <w:tcBorders>
              <w:top w:val="single" w:sz="6" w:space="0" w:color="4B4F54"/>
              <w:left w:val="single" w:sz="6" w:space="0" w:color="4B4F54"/>
              <w:bottom w:val="single" w:sz="4" w:space="0" w:color="4B4F54"/>
              <w:right w:val="single" w:sz="6" w:space="0" w:color="4B4F54"/>
            </w:tcBorders>
            <w:shd w:val="clear" w:color="auto" w:fill="FFFFCC"/>
            <w:vAlign w:val="center"/>
          </w:tcPr>
          <w:p w14:paraId="5E302CFA" w14:textId="77777777" w:rsidR="0033465A" w:rsidRDefault="0033465A" w:rsidP="0033465A">
            <w:pPr>
              <w:pStyle w:val="Table"/>
              <w:jc w:val="center"/>
            </w:pPr>
          </w:p>
        </w:tc>
        <w:tc>
          <w:tcPr>
            <w:tcW w:w="674" w:type="dxa"/>
            <w:tcBorders>
              <w:top w:val="single" w:sz="6" w:space="0" w:color="4B4F54"/>
              <w:left w:val="single" w:sz="6" w:space="0" w:color="4B4F54"/>
              <w:bottom w:val="single" w:sz="4" w:space="0" w:color="4B4F54"/>
              <w:right w:val="single" w:sz="6" w:space="0" w:color="4B4F54"/>
            </w:tcBorders>
            <w:shd w:val="clear" w:color="auto" w:fill="FFFFCC"/>
            <w:vAlign w:val="center"/>
          </w:tcPr>
          <w:p w14:paraId="793A48C3" w14:textId="77777777" w:rsidR="0033465A" w:rsidRDefault="0033465A" w:rsidP="0033465A">
            <w:pPr>
              <w:pStyle w:val="Table"/>
              <w:jc w:val="center"/>
            </w:pPr>
          </w:p>
        </w:tc>
        <w:tc>
          <w:tcPr>
            <w:tcW w:w="675" w:type="dxa"/>
            <w:tcBorders>
              <w:top w:val="single" w:sz="6" w:space="0" w:color="4B4F54"/>
              <w:left w:val="single" w:sz="6" w:space="0" w:color="4B4F54"/>
              <w:bottom w:val="single" w:sz="4" w:space="0" w:color="4B4F54"/>
              <w:right w:val="single" w:sz="6" w:space="0" w:color="4B4F54"/>
            </w:tcBorders>
            <w:shd w:val="clear" w:color="auto" w:fill="FFFFCC"/>
            <w:vAlign w:val="center"/>
          </w:tcPr>
          <w:p w14:paraId="4C0647CA" w14:textId="77777777" w:rsidR="0033465A" w:rsidRDefault="0033465A" w:rsidP="0033465A">
            <w:pPr>
              <w:pStyle w:val="Table"/>
              <w:jc w:val="center"/>
            </w:pPr>
          </w:p>
        </w:tc>
        <w:tc>
          <w:tcPr>
            <w:tcW w:w="675" w:type="dxa"/>
            <w:tcBorders>
              <w:top w:val="single" w:sz="6" w:space="0" w:color="4B4F54"/>
              <w:left w:val="single" w:sz="6" w:space="0" w:color="4B4F54"/>
              <w:bottom w:val="single" w:sz="4" w:space="0" w:color="4B4F54"/>
              <w:right w:val="single" w:sz="4" w:space="0" w:color="4B4F54"/>
            </w:tcBorders>
            <w:shd w:val="clear" w:color="auto" w:fill="FFFFCC"/>
            <w:vAlign w:val="center"/>
          </w:tcPr>
          <w:p w14:paraId="683BDF33" w14:textId="1E81BC4B" w:rsidR="0033465A" w:rsidRDefault="0033465A" w:rsidP="0033465A">
            <w:pPr>
              <w:pStyle w:val="Table"/>
              <w:jc w:val="center"/>
            </w:pPr>
          </w:p>
        </w:tc>
      </w:tr>
      <w:tr w:rsidR="0033465A" w14:paraId="3912D828" w14:textId="77777777" w:rsidTr="008A08CB">
        <w:trPr>
          <w:trHeight w:val="20"/>
        </w:trPr>
        <w:tc>
          <w:tcPr>
            <w:tcW w:w="10793" w:type="dxa"/>
            <w:gridSpan w:val="14"/>
            <w:tcBorders>
              <w:top w:val="single" w:sz="4" w:space="0" w:color="4B4F54"/>
            </w:tcBorders>
            <w:vAlign w:val="bottom"/>
          </w:tcPr>
          <w:p w14:paraId="6B51B828" w14:textId="1B153BF1" w:rsidR="0033465A" w:rsidRDefault="0033465A" w:rsidP="008A08CB">
            <w:r>
              <w:t>*Please note that single digit figures in table header represent dollars in millions</w:t>
            </w:r>
          </w:p>
        </w:tc>
      </w:tr>
      <w:tr w:rsidR="00D837EE" w:rsidRPr="00194356" w14:paraId="543AD968" w14:textId="77777777" w:rsidTr="00887EAC">
        <w:trPr>
          <w:trHeight w:val="288"/>
        </w:trPr>
        <w:tc>
          <w:tcPr>
            <w:tcW w:w="10793" w:type="dxa"/>
            <w:gridSpan w:val="14"/>
            <w:tcBorders>
              <w:bottom w:val="single" w:sz="4" w:space="0" w:color="4B4F54"/>
            </w:tcBorders>
            <w:vAlign w:val="center"/>
          </w:tcPr>
          <w:p w14:paraId="3F73B02F" w14:textId="77777777" w:rsidR="00D837EE" w:rsidRPr="00194356" w:rsidRDefault="00D837EE" w:rsidP="00887EAC">
            <w:pPr>
              <w:pStyle w:val="Table"/>
              <w:numPr>
                <w:ilvl w:val="0"/>
                <w:numId w:val="0"/>
              </w:numPr>
            </w:pPr>
          </w:p>
        </w:tc>
      </w:tr>
      <w:tr w:rsidR="00D837EE" w:rsidRPr="00066565" w14:paraId="2C4D4C0B" w14:textId="77777777" w:rsidTr="00887EAC">
        <w:trPr>
          <w:trHeight w:val="432"/>
        </w:trPr>
        <w:tc>
          <w:tcPr>
            <w:tcW w:w="10793" w:type="dxa"/>
            <w:gridSpan w:val="14"/>
            <w:tcBorders>
              <w:top w:val="single" w:sz="4" w:space="0" w:color="4B4F54"/>
              <w:bottom w:val="single" w:sz="4" w:space="0" w:color="4B4F54"/>
            </w:tcBorders>
            <w:shd w:val="clear" w:color="auto" w:fill="D9D9D9" w:themeFill="background1" w:themeFillShade="D9"/>
            <w:vAlign w:val="center"/>
          </w:tcPr>
          <w:p w14:paraId="70B35EEB" w14:textId="4C9D5510" w:rsidR="00D837EE" w:rsidRPr="00066565" w:rsidRDefault="00A41113" w:rsidP="00887EAC">
            <w:pPr>
              <w:pStyle w:val="Table"/>
              <w:numPr>
                <w:ilvl w:val="0"/>
                <w:numId w:val="0"/>
              </w:numPr>
              <w:rPr>
                <w:b/>
              </w:rPr>
            </w:pPr>
            <w:r>
              <w:rPr>
                <w:b/>
              </w:rPr>
              <w:t>Experience</w:t>
            </w:r>
          </w:p>
        </w:tc>
      </w:tr>
      <w:tr w:rsidR="00D837EE" w:rsidRPr="00160F53" w14:paraId="1FFBA1C0" w14:textId="77777777" w:rsidTr="00887EAC">
        <w:trPr>
          <w:trHeight w:val="20"/>
        </w:trPr>
        <w:tc>
          <w:tcPr>
            <w:tcW w:w="10793" w:type="dxa"/>
            <w:gridSpan w:val="14"/>
            <w:tcBorders>
              <w:top w:val="single" w:sz="4" w:space="0" w:color="4B4F54"/>
            </w:tcBorders>
            <w:vAlign w:val="center"/>
          </w:tcPr>
          <w:p w14:paraId="2C6B006A" w14:textId="77777777" w:rsidR="00D837EE" w:rsidRPr="00160F53" w:rsidRDefault="00D837EE" w:rsidP="00887EAC">
            <w:pPr>
              <w:pStyle w:val="Table"/>
              <w:numPr>
                <w:ilvl w:val="0"/>
                <w:numId w:val="0"/>
              </w:numPr>
            </w:pPr>
          </w:p>
        </w:tc>
      </w:tr>
      <w:tr w:rsidR="008A08CB" w14:paraId="78AD638E" w14:textId="77777777" w:rsidTr="00F75BB8">
        <w:trPr>
          <w:trHeight w:val="20"/>
        </w:trPr>
        <w:tc>
          <w:tcPr>
            <w:tcW w:w="10793" w:type="dxa"/>
            <w:gridSpan w:val="14"/>
            <w:tcBorders>
              <w:bottom w:val="single" w:sz="4" w:space="0" w:color="auto"/>
            </w:tcBorders>
            <w:vAlign w:val="bottom"/>
          </w:tcPr>
          <w:p w14:paraId="48BDA2C2" w14:textId="77777777" w:rsidR="008A08CB" w:rsidRDefault="008A08CB" w:rsidP="008E647E">
            <w:pPr>
              <w:pStyle w:val="ListParagraph"/>
              <w:numPr>
                <w:ilvl w:val="0"/>
                <w:numId w:val="35"/>
              </w:numPr>
            </w:pPr>
            <w:r>
              <w:t>Experience</w:t>
            </w:r>
          </w:p>
          <w:p w14:paraId="2E19CF4F" w14:textId="05624641" w:rsidR="008A08CB" w:rsidRPr="006E035C" w:rsidRDefault="008A08CB" w:rsidP="001807E6">
            <w:pPr>
              <w:numPr>
                <w:ilvl w:val="0"/>
                <w:numId w:val="0"/>
              </w:numPr>
            </w:pPr>
            <w:r w:rsidRPr="006E035C">
              <w:t>Respondent shall describe the</w:t>
            </w:r>
            <w:r w:rsidR="00F742B4">
              <w:t>ir</w:t>
            </w:r>
            <w:r w:rsidRPr="006E035C">
              <w:t xml:space="preserve"> </w:t>
            </w:r>
            <w:r w:rsidR="00F742B4" w:rsidRPr="006E035C">
              <w:t>experience</w:t>
            </w:r>
            <w:r w:rsidRPr="006E035C">
              <w:t xml:space="preserve"> (including Subcontractors’, if any) relevant to the Communication Services in this ITN, with detailed evidence where relevant, for the following:</w:t>
            </w:r>
          </w:p>
          <w:p w14:paraId="2F32D394" w14:textId="77777777" w:rsidR="008A08CB" w:rsidRPr="006E035C" w:rsidRDefault="008A08CB" w:rsidP="006274AC">
            <w:pPr>
              <w:pStyle w:val="ListParagraph"/>
              <w:numPr>
                <w:ilvl w:val="0"/>
                <w:numId w:val="7"/>
              </w:numPr>
            </w:pPr>
            <w:r w:rsidRPr="006E035C">
              <w:t>Describe how the Respondent is differentiated from other service providers.</w:t>
            </w:r>
          </w:p>
          <w:p w14:paraId="4BEBB25A" w14:textId="77777777" w:rsidR="008A08CB" w:rsidRPr="006E035C" w:rsidRDefault="008A08CB" w:rsidP="006274AC">
            <w:pPr>
              <w:numPr>
                <w:ilvl w:val="0"/>
                <w:numId w:val="7"/>
              </w:numPr>
            </w:pPr>
            <w:r w:rsidRPr="006E035C">
              <w:t>Describe the Respondent’s experience in the financial industry.</w:t>
            </w:r>
          </w:p>
          <w:p w14:paraId="2C25FB84" w14:textId="35EA1A28" w:rsidR="008A08CB" w:rsidRPr="006E035C" w:rsidRDefault="008A08CB" w:rsidP="006274AC">
            <w:pPr>
              <w:numPr>
                <w:ilvl w:val="0"/>
                <w:numId w:val="7"/>
              </w:numPr>
            </w:pPr>
            <w:r w:rsidRPr="006E035C">
              <w:t xml:space="preserve">Describe the Respondent’s experience in the area of </w:t>
            </w:r>
            <w:r w:rsidR="00366328">
              <w:t xml:space="preserve">new </w:t>
            </w:r>
            <w:r w:rsidRPr="006E035C">
              <w:t>product launches</w:t>
            </w:r>
            <w:r w:rsidR="00A41113">
              <w:t xml:space="preserve"> </w:t>
            </w:r>
            <w:r w:rsidR="00366328">
              <w:t>o</w:t>
            </w:r>
            <w:r w:rsidR="00F81A29">
              <w:t>r</w:t>
            </w:r>
            <w:r w:rsidR="00A41113">
              <w:t xml:space="preserve"> re-launches</w:t>
            </w:r>
            <w:r w:rsidR="00366328">
              <w:t xml:space="preserve"> o</w:t>
            </w:r>
            <w:r w:rsidR="00F81A29">
              <w:t>f</w:t>
            </w:r>
            <w:r w:rsidR="00366328">
              <w:t xml:space="preserve"> existing products</w:t>
            </w:r>
            <w:r w:rsidRPr="006E035C">
              <w:t>.</w:t>
            </w:r>
          </w:p>
          <w:p w14:paraId="482EC21B" w14:textId="615F87D4" w:rsidR="008A08CB" w:rsidRPr="006E035C" w:rsidRDefault="008A08CB" w:rsidP="006274AC">
            <w:pPr>
              <w:numPr>
                <w:ilvl w:val="0"/>
                <w:numId w:val="7"/>
              </w:numPr>
            </w:pPr>
            <w:r w:rsidRPr="006E035C">
              <w:lastRenderedPageBreak/>
              <w:t xml:space="preserve">Describe  the  Respondent’s  experience  with  the  use  of  market  research </w:t>
            </w:r>
            <w:r w:rsidR="00AF3554">
              <w:t>and other data</w:t>
            </w:r>
            <w:r w:rsidRPr="006E035C">
              <w:t xml:space="preserve"> to create  effective communications programs.</w:t>
            </w:r>
          </w:p>
          <w:p w14:paraId="78F8F980" w14:textId="77777777" w:rsidR="008A08CB" w:rsidRDefault="008A08CB" w:rsidP="003538FA">
            <w:pPr>
              <w:numPr>
                <w:ilvl w:val="0"/>
                <w:numId w:val="7"/>
              </w:numPr>
            </w:pPr>
            <w:r w:rsidRPr="006E035C">
              <w:t>Describe  the  Respondent’s  notable  experience  in  any  non-traditional,  new  or  up-and-coming Communication Services strategies.</w:t>
            </w:r>
          </w:p>
          <w:p w14:paraId="0C676B05" w14:textId="77777777" w:rsidR="00FD63E7" w:rsidRDefault="00FD63E7" w:rsidP="003538FA">
            <w:pPr>
              <w:numPr>
                <w:ilvl w:val="0"/>
                <w:numId w:val="7"/>
              </w:numPr>
            </w:pPr>
            <w:r>
              <w:t>Describe any experience relevant to working with non-profit Foundations or fundraising entities.</w:t>
            </w:r>
          </w:p>
          <w:p w14:paraId="5797E15C" w14:textId="31F02DB0" w:rsidR="00FD63E7" w:rsidRDefault="00FD63E7" w:rsidP="003538FA">
            <w:pPr>
              <w:numPr>
                <w:ilvl w:val="0"/>
                <w:numId w:val="7"/>
              </w:numPr>
            </w:pPr>
            <w:r>
              <w:t>Describe any experience relevant to working with disability organizations or disability-driven campaigns.</w:t>
            </w:r>
          </w:p>
        </w:tc>
      </w:tr>
      <w:tr w:rsidR="008A08CB" w14:paraId="55437C16" w14:textId="77777777" w:rsidTr="00F75BB8">
        <w:trPr>
          <w:trHeight w:val="720"/>
        </w:trPr>
        <w:tc>
          <w:tcPr>
            <w:tcW w:w="10793" w:type="dxa"/>
            <w:gridSpan w:val="14"/>
            <w:tcBorders>
              <w:top w:val="single" w:sz="4" w:space="0" w:color="auto"/>
              <w:left w:val="single" w:sz="4" w:space="0" w:color="auto"/>
              <w:bottom w:val="single" w:sz="4" w:space="0" w:color="auto"/>
              <w:right w:val="single" w:sz="4" w:space="0" w:color="auto"/>
            </w:tcBorders>
            <w:shd w:val="clear" w:color="auto" w:fill="FFFFCC"/>
          </w:tcPr>
          <w:p w14:paraId="6278F45D" w14:textId="77777777" w:rsidR="008A08CB" w:rsidRDefault="008A08CB" w:rsidP="008A08CB">
            <w:pPr>
              <w:pStyle w:val="Table"/>
            </w:pPr>
          </w:p>
        </w:tc>
      </w:tr>
      <w:tr w:rsidR="00F75BB8" w14:paraId="1522DA32" w14:textId="77777777" w:rsidTr="00F75BB8">
        <w:trPr>
          <w:trHeight w:val="20"/>
        </w:trPr>
        <w:tc>
          <w:tcPr>
            <w:tcW w:w="10793" w:type="dxa"/>
            <w:gridSpan w:val="14"/>
            <w:vAlign w:val="bottom"/>
          </w:tcPr>
          <w:p w14:paraId="4CC3F88B" w14:textId="57F79722" w:rsidR="00F75BB8" w:rsidRDefault="00F75BB8" w:rsidP="000712F3">
            <w:pPr>
              <w:pStyle w:val="Table"/>
              <w:numPr>
                <w:ilvl w:val="0"/>
                <w:numId w:val="0"/>
              </w:numPr>
            </w:pPr>
          </w:p>
        </w:tc>
      </w:tr>
      <w:tr w:rsidR="00F75BB8" w14:paraId="1A04AABA" w14:textId="77777777" w:rsidTr="001A2AFD">
        <w:trPr>
          <w:trHeight w:val="900"/>
        </w:trPr>
        <w:tc>
          <w:tcPr>
            <w:tcW w:w="10793" w:type="dxa"/>
            <w:gridSpan w:val="14"/>
            <w:tcBorders>
              <w:bottom w:val="single" w:sz="4" w:space="0" w:color="auto"/>
            </w:tcBorders>
            <w:shd w:val="clear" w:color="auto" w:fill="auto"/>
            <w:vAlign w:val="center"/>
          </w:tcPr>
          <w:p w14:paraId="6336D421" w14:textId="3E865448" w:rsidR="00F75BB8" w:rsidRDefault="00F75BB8" w:rsidP="008E647E">
            <w:pPr>
              <w:pStyle w:val="Table"/>
              <w:numPr>
                <w:ilvl w:val="0"/>
                <w:numId w:val="35"/>
              </w:numPr>
            </w:pPr>
            <w:r>
              <w:t>Please d</w:t>
            </w:r>
            <w:r w:rsidRPr="006941D4">
              <w:t xml:space="preserve">escribe </w:t>
            </w:r>
            <w:r>
              <w:t xml:space="preserve">the organization’s </w:t>
            </w:r>
            <w:r w:rsidRPr="006941D4">
              <w:t>ethics policy</w:t>
            </w:r>
            <w:r>
              <w:t xml:space="preserve">. Please address </w:t>
            </w:r>
            <w:r w:rsidRPr="006941D4">
              <w:t>how ethical behavior is encouraged</w:t>
            </w:r>
            <w:r>
              <w:t xml:space="preserve"> and how policy </w:t>
            </w:r>
            <w:r w:rsidRPr="006941D4">
              <w:t xml:space="preserve">violations </w:t>
            </w:r>
            <w:r>
              <w:t>are handled.</w:t>
            </w:r>
          </w:p>
          <w:p w14:paraId="34180F03" w14:textId="1191AA07" w:rsidR="00F75BB8" w:rsidRDefault="00F75BB8" w:rsidP="00F75BB8">
            <w:pPr>
              <w:pStyle w:val="Table"/>
            </w:pPr>
          </w:p>
        </w:tc>
      </w:tr>
      <w:tr w:rsidR="003538FA" w14:paraId="20293DB3" w14:textId="77777777" w:rsidTr="001A2AFD">
        <w:trPr>
          <w:trHeight w:val="900"/>
        </w:trPr>
        <w:tc>
          <w:tcPr>
            <w:tcW w:w="10793" w:type="dxa"/>
            <w:gridSpan w:val="14"/>
            <w:tcBorders>
              <w:top w:val="single" w:sz="4" w:space="0" w:color="auto"/>
              <w:left w:val="single" w:sz="4" w:space="0" w:color="auto"/>
              <w:bottom w:val="single" w:sz="4" w:space="0" w:color="auto"/>
              <w:right w:val="single" w:sz="4" w:space="0" w:color="auto"/>
            </w:tcBorders>
            <w:shd w:val="clear" w:color="auto" w:fill="FFFFCC"/>
            <w:vAlign w:val="center"/>
          </w:tcPr>
          <w:p w14:paraId="50747E97" w14:textId="77777777" w:rsidR="003538FA" w:rsidRDefault="003538FA" w:rsidP="003538FA">
            <w:pPr>
              <w:pStyle w:val="Table"/>
              <w:numPr>
                <w:ilvl w:val="0"/>
                <w:numId w:val="0"/>
              </w:numPr>
              <w:ind w:left="360"/>
            </w:pPr>
          </w:p>
        </w:tc>
      </w:tr>
      <w:tr w:rsidR="00950917" w14:paraId="22DC05D6" w14:textId="77777777" w:rsidTr="00F75BB8">
        <w:trPr>
          <w:trHeight w:val="900"/>
        </w:trPr>
        <w:tc>
          <w:tcPr>
            <w:tcW w:w="10793" w:type="dxa"/>
            <w:gridSpan w:val="14"/>
            <w:tcBorders>
              <w:bottom w:val="single" w:sz="4" w:space="0" w:color="auto"/>
            </w:tcBorders>
            <w:shd w:val="clear" w:color="auto" w:fill="auto"/>
            <w:vAlign w:val="center"/>
          </w:tcPr>
          <w:p w14:paraId="20E240C8" w14:textId="785C2E04" w:rsidR="00950917" w:rsidRDefault="00950917" w:rsidP="008E647E">
            <w:pPr>
              <w:pStyle w:val="Table"/>
              <w:numPr>
                <w:ilvl w:val="0"/>
                <w:numId w:val="35"/>
              </w:numPr>
            </w:pPr>
            <w:r>
              <w:t>Please describe the organization’s procedures for ensuring security of customer data and sensitive information</w:t>
            </w:r>
            <w:r w:rsidR="00A93445">
              <w:t>, including subcontractors</w:t>
            </w:r>
            <w:r>
              <w:t>.</w:t>
            </w:r>
          </w:p>
        </w:tc>
      </w:tr>
      <w:tr w:rsidR="00F75BB8" w14:paraId="5E9522C1" w14:textId="77777777" w:rsidTr="00F75BB8">
        <w:trPr>
          <w:trHeight w:val="720"/>
        </w:trPr>
        <w:tc>
          <w:tcPr>
            <w:tcW w:w="10793" w:type="dxa"/>
            <w:gridSpan w:val="14"/>
            <w:tcBorders>
              <w:top w:val="single" w:sz="4" w:space="0" w:color="auto"/>
              <w:left w:val="single" w:sz="4" w:space="0" w:color="auto"/>
              <w:bottom w:val="single" w:sz="4" w:space="0" w:color="auto"/>
              <w:right w:val="single" w:sz="4" w:space="0" w:color="auto"/>
            </w:tcBorders>
            <w:shd w:val="clear" w:color="auto" w:fill="FFFFCC"/>
            <w:vAlign w:val="bottom"/>
          </w:tcPr>
          <w:p w14:paraId="73CEC62A" w14:textId="215BD82D" w:rsidR="00F75BB8" w:rsidRDefault="00F75BB8" w:rsidP="00F75BB8">
            <w:pPr>
              <w:pStyle w:val="Table"/>
            </w:pPr>
            <w:r>
              <w:t xml:space="preserve"> </w:t>
            </w:r>
          </w:p>
        </w:tc>
      </w:tr>
    </w:tbl>
    <w:p w14:paraId="7E01179F" w14:textId="77777777" w:rsidR="008E799B" w:rsidRDefault="008E799B" w:rsidP="00F75BB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793"/>
      </w:tblGrid>
      <w:tr w:rsidR="006C778F" w:rsidRPr="00066565" w14:paraId="53A94A07" w14:textId="77777777" w:rsidTr="00223882">
        <w:trPr>
          <w:trHeight w:val="432"/>
        </w:trPr>
        <w:tc>
          <w:tcPr>
            <w:tcW w:w="10793" w:type="dxa"/>
            <w:tcBorders>
              <w:top w:val="single" w:sz="4" w:space="0" w:color="4B4F54"/>
              <w:bottom w:val="single" w:sz="4" w:space="0" w:color="4B4F54"/>
            </w:tcBorders>
            <w:shd w:val="clear" w:color="auto" w:fill="D9D9D9" w:themeFill="background1" w:themeFillShade="D9"/>
            <w:vAlign w:val="center"/>
          </w:tcPr>
          <w:p w14:paraId="7294DB2D" w14:textId="4562E53C" w:rsidR="006C778F" w:rsidRPr="00066565" w:rsidRDefault="00101867" w:rsidP="0096660E">
            <w:pPr>
              <w:pStyle w:val="Table"/>
              <w:numPr>
                <w:ilvl w:val="0"/>
                <w:numId w:val="0"/>
              </w:numPr>
              <w:rPr>
                <w:b/>
              </w:rPr>
            </w:pPr>
            <w:r w:rsidRPr="00101867">
              <w:rPr>
                <w:b/>
              </w:rPr>
              <w:lastRenderedPageBreak/>
              <w:t>Regulatory Restrictions, Litigation and Conflicts of Interest</w:t>
            </w:r>
          </w:p>
        </w:tc>
      </w:tr>
      <w:tr w:rsidR="006C778F" w:rsidRPr="00160F53" w14:paraId="624918B8" w14:textId="77777777" w:rsidTr="00223882">
        <w:trPr>
          <w:trHeight w:val="20"/>
        </w:trPr>
        <w:tc>
          <w:tcPr>
            <w:tcW w:w="10793" w:type="dxa"/>
            <w:tcBorders>
              <w:top w:val="single" w:sz="4" w:space="0" w:color="4B4F54"/>
            </w:tcBorders>
            <w:vAlign w:val="center"/>
          </w:tcPr>
          <w:p w14:paraId="2089D1FA" w14:textId="77777777" w:rsidR="006C778F" w:rsidRPr="00160F53" w:rsidRDefault="006C778F" w:rsidP="0096660E">
            <w:pPr>
              <w:pStyle w:val="Table"/>
              <w:numPr>
                <w:ilvl w:val="0"/>
                <w:numId w:val="0"/>
              </w:numPr>
            </w:pPr>
          </w:p>
        </w:tc>
      </w:tr>
      <w:tr w:rsidR="006C778F" w:rsidRPr="00160F53" w14:paraId="5E1C03F0" w14:textId="77777777" w:rsidTr="00223882">
        <w:trPr>
          <w:trHeight w:val="288"/>
        </w:trPr>
        <w:tc>
          <w:tcPr>
            <w:tcW w:w="10793" w:type="dxa"/>
            <w:tcBorders>
              <w:bottom w:val="single" w:sz="4" w:space="0" w:color="4B4F54"/>
            </w:tcBorders>
            <w:vAlign w:val="center"/>
          </w:tcPr>
          <w:p w14:paraId="29462DD3" w14:textId="74E6D080" w:rsidR="006C778F" w:rsidRDefault="00101867" w:rsidP="006274AC">
            <w:pPr>
              <w:pStyle w:val="Table"/>
              <w:numPr>
                <w:ilvl w:val="0"/>
                <w:numId w:val="16"/>
              </w:numPr>
            </w:pPr>
            <w:r>
              <w:t>Please state w</w:t>
            </w:r>
            <w:r w:rsidRPr="00291370">
              <w:t>hether or not there are any past or pending regulatory restrictions, consent orders, stipulations or litigation to which the</w:t>
            </w:r>
            <w:r>
              <w:t xml:space="preserve"> Respondent, any subcontractor, any R</w:t>
            </w:r>
            <w:r w:rsidRPr="00291370">
              <w:t xml:space="preserve">elated </w:t>
            </w:r>
            <w:r>
              <w:t>E</w:t>
            </w:r>
            <w:r w:rsidRPr="00291370">
              <w:t>ntity of the</w:t>
            </w:r>
            <w:r>
              <w:t xml:space="preserve"> Respondent</w:t>
            </w:r>
            <w:r w:rsidRPr="00291370">
              <w:t xml:space="preserve"> or any subcontractor, or any of their principals, owners, directors or officers, has ever been a party that would affect its or their ability to provide the required services or which alleges any unfair, illegal o</w:t>
            </w:r>
            <w:r>
              <w:t xml:space="preserve">r unethical business practice. </w:t>
            </w:r>
            <w:r w:rsidRPr="00291370">
              <w:t>If so, a detailed description of each must be provided.</w:t>
            </w:r>
          </w:p>
          <w:p w14:paraId="0458CF79" w14:textId="77777777" w:rsidR="006C778F" w:rsidRPr="00160F53" w:rsidRDefault="006C778F" w:rsidP="0096660E">
            <w:pPr>
              <w:pStyle w:val="Table"/>
              <w:numPr>
                <w:ilvl w:val="0"/>
                <w:numId w:val="0"/>
              </w:numPr>
              <w:ind w:left="360"/>
            </w:pPr>
          </w:p>
        </w:tc>
      </w:tr>
      <w:tr w:rsidR="006C778F" w:rsidRPr="00160F53" w14:paraId="09614D97" w14:textId="77777777" w:rsidTr="0022388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73CFE3C1" w14:textId="77777777" w:rsidR="006C778F" w:rsidRPr="00160F53" w:rsidRDefault="006C778F" w:rsidP="0096660E">
            <w:pPr>
              <w:pStyle w:val="Table"/>
              <w:numPr>
                <w:ilvl w:val="0"/>
                <w:numId w:val="0"/>
              </w:numPr>
            </w:pPr>
          </w:p>
        </w:tc>
      </w:tr>
      <w:tr w:rsidR="006C778F" w14:paraId="5C4C400C" w14:textId="77777777" w:rsidTr="00223882">
        <w:trPr>
          <w:trHeight w:val="20"/>
        </w:trPr>
        <w:tc>
          <w:tcPr>
            <w:tcW w:w="10793" w:type="dxa"/>
            <w:tcBorders>
              <w:top w:val="single" w:sz="4" w:space="0" w:color="4B4F54"/>
            </w:tcBorders>
            <w:vAlign w:val="bottom"/>
          </w:tcPr>
          <w:p w14:paraId="74EA51AD" w14:textId="77777777" w:rsidR="006C778F" w:rsidRDefault="006C778F" w:rsidP="0096660E">
            <w:pPr>
              <w:pStyle w:val="Table"/>
              <w:numPr>
                <w:ilvl w:val="0"/>
                <w:numId w:val="0"/>
              </w:numPr>
            </w:pPr>
          </w:p>
        </w:tc>
      </w:tr>
      <w:tr w:rsidR="006C778F" w:rsidRPr="00160F53" w14:paraId="264B6FA5" w14:textId="77777777" w:rsidTr="00223882">
        <w:trPr>
          <w:trHeight w:val="288"/>
        </w:trPr>
        <w:tc>
          <w:tcPr>
            <w:tcW w:w="10793" w:type="dxa"/>
            <w:tcBorders>
              <w:bottom w:val="single" w:sz="4" w:space="0" w:color="4B4F54"/>
            </w:tcBorders>
            <w:vAlign w:val="center"/>
          </w:tcPr>
          <w:p w14:paraId="74420345" w14:textId="266EBE8E" w:rsidR="006C778F" w:rsidRDefault="00101867" w:rsidP="006274AC">
            <w:pPr>
              <w:pStyle w:val="Table"/>
              <w:numPr>
                <w:ilvl w:val="0"/>
                <w:numId w:val="16"/>
              </w:numPr>
            </w:pPr>
            <w:r>
              <w:t>Please state whether or not any officers, principals, owners, directors and all proposed contract employees of the Respondent or any subcontractor that will provide services related to this product have been convicted of, or have plead guilty or nolo contendere to, any felony, regardless of whether adjudication of guilt was withheld. If so, a detailed description of each incident must be included.</w:t>
            </w:r>
          </w:p>
          <w:p w14:paraId="23845206" w14:textId="77777777" w:rsidR="006C778F" w:rsidRPr="00160F53" w:rsidRDefault="006C778F" w:rsidP="0096660E">
            <w:pPr>
              <w:pStyle w:val="Table"/>
              <w:numPr>
                <w:ilvl w:val="0"/>
                <w:numId w:val="0"/>
              </w:numPr>
              <w:ind w:left="360"/>
            </w:pPr>
          </w:p>
        </w:tc>
      </w:tr>
      <w:tr w:rsidR="006C778F" w:rsidRPr="00160F53" w14:paraId="1DF3024A" w14:textId="77777777" w:rsidTr="0022388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3706E103" w14:textId="77777777" w:rsidR="006C778F" w:rsidRPr="00160F53" w:rsidRDefault="006C778F" w:rsidP="0096660E">
            <w:pPr>
              <w:pStyle w:val="Table"/>
              <w:numPr>
                <w:ilvl w:val="0"/>
                <w:numId w:val="0"/>
              </w:numPr>
            </w:pPr>
          </w:p>
        </w:tc>
      </w:tr>
      <w:tr w:rsidR="006C778F" w14:paraId="667FDDE4" w14:textId="77777777" w:rsidTr="00223882">
        <w:trPr>
          <w:trHeight w:val="20"/>
        </w:trPr>
        <w:tc>
          <w:tcPr>
            <w:tcW w:w="10793" w:type="dxa"/>
            <w:tcBorders>
              <w:top w:val="single" w:sz="4" w:space="0" w:color="4B4F54"/>
            </w:tcBorders>
            <w:vAlign w:val="bottom"/>
          </w:tcPr>
          <w:p w14:paraId="0EAB8E54" w14:textId="77777777" w:rsidR="006C778F" w:rsidRDefault="006C778F" w:rsidP="0096660E">
            <w:pPr>
              <w:pStyle w:val="Table"/>
              <w:numPr>
                <w:ilvl w:val="0"/>
                <w:numId w:val="0"/>
              </w:numPr>
            </w:pPr>
          </w:p>
        </w:tc>
      </w:tr>
      <w:tr w:rsidR="006C778F" w:rsidRPr="00160F53" w14:paraId="67AC45E2" w14:textId="77777777" w:rsidTr="00223882">
        <w:trPr>
          <w:trHeight w:val="288"/>
        </w:trPr>
        <w:tc>
          <w:tcPr>
            <w:tcW w:w="10793" w:type="dxa"/>
            <w:tcBorders>
              <w:bottom w:val="single" w:sz="4" w:space="0" w:color="4B4F54"/>
            </w:tcBorders>
            <w:vAlign w:val="center"/>
          </w:tcPr>
          <w:p w14:paraId="52706891" w14:textId="2BBD6B96" w:rsidR="006C778F" w:rsidRDefault="00101867" w:rsidP="006274AC">
            <w:pPr>
              <w:pStyle w:val="Table"/>
              <w:numPr>
                <w:ilvl w:val="0"/>
                <w:numId w:val="16"/>
              </w:numPr>
            </w:pPr>
            <w:r>
              <w:t>Please state w</w:t>
            </w:r>
            <w:r w:rsidRPr="00291370">
              <w:t>hether or not any penalties, fines or liquidated damages have been imposed against the</w:t>
            </w:r>
            <w:r>
              <w:t xml:space="preserve"> Respondent, any subcontractors or any R</w:t>
            </w:r>
            <w:r w:rsidRPr="00291370">
              <w:t xml:space="preserve">elated </w:t>
            </w:r>
            <w:r>
              <w:t>E</w:t>
            </w:r>
            <w:r w:rsidRPr="00291370">
              <w:t>ntity of the</w:t>
            </w:r>
            <w:r>
              <w:t xml:space="preserve"> Respondent</w:t>
            </w:r>
            <w:r w:rsidRPr="00291370">
              <w:t xml:space="preserve"> or any subcontractor, including without limitation thereto, those associated with any contract for services entered into by the</w:t>
            </w:r>
            <w:r>
              <w:t xml:space="preserve"> Respondent, any subcontractor, or any R</w:t>
            </w:r>
            <w:r w:rsidRPr="00291370">
              <w:t xml:space="preserve">elated </w:t>
            </w:r>
            <w:r>
              <w:t>E</w:t>
            </w:r>
            <w:r w:rsidRPr="00291370">
              <w:t>ntity of the</w:t>
            </w:r>
            <w:r>
              <w:t xml:space="preserve"> Respondent</w:t>
            </w:r>
            <w:r w:rsidRPr="00291370">
              <w:t xml:space="preserve"> or any subcontractor, w</w:t>
            </w:r>
            <w:r>
              <w:t xml:space="preserve">ithin the past five (5) years. </w:t>
            </w:r>
            <w:r w:rsidRPr="00291370">
              <w:t>If so, a detailed description of each such incident, including the amount of the penalty, fine, or liquidated damages im</w:t>
            </w:r>
            <w:r>
              <w:t>posed, must be included in the R</w:t>
            </w:r>
            <w:r w:rsidRPr="00291370">
              <w:t>esponse.</w:t>
            </w:r>
          </w:p>
          <w:p w14:paraId="3D685C5E" w14:textId="77777777" w:rsidR="006C778F" w:rsidRPr="00160F53" w:rsidRDefault="006C778F" w:rsidP="0096660E">
            <w:pPr>
              <w:pStyle w:val="Table"/>
              <w:numPr>
                <w:ilvl w:val="0"/>
                <w:numId w:val="0"/>
              </w:numPr>
              <w:ind w:left="360"/>
            </w:pPr>
          </w:p>
        </w:tc>
      </w:tr>
      <w:tr w:rsidR="006C778F" w:rsidRPr="00160F53" w14:paraId="7BB189C5" w14:textId="77777777" w:rsidTr="0022388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5701D0BB" w14:textId="77777777" w:rsidR="006C778F" w:rsidRPr="00160F53" w:rsidRDefault="006C778F" w:rsidP="0096660E">
            <w:pPr>
              <w:pStyle w:val="Table"/>
              <w:numPr>
                <w:ilvl w:val="0"/>
                <w:numId w:val="0"/>
              </w:numPr>
            </w:pPr>
          </w:p>
        </w:tc>
      </w:tr>
      <w:tr w:rsidR="006C778F" w14:paraId="2FD60579" w14:textId="77777777" w:rsidTr="00223882">
        <w:trPr>
          <w:trHeight w:val="20"/>
        </w:trPr>
        <w:tc>
          <w:tcPr>
            <w:tcW w:w="10793" w:type="dxa"/>
            <w:tcBorders>
              <w:top w:val="single" w:sz="4" w:space="0" w:color="4B4F54"/>
            </w:tcBorders>
            <w:vAlign w:val="bottom"/>
          </w:tcPr>
          <w:p w14:paraId="64FF43B9" w14:textId="77777777" w:rsidR="006C778F" w:rsidRDefault="006C778F" w:rsidP="0096660E">
            <w:pPr>
              <w:pStyle w:val="Table"/>
              <w:numPr>
                <w:ilvl w:val="0"/>
                <w:numId w:val="0"/>
              </w:numPr>
            </w:pPr>
          </w:p>
        </w:tc>
      </w:tr>
      <w:tr w:rsidR="006C778F" w:rsidRPr="00160F53" w14:paraId="1332D80D" w14:textId="77777777" w:rsidTr="00223882">
        <w:trPr>
          <w:trHeight w:val="288"/>
        </w:trPr>
        <w:tc>
          <w:tcPr>
            <w:tcW w:w="10793" w:type="dxa"/>
            <w:tcBorders>
              <w:bottom w:val="single" w:sz="4" w:space="0" w:color="4B4F54"/>
            </w:tcBorders>
            <w:vAlign w:val="center"/>
          </w:tcPr>
          <w:p w14:paraId="409CB0B3" w14:textId="035A07E7" w:rsidR="006C778F" w:rsidRDefault="00101867" w:rsidP="006274AC">
            <w:pPr>
              <w:pStyle w:val="Table"/>
              <w:numPr>
                <w:ilvl w:val="0"/>
                <w:numId w:val="16"/>
              </w:numPr>
            </w:pPr>
            <w:r>
              <w:t>Please state w</w:t>
            </w:r>
            <w:r w:rsidRPr="00B077BF">
              <w:t xml:space="preserve">hether or not the Respondent or any subcontractor has ever been involved in any litigation with any </w:t>
            </w:r>
            <w:r>
              <w:t>Q</w:t>
            </w:r>
            <w:r w:rsidRPr="00B077BF">
              <w:t xml:space="preserve">ualified </w:t>
            </w:r>
            <w:r>
              <w:t>T</w:t>
            </w:r>
            <w:r w:rsidRPr="00B077BF">
              <w:t xml:space="preserve">uition </w:t>
            </w:r>
            <w:r>
              <w:t>Plan</w:t>
            </w:r>
            <w:r w:rsidRPr="00B077BF">
              <w:t>. If so, a detailed description of each lawsuit must be provided.</w:t>
            </w:r>
          </w:p>
          <w:p w14:paraId="56339047" w14:textId="77777777" w:rsidR="006C778F" w:rsidRPr="00160F53" w:rsidRDefault="006C778F" w:rsidP="0096660E">
            <w:pPr>
              <w:pStyle w:val="Table"/>
              <w:numPr>
                <w:ilvl w:val="0"/>
                <w:numId w:val="0"/>
              </w:numPr>
              <w:ind w:left="360"/>
            </w:pPr>
          </w:p>
        </w:tc>
      </w:tr>
      <w:tr w:rsidR="006C778F" w:rsidRPr="00160F53" w14:paraId="60A219DF" w14:textId="77777777" w:rsidTr="0022388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20971F8D" w14:textId="77777777" w:rsidR="006C778F" w:rsidRPr="00160F53" w:rsidRDefault="006C778F" w:rsidP="0096660E">
            <w:pPr>
              <w:pStyle w:val="Table"/>
              <w:numPr>
                <w:ilvl w:val="0"/>
                <w:numId w:val="0"/>
              </w:numPr>
            </w:pPr>
          </w:p>
        </w:tc>
      </w:tr>
      <w:tr w:rsidR="006C778F" w14:paraId="0C1F4E40" w14:textId="77777777" w:rsidTr="00223882">
        <w:trPr>
          <w:trHeight w:val="20"/>
        </w:trPr>
        <w:tc>
          <w:tcPr>
            <w:tcW w:w="10793" w:type="dxa"/>
            <w:tcBorders>
              <w:top w:val="single" w:sz="4" w:space="0" w:color="4B4F54"/>
            </w:tcBorders>
            <w:vAlign w:val="bottom"/>
          </w:tcPr>
          <w:p w14:paraId="45C75BF3" w14:textId="77777777" w:rsidR="006C778F" w:rsidRDefault="006C778F" w:rsidP="0096660E">
            <w:pPr>
              <w:pStyle w:val="Table"/>
              <w:numPr>
                <w:ilvl w:val="0"/>
                <w:numId w:val="0"/>
              </w:numPr>
            </w:pPr>
          </w:p>
        </w:tc>
      </w:tr>
      <w:tr w:rsidR="006C778F" w:rsidRPr="00160F53" w14:paraId="1F12EE02" w14:textId="77777777" w:rsidTr="00223882">
        <w:trPr>
          <w:trHeight w:val="288"/>
        </w:trPr>
        <w:tc>
          <w:tcPr>
            <w:tcW w:w="10793" w:type="dxa"/>
            <w:tcBorders>
              <w:bottom w:val="single" w:sz="4" w:space="0" w:color="4B4F54"/>
            </w:tcBorders>
            <w:vAlign w:val="center"/>
          </w:tcPr>
          <w:p w14:paraId="28099FFA" w14:textId="716E0A34" w:rsidR="006C778F" w:rsidRDefault="00101867" w:rsidP="006274AC">
            <w:pPr>
              <w:pStyle w:val="Table"/>
              <w:numPr>
                <w:ilvl w:val="0"/>
                <w:numId w:val="16"/>
              </w:numPr>
            </w:pPr>
            <w:r>
              <w:t>Please state w</w:t>
            </w:r>
            <w:r w:rsidRPr="00286076">
              <w:t>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conducted an investigation of those matters.</w:t>
            </w:r>
          </w:p>
          <w:p w14:paraId="144B128A" w14:textId="77777777" w:rsidR="006C778F" w:rsidRPr="00160F53" w:rsidRDefault="006C778F" w:rsidP="0096660E">
            <w:pPr>
              <w:pStyle w:val="Table"/>
              <w:numPr>
                <w:ilvl w:val="0"/>
                <w:numId w:val="0"/>
              </w:numPr>
              <w:ind w:left="360"/>
            </w:pPr>
          </w:p>
        </w:tc>
      </w:tr>
      <w:tr w:rsidR="006C778F" w:rsidRPr="00160F53" w14:paraId="51D2F2DC" w14:textId="77777777" w:rsidTr="0022388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34418D35" w14:textId="77777777" w:rsidR="006C778F" w:rsidRPr="00160F53" w:rsidRDefault="006C778F" w:rsidP="0096660E">
            <w:pPr>
              <w:pStyle w:val="Table"/>
              <w:numPr>
                <w:ilvl w:val="0"/>
                <w:numId w:val="0"/>
              </w:numPr>
            </w:pPr>
          </w:p>
        </w:tc>
      </w:tr>
      <w:tr w:rsidR="006C778F" w14:paraId="512D58DD" w14:textId="77777777" w:rsidTr="00223882">
        <w:trPr>
          <w:trHeight w:val="20"/>
        </w:trPr>
        <w:tc>
          <w:tcPr>
            <w:tcW w:w="10793" w:type="dxa"/>
            <w:tcBorders>
              <w:top w:val="single" w:sz="4" w:space="0" w:color="4B4F54"/>
            </w:tcBorders>
            <w:vAlign w:val="bottom"/>
          </w:tcPr>
          <w:p w14:paraId="24BBBC23" w14:textId="77777777" w:rsidR="006C778F" w:rsidRDefault="006C778F" w:rsidP="0096660E">
            <w:pPr>
              <w:pStyle w:val="Table"/>
              <w:numPr>
                <w:ilvl w:val="0"/>
                <w:numId w:val="0"/>
              </w:numPr>
            </w:pPr>
          </w:p>
        </w:tc>
      </w:tr>
      <w:tr w:rsidR="006C778F" w:rsidRPr="00160F53" w14:paraId="692842BD" w14:textId="77777777" w:rsidTr="00223882">
        <w:trPr>
          <w:trHeight w:val="288"/>
        </w:trPr>
        <w:tc>
          <w:tcPr>
            <w:tcW w:w="10793" w:type="dxa"/>
            <w:tcBorders>
              <w:bottom w:val="single" w:sz="4" w:space="0" w:color="4B4F54"/>
            </w:tcBorders>
            <w:vAlign w:val="center"/>
          </w:tcPr>
          <w:p w14:paraId="53B7016F" w14:textId="4F628BA1" w:rsidR="006C778F" w:rsidRDefault="00101867" w:rsidP="006274AC">
            <w:pPr>
              <w:pStyle w:val="Table"/>
              <w:numPr>
                <w:ilvl w:val="0"/>
                <w:numId w:val="16"/>
              </w:numPr>
            </w:pPr>
            <w:r>
              <w:t>Please confirm that the Respondent has not been placed on the convicted vendor list and that it will comply with the provisions of s. 287.133, F.S.  Section 287.133(2)(a), F.S., which provides:</w:t>
            </w:r>
          </w:p>
          <w:p w14:paraId="12937D14" w14:textId="380FD316" w:rsidR="00101867" w:rsidRDefault="00101867" w:rsidP="00101867">
            <w:pPr>
              <w:pStyle w:val="Table"/>
              <w:numPr>
                <w:ilvl w:val="0"/>
                <w:numId w:val="0"/>
              </w:numPr>
              <w:ind w:left="360"/>
            </w:pPr>
          </w:p>
          <w:p w14:paraId="1E68DDC0" w14:textId="7219D45A" w:rsidR="00101867" w:rsidRDefault="00101867" w:rsidP="00101867">
            <w:pPr>
              <w:pStyle w:val="Table"/>
              <w:numPr>
                <w:ilvl w:val="0"/>
                <w:numId w:val="0"/>
              </w:numPr>
              <w:ind w:left="360"/>
            </w:pPr>
            <w:r w:rsidRPr="00286076">
              <w:rPr>
                <w:i/>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w:t>
            </w:r>
            <w:r>
              <w:rPr>
                <w:i/>
              </w:rPr>
              <w:t>d on the convicted vendor list.</w:t>
            </w:r>
          </w:p>
          <w:p w14:paraId="2EBECF6D" w14:textId="77777777" w:rsidR="006C778F" w:rsidRPr="00160F53" w:rsidRDefault="006C778F" w:rsidP="0096660E">
            <w:pPr>
              <w:pStyle w:val="Table"/>
              <w:numPr>
                <w:ilvl w:val="0"/>
                <w:numId w:val="0"/>
              </w:numPr>
              <w:ind w:left="360"/>
            </w:pPr>
          </w:p>
        </w:tc>
      </w:tr>
      <w:tr w:rsidR="006C778F" w:rsidRPr="00160F53" w14:paraId="226D8F10" w14:textId="77777777" w:rsidTr="0022388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48954B10" w14:textId="77777777" w:rsidR="006C778F" w:rsidRPr="00160F53" w:rsidRDefault="006C778F" w:rsidP="0096660E">
            <w:pPr>
              <w:pStyle w:val="Table"/>
              <w:numPr>
                <w:ilvl w:val="0"/>
                <w:numId w:val="0"/>
              </w:numPr>
            </w:pPr>
          </w:p>
        </w:tc>
      </w:tr>
      <w:tr w:rsidR="006C778F" w14:paraId="4C23DF0D" w14:textId="77777777" w:rsidTr="00223882">
        <w:trPr>
          <w:trHeight w:val="20"/>
        </w:trPr>
        <w:tc>
          <w:tcPr>
            <w:tcW w:w="10793" w:type="dxa"/>
            <w:tcBorders>
              <w:top w:val="single" w:sz="4" w:space="0" w:color="4B4F54"/>
            </w:tcBorders>
            <w:vAlign w:val="bottom"/>
          </w:tcPr>
          <w:p w14:paraId="60162204" w14:textId="77777777" w:rsidR="006C778F" w:rsidRDefault="006C778F" w:rsidP="0096660E">
            <w:pPr>
              <w:pStyle w:val="Table"/>
              <w:numPr>
                <w:ilvl w:val="0"/>
                <w:numId w:val="0"/>
              </w:numPr>
            </w:pPr>
          </w:p>
        </w:tc>
      </w:tr>
      <w:tr w:rsidR="006C778F" w:rsidRPr="00160F53" w14:paraId="11BA1620" w14:textId="77777777" w:rsidTr="00223882">
        <w:trPr>
          <w:trHeight w:val="288"/>
        </w:trPr>
        <w:tc>
          <w:tcPr>
            <w:tcW w:w="10793" w:type="dxa"/>
            <w:tcBorders>
              <w:bottom w:val="single" w:sz="4" w:space="0" w:color="4B4F54"/>
            </w:tcBorders>
            <w:vAlign w:val="center"/>
          </w:tcPr>
          <w:p w14:paraId="1730C945" w14:textId="6A3C5BCE" w:rsidR="006C778F" w:rsidRDefault="00101867" w:rsidP="006274AC">
            <w:pPr>
              <w:pStyle w:val="Table"/>
              <w:numPr>
                <w:ilvl w:val="0"/>
                <w:numId w:val="16"/>
              </w:numPr>
            </w:pPr>
            <w:r>
              <w:t>Please confirm that the Respondent has not been placed on the discriminatory vendor list and that it will comply with the provisions of s. 287.134(2)(a), F.S. which provides that:</w:t>
            </w:r>
          </w:p>
          <w:p w14:paraId="289ADC6F" w14:textId="3D30F726" w:rsidR="00101867" w:rsidRDefault="00101867" w:rsidP="00101867">
            <w:pPr>
              <w:pStyle w:val="Table"/>
              <w:numPr>
                <w:ilvl w:val="0"/>
                <w:numId w:val="0"/>
              </w:numPr>
              <w:ind w:left="360"/>
            </w:pPr>
          </w:p>
          <w:p w14:paraId="4E5C1225" w14:textId="35B70D4C" w:rsidR="00101867" w:rsidRDefault="00101867" w:rsidP="00101867">
            <w:pPr>
              <w:pStyle w:val="Table"/>
              <w:numPr>
                <w:ilvl w:val="0"/>
                <w:numId w:val="0"/>
              </w:numPr>
              <w:ind w:left="360"/>
            </w:pPr>
            <w:r w:rsidRPr="00130816">
              <w:rPr>
                <w:i/>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w:t>
            </w:r>
            <w:r>
              <w:rPr>
                <w:i/>
              </w:rPr>
              <w:t>usiness with any public entity.</w:t>
            </w:r>
          </w:p>
          <w:p w14:paraId="45A623D9" w14:textId="77777777" w:rsidR="006C778F" w:rsidRPr="00160F53" w:rsidRDefault="006C778F" w:rsidP="0096660E">
            <w:pPr>
              <w:pStyle w:val="Table"/>
              <w:numPr>
                <w:ilvl w:val="0"/>
                <w:numId w:val="0"/>
              </w:numPr>
              <w:ind w:left="360"/>
            </w:pPr>
          </w:p>
        </w:tc>
      </w:tr>
      <w:tr w:rsidR="006C778F" w:rsidRPr="00160F53" w14:paraId="3FEA0844" w14:textId="77777777" w:rsidTr="0022388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2AEF7862" w14:textId="77777777" w:rsidR="006C778F" w:rsidRPr="00160F53" w:rsidRDefault="006C778F" w:rsidP="0096660E">
            <w:pPr>
              <w:pStyle w:val="Table"/>
              <w:numPr>
                <w:ilvl w:val="0"/>
                <w:numId w:val="0"/>
              </w:numPr>
            </w:pPr>
          </w:p>
        </w:tc>
      </w:tr>
      <w:tr w:rsidR="006C778F" w14:paraId="4B3D4055" w14:textId="77777777" w:rsidTr="00223882">
        <w:trPr>
          <w:trHeight w:val="20"/>
        </w:trPr>
        <w:tc>
          <w:tcPr>
            <w:tcW w:w="10793" w:type="dxa"/>
            <w:tcBorders>
              <w:top w:val="single" w:sz="4" w:space="0" w:color="4B4F54"/>
            </w:tcBorders>
            <w:vAlign w:val="bottom"/>
          </w:tcPr>
          <w:p w14:paraId="104BE92E" w14:textId="77777777" w:rsidR="006C778F" w:rsidRDefault="006C778F" w:rsidP="0096660E">
            <w:pPr>
              <w:pStyle w:val="Table"/>
              <w:numPr>
                <w:ilvl w:val="0"/>
                <w:numId w:val="0"/>
              </w:numPr>
            </w:pPr>
          </w:p>
        </w:tc>
      </w:tr>
      <w:tr w:rsidR="006C778F" w:rsidRPr="00160F53" w14:paraId="5F42160D" w14:textId="77777777" w:rsidTr="00223882">
        <w:trPr>
          <w:trHeight w:val="288"/>
        </w:trPr>
        <w:tc>
          <w:tcPr>
            <w:tcW w:w="10793" w:type="dxa"/>
            <w:tcBorders>
              <w:bottom w:val="single" w:sz="4" w:space="0" w:color="4B4F54"/>
            </w:tcBorders>
            <w:vAlign w:val="center"/>
          </w:tcPr>
          <w:p w14:paraId="07D9E6AE" w14:textId="14C87741" w:rsidR="006C778F" w:rsidRDefault="00101867" w:rsidP="006274AC">
            <w:pPr>
              <w:pStyle w:val="Table"/>
              <w:numPr>
                <w:ilvl w:val="0"/>
                <w:numId w:val="16"/>
              </w:numPr>
            </w:pPr>
            <w:r w:rsidRPr="00130816">
              <w:t>Pursuant to the provisions of Chapter 112, F.S., Respon</w:t>
            </w:r>
            <w:r>
              <w:t>dents must disclose with their Response</w:t>
            </w:r>
            <w:r w:rsidRPr="00130816">
              <w:t xml:space="preserve"> the name of any officer, director, or agent who is also an employee of the State of Florida, the Board, or any State agency. Respondents must disclose the name of any state employee who owns, directly or indirectly, interest of five perc</w:t>
            </w:r>
            <w:r>
              <w:t xml:space="preserve">ent or more in the Respondent. </w:t>
            </w:r>
            <w:r w:rsidRPr="00130816">
              <w:t>Respondents must disclose all investment products, annuities, mutual funds or other similar type savings plans that are marketed or sold by the Respondent or its proposed subcontractors for other states as a part of a prepaid college fund</w:t>
            </w:r>
            <w:r w:rsidR="00A41113">
              <w:t xml:space="preserve">, a </w:t>
            </w:r>
            <w:r w:rsidRPr="00130816">
              <w:t>college savings fund</w:t>
            </w:r>
            <w:r w:rsidR="00A41113">
              <w:t>, or ABLE program</w:t>
            </w:r>
            <w:r w:rsidRPr="00130816">
              <w:t>.</w:t>
            </w:r>
          </w:p>
          <w:p w14:paraId="4D7366F8" w14:textId="77777777" w:rsidR="006C778F" w:rsidRPr="00160F53" w:rsidRDefault="006C778F" w:rsidP="0096660E">
            <w:pPr>
              <w:pStyle w:val="Table"/>
              <w:numPr>
                <w:ilvl w:val="0"/>
                <w:numId w:val="0"/>
              </w:numPr>
              <w:ind w:left="360"/>
            </w:pPr>
          </w:p>
        </w:tc>
      </w:tr>
      <w:tr w:rsidR="006C778F" w:rsidRPr="00160F53" w14:paraId="2563D484" w14:textId="77777777" w:rsidTr="00223882">
        <w:trPr>
          <w:trHeight w:val="720"/>
        </w:trPr>
        <w:tc>
          <w:tcPr>
            <w:tcW w:w="10793" w:type="dxa"/>
            <w:tcBorders>
              <w:top w:val="single" w:sz="4" w:space="0" w:color="4B4F54"/>
              <w:left w:val="single" w:sz="4" w:space="0" w:color="4B4F54"/>
              <w:bottom w:val="single" w:sz="4" w:space="0" w:color="4B4F54"/>
              <w:right w:val="single" w:sz="4" w:space="0" w:color="4B4F54"/>
            </w:tcBorders>
            <w:shd w:val="clear" w:color="auto" w:fill="FFFFCC"/>
          </w:tcPr>
          <w:p w14:paraId="0554E863" w14:textId="77777777" w:rsidR="006C778F" w:rsidRPr="00160F53" w:rsidRDefault="006C778F" w:rsidP="0096660E">
            <w:pPr>
              <w:pStyle w:val="Table"/>
              <w:numPr>
                <w:ilvl w:val="0"/>
                <w:numId w:val="0"/>
              </w:numPr>
            </w:pPr>
          </w:p>
        </w:tc>
      </w:tr>
    </w:tbl>
    <w:p w14:paraId="3C90722E" w14:textId="54E68E96" w:rsidR="00267CF2" w:rsidRDefault="00267CF2" w:rsidP="00566710">
      <w:pPr>
        <w:numPr>
          <w:ilvl w:val="0"/>
          <w:numId w:val="0"/>
        </w:numPr>
      </w:pPr>
    </w:p>
    <w:p w14:paraId="2BF8E53D" w14:textId="77777777" w:rsidR="00267CF2" w:rsidRDefault="00267CF2">
      <w:pPr>
        <w:numPr>
          <w:ilvl w:val="0"/>
          <w:numId w:val="0"/>
        </w:numPr>
        <w:spacing w:after="20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96660E" w14:paraId="6B9E0761" w14:textId="77777777" w:rsidTr="00987D8F">
        <w:trPr>
          <w:trHeight w:val="576"/>
        </w:trPr>
        <w:tc>
          <w:tcPr>
            <w:tcW w:w="10800" w:type="dxa"/>
            <w:gridSpan w:val="2"/>
            <w:tcBorders>
              <w:bottom w:val="double" w:sz="4" w:space="0" w:color="4B4F54"/>
            </w:tcBorders>
          </w:tcPr>
          <w:p w14:paraId="115E598C" w14:textId="6A70EB7C" w:rsidR="0096660E" w:rsidRDefault="006D4C39">
            <w:pPr>
              <w:pStyle w:val="DocumentTitle"/>
              <w:numPr>
                <w:ilvl w:val="0"/>
                <w:numId w:val="0"/>
              </w:numPr>
            </w:pPr>
            <w:r w:rsidRPr="001807E6">
              <w:lastRenderedPageBreak/>
              <w:t>Tab 4</w:t>
            </w:r>
            <w:r w:rsidR="0096660E" w:rsidRPr="001807E6">
              <w:t xml:space="preserve">: </w:t>
            </w:r>
            <w:r w:rsidR="00783893" w:rsidRPr="001807E6">
              <w:t xml:space="preserve">work </w:t>
            </w:r>
            <w:r w:rsidR="002E7893">
              <w:t>EXAMPLES</w:t>
            </w:r>
          </w:p>
        </w:tc>
      </w:tr>
      <w:tr w:rsidR="0096660E" w14:paraId="5CD9673A" w14:textId="77777777" w:rsidTr="00987D8F">
        <w:trPr>
          <w:trHeight w:val="360"/>
        </w:trPr>
        <w:tc>
          <w:tcPr>
            <w:tcW w:w="2353" w:type="dxa"/>
            <w:tcBorders>
              <w:top w:val="double" w:sz="4" w:space="0" w:color="4B4F54"/>
            </w:tcBorders>
          </w:tcPr>
          <w:p w14:paraId="288E04EF" w14:textId="77777777" w:rsidR="0096660E" w:rsidRDefault="0096660E" w:rsidP="00223882">
            <w:pPr>
              <w:pStyle w:val="Table"/>
              <w:numPr>
                <w:ilvl w:val="0"/>
                <w:numId w:val="0"/>
              </w:numPr>
            </w:pPr>
            <w:r>
              <w:t>Solicitation Number:</w:t>
            </w:r>
          </w:p>
        </w:tc>
        <w:tc>
          <w:tcPr>
            <w:tcW w:w="8447" w:type="dxa"/>
            <w:tcBorders>
              <w:top w:val="double" w:sz="4" w:space="0" w:color="4B4F54"/>
            </w:tcBorders>
          </w:tcPr>
          <w:p w14:paraId="6B5FFF7E" w14:textId="361B9614" w:rsidR="0096660E" w:rsidRDefault="00783893" w:rsidP="00223882">
            <w:pPr>
              <w:pStyle w:val="Table"/>
              <w:numPr>
                <w:ilvl w:val="0"/>
                <w:numId w:val="0"/>
              </w:numPr>
            </w:pPr>
            <w:r>
              <w:t>ITN 19-04</w:t>
            </w:r>
          </w:p>
        </w:tc>
      </w:tr>
      <w:tr w:rsidR="0096660E" w14:paraId="279297C5" w14:textId="77777777" w:rsidTr="00987D8F">
        <w:trPr>
          <w:trHeight w:val="720"/>
        </w:trPr>
        <w:tc>
          <w:tcPr>
            <w:tcW w:w="2353" w:type="dxa"/>
          </w:tcPr>
          <w:p w14:paraId="1B5A0FFD" w14:textId="77777777" w:rsidR="0096660E" w:rsidRDefault="0096660E" w:rsidP="00223882">
            <w:pPr>
              <w:pStyle w:val="Table"/>
              <w:numPr>
                <w:ilvl w:val="0"/>
                <w:numId w:val="0"/>
              </w:numPr>
            </w:pPr>
            <w:r>
              <w:t>Title:</w:t>
            </w:r>
          </w:p>
        </w:tc>
        <w:tc>
          <w:tcPr>
            <w:tcW w:w="8447" w:type="dxa"/>
          </w:tcPr>
          <w:p w14:paraId="6051C282" w14:textId="77777777" w:rsidR="00783893" w:rsidRPr="003B61D3" w:rsidRDefault="00783893" w:rsidP="00783893">
            <w:pPr>
              <w:pStyle w:val="Table"/>
            </w:pPr>
            <w:r w:rsidRPr="003B61D3">
              <w:t>Advertising / Digital Marketing, and Public Relations Services for the Florida Prepaid College Board, the Stanley G. Tate Florida Prepaid College Foundation, and ABLE United</w:t>
            </w:r>
          </w:p>
          <w:p w14:paraId="6924104F" w14:textId="312129EA" w:rsidR="0096660E" w:rsidRDefault="0096660E" w:rsidP="00223882">
            <w:pPr>
              <w:pStyle w:val="Table"/>
              <w:numPr>
                <w:ilvl w:val="0"/>
                <w:numId w:val="0"/>
              </w:numPr>
            </w:pPr>
          </w:p>
        </w:tc>
      </w:tr>
      <w:tr w:rsidR="0096660E" w14:paraId="789CAD26" w14:textId="77777777" w:rsidTr="00987D8F">
        <w:trPr>
          <w:trHeight w:val="720"/>
        </w:trPr>
        <w:tc>
          <w:tcPr>
            <w:tcW w:w="2353" w:type="dxa"/>
            <w:tcBorders>
              <w:top w:val="double" w:sz="4" w:space="0" w:color="4B4F54"/>
            </w:tcBorders>
            <w:vAlign w:val="bottom"/>
          </w:tcPr>
          <w:p w14:paraId="3DD517B7" w14:textId="77777777" w:rsidR="0096660E" w:rsidRDefault="0096660E" w:rsidP="00223882">
            <w:pPr>
              <w:pStyle w:val="Table"/>
              <w:numPr>
                <w:ilvl w:val="0"/>
                <w:numId w:val="0"/>
              </w:numPr>
              <w:jc w:val="left"/>
            </w:pPr>
            <w:r>
              <w:t>Respondent:</w:t>
            </w:r>
          </w:p>
        </w:tc>
        <w:tc>
          <w:tcPr>
            <w:tcW w:w="8447" w:type="dxa"/>
            <w:tcBorders>
              <w:top w:val="double" w:sz="4" w:space="0" w:color="4B4F54"/>
              <w:bottom w:val="single" w:sz="4" w:space="0" w:color="4B4F54"/>
            </w:tcBorders>
            <w:vAlign w:val="bottom"/>
          </w:tcPr>
          <w:p w14:paraId="32FB9555" w14:textId="77777777" w:rsidR="0096660E" w:rsidRDefault="0096660E" w:rsidP="00223882">
            <w:pPr>
              <w:pStyle w:val="Table"/>
              <w:numPr>
                <w:ilvl w:val="0"/>
                <w:numId w:val="0"/>
              </w:numPr>
              <w:jc w:val="left"/>
            </w:pPr>
          </w:p>
        </w:tc>
      </w:tr>
      <w:tr w:rsidR="0096660E" w14:paraId="2A0351D6" w14:textId="77777777" w:rsidTr="00987D8F">
        <w:trPr>
          <w:trHeight w:val="288"/>
        </w:trPr>
        <w:tc>
          <w:tcPr>
            <w:tcW w:w="10800" w:type="dxa"/>
            <w:gridSpan w:val="2"/>
            <w:tcBorders>
              <w:bottom w:val="single" w:sz="4" w:space="0" w:color="4B4F54"/>
            </w:tcBorders>
            <w:vAlign w:val="center"/>
          </w:tcPr>
          <w:p w14:paraId="2DAB91C1" w14:textId="77777777" w:rsidR="0096660E" w:rsidRPr="00194356" w:rsidRDefault="0096660E" w:rsidP="00223882">
            <w:pPr>
              <w:pStyle w:val="Table"/>
              <w:numPr>
                <w:ilvl w:val="0"/>
                <w:numId w:val="0"/>
              </w:numPr>
            </w:pPr>
          </w:p>
        </w:tc>
      </w:tr>
      <w:tr w:rsidR="0096660E" w14:paraId="00E11EC8" w14:textId="77777777" w:rsidTr="001807E6">
        <w:trPr>
          <w:trHeight w:val="620"/>
        </w:trPr>
        <w:tc>
          <w:tcPr>
            <w:tcW w:w="10800" w:type="dxa"/>
            <w:gridSpan w:val="2"/>
            <w:tcBorders>
              <w:top w:val="single" w:sz="4" w:space="0" w:color="4B4F54"/>
              <w:bottom w:val="single" w:sz="4" w:space="0" w:color="4B4F54"/>
            </w:tcBorders>
            <w:shd w:val="clear" w:color="auto" w:fill="D9D9D9" w:themeFill="background1" w:themeFillShade="D9"/>
            <w:vAlign w:val="center"/>
          </w:tcPr>
          <w:p w14:paraId="5C674579" w14:textId="0BEFAB5D" w:rsidR="0096660E" w:rsidRPr="00066565" w:rsidRDefault="006E035C" w:rsidP="001A2AFD">
            <w:pPr>
              <w:pStyle w:val="Table"/>
              <w:numPr>
                <w:ilvl w:val="0"/>
                <w:numId w:val="0"/>
              </w:numPr>
              <w:rPr>
                <w:b/>
              </w:rPr>
            </w:pPr>
            <w:r w:rsidRPr="006E035C">
              <w:rPr>
                <w:b/>
              </w:rPr>
              <w:t>ADVERTISING AND CREATIVE</w:t>
            </w:r>
            <w:r w:rsidR="001A2AFD">
              <w:rPr>
                <w:b/>
              </w:rPr>
              <w:t>, DIGITAL MARKETING, AND SOCIAL MEDIA</w:t>
            </w:r>
            <w:r w:rsidRPr="006E035C">
              <w:rPr>
                <w:b/>
              </w:rPr>
              <w:t xml:space="preserve"> SERVICES </w:t>
            </w:r>
          </w:p>
        </w:tc>
      </w:tr>
      <w:tr w:rsidR="0096660E" w14:paraId="17317ACF" w14:textId="77777777" w:rsidTr="00987D8F">
        <w:trPr>
          <w:trHeight w:val="20"/>
        </w:trPr>
        <w:tc>
          <w:tcPr>
            <w:tcW w:w="10800" w:type="dxa"/>
            <w:gridSpan w:val="2"/>
            <w:tcBorders>
              <w:top w:val="single" w:sz="4" w:space="0" w:color="4B4F54"/>
            </w:tcBorders>
            <w:vAlign w:val="center"/>
          </w:tcPr>
          <w:p w14:paraId="55447CE1" w14:textId="77777777" w:rsidR="0096660E" w:rsidRDefault="00702624" w:rsidP="00223882">
            <w:pPr>
              <w:pStyle w:val="Table"/>
              <w:numPr>
                <w:ilvl w:val="0"/>
                <w:numId w:val="0"/>
              </w:numPr>
              <w:rPr>
                <w:b/>
                <w:i/>
              </w:rPr>
            </w:pPr>
            <w:r w:rsidRPr="003538FA">
              <w:rPr>
                <w:b/>
                <w:i/>
              </w:rPr>
              <w:t>If the Respondent is not responding to the ADVERTISING AND CREATIVE, DIGITAL MARKETING AND SOCIAL MEDIA SERVICES component of this ITN, provide notation in this section indicating that the Respondent is not addressing this component.</w:t>
            </w:r>
          </w:p>
          <w:p w14:paraId="5766A0BE" w14:textId="50BBF21F" w:rsidR="00702624" w:rsidRPr="00160F53" w:rsidRDefault="00702624" w:rsidP="00223882">
            <w:pPr>
              <w:pStyle w:val="Table"/>
              <w:numPr>
                <w:ilvl w:val="0"/>
                <w:numId w:val="0"/>
              </w:numPr>
            </w:pPr>
          </w:p>
        </w:tc>
      </w:tr>
      <w:tr w:rsidR="0096660E" w14:paraId="39B6A0AF" w14:textId="77777777" w:rsidTr="00987D8F">
        <w:trPr>
          <w:trHeight w:val="288"/>
        </w:trPr>
        <w:tc>
          <w:tcPr>
            <w:tcW w:w="10800" w:type="dxa"/>
            <w:gridSpan w:val="2"/>
            <w:tcBorders>
              <w:bottom w:val="single" w:sz="4" w:space="0" w:color="4B4F54"/>
            </w:tcBorders>
            <w:vAlign w:val="center"/>
          </w:tcPr>
          <w:p w14:paraId="133B656E" w14:textId="311D5E66" w:rsidR="006E035C" w:rsidRPr="001807E6" w:rsidRDefault="006E035C" w:rsidP="001807E6">
            <w:pPr>
              <w:numPr>
                <w:ilvl w:val="0"/>
                <w:numId w:val="0"/>
              </w:numPr>
            </w:pPr>
            <w:r w:rsidRPr="001A2AFD">
              <w:rPr>
                <w:b/>
              </w:rPr>
              <w:t>1</w:t>
            </w:r>
            <w:r w:rsidR="00B174B1" w:rsidRPr="001A2AFD">
              <w:rPr>
                <w:b/>
              </w:rPr>
              <w:t>.</w:t>
            </w:r>
            <w:r w:rsidRPr="001A2AFD">
              <w:rPr>
                <w:b/>
              </w:rPr>
              <w:t xml:space="preserve"> Work Examples</w:t>
            </w:r>
            <w:r w:rsidR="001A2AFD" w:rsidRPr="001A2AFD">
              <w:rPr>
                <w:b/>
              </w:rPr>
              <w:t>:</w:t>
            </w:r>
            <w:r w:rsidR="001A2AFD">
              <w:t xml:space="preserve"> </w:t>
            </w:r>
            <w:r w:rsidR="001A2AFD" w:rsidRPr="001A2AFD">
              <w:rPr>
                <w:b/>
              </w:rPr>
              <w:t>Advertising and Creative</w:t>
            </w:r>
          </w:p>
          <w:p w14:paraId="68AED5B8" w14:textId="4695A0E3" w:rsidR="006E035C" w:rsidRPr="001807E6" w:rsidRDefault="006E035C" w:rsidP="006E035C">
            <w:r w:rsidRPr="001807E6">
              <w:t>The Respondent shall provide examples of the Respondent’s Advertising and Creative Services, as outlined below</w:t>
            </w:r>
            <w:r w:rsidR="003538FA">
              <w:t>, via supplemental attachments</w:t>
            </w:r>
            <w:r w:rsidRPr="001807E6">
              <w:t>. All work examples must be recent (no projects, campaigns, etc. completed prior to January 1, 2016). Each example presented should provide insight into the Respondent’s work experience related to this ITN and the Board, particul</w:t>
            </w:r>
            <w:r w:rsidR="00B174B1">
              <w:t>arly Section 3.01</w:t>
            </w:r>
            <w:r w:rsidRPr="001807E6">
              <w:t xml:space="preserve"> of this ITN. The Respondent may provide a summary detailing the relevance of the work example to this ITN. </w:t>
            </w:r>
          </w:p>
          <w:p w14:paraId="1649ECDB" w14:textId="6993A8F1" w:rsidR="006E035C" w:rsidRPr="001807E6" w:rsidRDefault="00A41113" w:rsidP="006E035C">
            <w:r>
              <w:t xml:space="preserve">a) </w:t>
            </w:r>
            <w:r w:rsidR="006E035C" w:rsidRPr="001807E6">
              <w:t xml:space="preserve">Provide two (2) examples of </w:t>
            </w:r>
            <w:r w:rsidR="006E035C" w:rsidRPr="00607F5E">
              <w:rPr>
                <w:b/>
              </w:rPr>
              <w:t>fully integrated marketing campaigns</w:t>
            </w:r>
            <w:r w:rsidR="006E035C" w:rsidRPr="001807E6">
              <w:t xml:space="preserve"> previously created, produced, and executed. Each campaign must have been produced by the Respondent alone and not as a subcontractor or joint production assignment. Each example shall include the following:</w:t>
            </w:r>
          </w:p>
          <w:p w14:paraId="2D104E73" w14:textId="77777777" w:rsidR="006E035C" w:rsidRPr="001807E6" w:rsidRDefault="006E035C" w:rsidP="006274AC">
            <w:pPr>
              <w:pStyle w:val="ListParagraph"/>
              <w:numPr>
                <w:ilvl w:val="0"/>
                <w:numId w:val="8"/>
              </w:numPr>
            </w:pPr>
            <w:r w:rsidRPr="001807E6">
              <w:t>Situational analysis</w:t>
            </w:r>
          </w:p>
          <w:p w14:paraId="659E50CA" w14:textId="77777777" w:rsidR="006E035C" w:rsidRPr="001807E6" w:rsidRDefault="006E035C" w:rsidP="006274AC">
            <w:pPr>
              <w:pStyle w:val="ListParagraph"/>
              <w:numPr>
                <w:ilvl w:val="0"/>
                <w:numId w:val="8"/>
              </w:numPr>
            </w:pPr>
            <w:r w:rsidRPr="001807E6">
              <w:t>Objective(s) and/or goal(s)</w:t>
            </w:r>
          </w:p>
          <w:p w14:paraId="058E4C5F" w14:textId="77777777" w:rsidR="006E035C" w:rsidRPr="001807E6" w:rsidRDefault="006E035C" w:rsidP="006274AC">
            <w:pPr>
              <w:pStyle w:val="ListParagraph"/>
              <w:numPr>
                <w:ilvl w:val="0"/>
                <w:numId w:val="8"/>
              </w:numPr>
            </w:pPr>
            <w:r w:rsidRPr="001807E6">
              <w:t>Creative strategy and execution</w:t>
            </w:r>
          </w:p>
          <w:p w14:paraId="3F149D12" w14:textId="77777777" w:rsidR="006E035C" w:rsidRPr="001807E6" w:rsidRDefault="006E035C" w:rsidP="006274AC">
            <w:pPr>
              <w:pStyle w:val="ListParagraph"/>
              <w:numPr>
                <w:ilvl w:val="0"/>
                <w:numId w:val="8"/>
              </w:numPr>
            </w:pPr>
            <w:r w:rsidRPr="001807E6">
              <w:t>Media strategy and execution</w:t>
            </w:r>
          </w:p>
          <w:p w14:paraId="14DA9D19" w14:textId="77777777" w:rsidR="006E035C" w:rsidRPr="001807E6" w:rsidRDefault="006E035C" w:rsidP="006274AC">
            <w:pPr>
              <w:pStyle w:val="ListParagraph"/>
              <w:numPr>
                <w:ilvl w:val="0"/>
                <w:numId w:val="8"/>
              </w:numPr>
            </w:pPr>
            <w:r w:rsidRPr="001807E6">
              <w:t>Performance metrics (results and effectiveness relative to the objectives/goals)</w:t>
            </w:r>
          </w:p>
          <w:p w14:paraId="21C98E97" w14:textId="509C5DE6" w:rsidR="006E035C" w:rsidRPr="001807E6" w:rsidRDefault="00A41113" w:rsidP="006E035C">
            <w:r>
              <w:t xml:space="preserve">b) </w:t>
            </w:r>
            <w:r w:rsidR="006E035C" w:rsidRPr="001807E6">
              <w:t xml:space="preserve">Provide three (3) individual examples for each category below. </w:t>
            </w:r>
          </w:p>
          <w:p w14:paraId="4C700DC6" w14:textId="77777777" w:rsidR="006E035C" w:rsidRPr="001807E6" w:rsidRDefault="006E035C" w:rsidP="006274AC">
            <w:pPr>
              <w:pStyle w:val="ListParagraph"/>
              <w:numPr>
                <w:ilvl w:val="0"/>
                <w:numId w:val="9"/>
              </w:numPr>
            </w:pPr>
            <w:r w:rsidRPr="001807E6">
              <w:t>Television/Video</w:t>
            </w:r>
          </w:p>
          <w:p w14:paraId="01CD3362" w14:textId="77777777" w:rsidR="006E035C" w:rsidRPr="001807E6" w:rsidRDefault="006E035C" w:rsidP="006274AC">
            <w:pPr>
              <w:pStyle w:val="ListParagraph"/>
              <w:numPr>
                <w:ilvl w:val="0"/>
                <w:numId w:val="9"/>
              </w:numPr>
            </w:pPr>
            <w:r w:rsidRPr="001807E6">
              <w:t>Radio/Audio</w:t>
            </w:r>
          </w:p>
          <w:p w14:paraId="3838F0E6" w14:textId="77777777" w:rsidR="006E035C" w:rsidRPr="001807E6" w:rsidRDefault="006E035C" w:rsidP="006274AC">
            <w:pPr>
              <w:pStyle w:val="ListParagraph"/>
              <w:numPr>
                <w:ilvl w:val="0"/>
                <w:numId w:val="9"/>
              </w:numPr>
            </w:pPr>
            <w:r w:rsidRPr="001807E6">
              <w:t>Digital Display</w:t>
            </w:r>
          </w:p>
          <w:p w14:paraId="7B7E672B" w14:textId="77777777" w:rsidR="006E035C" w:rsidRPr="001807E6" w:rsidRDefault="006E035C" w:rsidP="006274AC">
            <w:pPr>
              <w:pStyle w:val="ListParagraph"/>
              <w:numPr>
                <w:ilvl w:val="0"/>
                <w:numId w:val="9"/>
              </w:numPr>
            </w:pPr>
            <w:r w:rsidRPr="001807E6">
              <w:t>Paid Social / Native</w:t>
            </w:r>
          </w:p>
          <w:p w14:paraId="3B48D5A2" w14:textId="77777777" w:rsidR="006E035C" w:rsidRPr="001807E6" w:rsidRDefault="006E035C" w:rsidP="006274AC">
            <w:pPr>
              <w:pStyle w:val="ListParagraph"/>
              <w:numPr>
                <w:ilvl w:val="0"/>
                <w:numId w:val="9"/>
              </w:numPr>
            </w:pPr>
            <w:r w:rsidRPr="001807E6">
              <w:t xml:space="preserve">Bloggers / Social Media Influencer(s) </w:t>
            </w:r>
          </w:p>
          <w:p w14:paraId="743868D0" w14:textId="77777777" w:rsidR="006E035C" w:rsidRPr="001807E6" w:rsidRDefault="006E035C" w:rsidP="006274AC">
            <w:pPr>
              <w:pStyle w:val="ListParagraph"/>
              <w:numPr>
                <w:ilvl w:val="0"/>
                <w:numId w:val="9"/>
              </w:numPr>
            </w:pPr>
            <w:r w:rsidRPr="001807E6">
              <w:t>Print / Direct Mail</w:t>
            </w:r>
          </w:p>
          <w:p w14:paraId="3319DFE9" w14:textId="77777777" w:rsidR="006E035C" w:rsidRPr="001807E6" w:rsidRDefault="006E035C" w:rsidP="006274AC">
            <w:pPr>
              <w:pStyle w:val="ListParagraph"/>
              <w:numPr>
                <w:ilvl w:val="0"/>
                <w:numId w:val="9"/>
              </w:numPr>
            </w:pPr>
            <w:r w:rsidRPr="001807E6">
              <w:t>Out-of-Home</w:t>
            </w:r>
          </w:p>
          <w:p w14:paraId="02AFBA4D" w14:textId="77777777" w:rsidR="006E035C" w:rsidRPr="001807E6" w:rsidRDefault="006E035C" w:rsidP="006274AC">
            <w:pPr>
              <w:pStyle w:val="ListParagraph"/>
              <w:numPr>
                <w:ilvl w:val="0"/>
                <w:numId w:val="9"/>
              </w:numPr>
            </w:pPr>
            <w:r w:rsidRPr="001807E6">
              <w:t>Collateral</w:t>
            </w:r>
          </w:p>
          <w:p w14:paraId="2A8AC87B" w14:textId="77777777" w:rsidR="006E035C" w:rsidRPr="001807E6" w:rsidRDefault="006E035C" w:rsidP="006274AC">
            <w:pPr>
              <w:pStyle w:val="ListParagraph"/>
              <w:numPr>
                <w:ilvl w:val="0"/>
                <w:numId w:val="9"/>
              </w:numPr>
            </w:pPr>
            <w:r w:rsidRPr="001807E6">
              <w:t>Promotional Items</w:t>
            </w:r>
          </w:p>
          <w:p w14:paraId="3C378A04" w14:textId="77777777" w:rsidR="0096660E" w:rsidRPr="006E035C" w:rsidRDefault="0096660E" w:rsidP="00223882">
            <w:pPr>
              <w:pStyle w:val="Table"/>
              <w:numPr>
                <w:ilvl w:val="0"/>
                <w:numId w:val="0"/>
              </w:numPr>
              <w:ind w:left="360"/>
            </w:pPr>
          </w:p>
        </w:tc>
      </w:tr>
      <w:tr w:rsidR="0096660E" w14:paraId="462C0324" w14:textId="77777777" w:rsidTr="00987D8F">
        <w:trPr>
          <w:trHeight w:val="720"/>
        </w:trPr>
        <w:tc>
          <w:tcPr>
            <w:tcW w:w="10800" w:type="dxa"/>
            <w:gridSpan w:val="2"/>
            <w:tcBorders>
              <w:top w:val="single" w:sz="4" w:space="0" w:color="4B4F54"/>
              <w:left w:val="single" w:sz="4" w:space="0" w:color="4B4F54"/>
              <w:bottom w:val="single" w:sz="4" w:space="0" w:color="4B4F54"/>
              <w:right w:val="single" w:sz="4" w:space="0" w:color="4B4F54"/>
            </w:tcBorders>
            <w:shd w:val="clear" w:color="auto" w:fill="FFFFCC"/>
          </w:tcPr>
          <w:p w14:paraId="2E3F1C43" w14:textId="77777777" w:rsidR="0096660E" w:rsidRPr="00160F53" w:rsidRDefault="0096660E" w:rsidP="00223882">
            <w:pPr>
              <w:pStyle w:val="Table"/>
              <w:numPr>
                <w:ilvl w:val="0"/>
                <w:numId w:val="0"/>
              </w:numPr>
            </w:pPr>
          </w:p>
        </w:tc>
      </w:tr>
      <w:tr w:rsidR="0096660E" w14:paraId="67B0D85C" w14:textId="77777777" w:rsidTr="00987D8F">
        <w:trPr>
          <w:trHeight w:val="20"/>
        </w:trPr>
        <w:tc>
          <w:tcPr>
            <w:tcW w:w="10800" w:type="dxa"/>
            <w:gridSpan w:val="2"/>
            <w:tcBorders>
              <w:top w:val="single" w:sz="4" w:space="0" w:color="4B4F54"/>
            </w:tcBorders>
            <w:vAlign w:val="bottom"/>
          </w:tcPr>
          <w:p w14:paraId="65E04480" w14:textId="77777777" w:rsidR="0096660E" w:rsidRDefault="0096660E" w:rsidP="00223882">
            <w:pPr>
              <w:pStyle w:val="Table"/>
              <w:numPr>
                <w:ilvl w:val="0"/>
                <w:numId w:val="0"/>
              </w:numPr>
            </w:pPr>
          </w:p>
        </w:tc>
      </w:tr>
    </w:tbl>
    <w:p w14:paraId="320F80E2" w14:textId="77777777" w:rsidR="007B252C" w:rsidRDefault="007B252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1A2AFD" w:rsidRPr="00160F53" w14:paraId="48C3E2F2" w14:textId="77777777" w:rsidTr="001F609E">
        <w:trPr>
          <w:trHeight w:val="288"/>
        </w:trPr>
        <w:tc>
          <w:tcPr>
            <w:tcW w:w="10800" w:type="dxa"/>
            <w:tcBorders>
              <w:bottom w:val="single" w:sz="4" w:space="0" w:color="4B4F54"/>
            </w:tcBorders>
            <w:vAlign w:val="center"/>
          </w:tcPr>
          <w:p w14:paraId="306981F3" w14:textId="5EB3C814" w:rsidR="001A2AFD" w:rsidRDefault="001A2AFD" w:rsidP="001F609E">
            <w:pPr>
              <w:numPr>
                <w:ilvl w:val="0"/>
                <w:numId w:val="0"/>
              </w:numPr>
            </w:pPr>
            <w:r w:rsidRPr="001A2AFD">
              <w:rPr>
                <w:b/>
              </w:rPr>
              <w:lastRenderedPageBreak/>
              <w:t>2. Work Examples:</w:t>
            </w:r>
            <w:r>
              <w:t xml:space="preserve"> </w:t>
            </w:r>
            <w:r w:rsidRPr="001A2AFD">
              <w:rPr>
                <w:b/>
              </w:rPr>
              <w:t>Digital Marketing and Social Media Services</w:t>
            </w:r>
          </w:p>
          <w:p w14:paraId="5AAB1C8B" w14:textId="7549F815" w:rsidR="001A2AFD" w:rsidRDefault="001A2AFD" w:rsidP="001F609E">
            <w:r>
              <w:t xml:space="preserve">The Respondent shall provide examples of the Respondent’s Digital Marketing and Social Media Services experience, as outlined below, via supplemental attachments. All work examples must be recent (no projects, campaigns, etc. completed prior to January 1, 2016). Each example presented should provide insight into the Respondent’s work experience related to this ITN and the Board, particularly Section 3.01 of this ITN. The Respondent may provide a summary detailing the relevance of the work example to this ITN. </w:t>
            </w:r>
          </w:p>
          <w:p w14:paraId="7172F575" w14:textId="77777777" w:rsidR="001A2AFD" w:rsidRDefault="001A2AFD" w:rsidP="001F609E">
            <w:r>
              <w:t xml:space="preserve">a) Provide examples of three to five (3-5) </w:t>
            </w:r>
            <w:r w:rsidRPr="000B2ED9">
              <w:rPr>
                <w:b/>
              </w:rPr>
              <w:t>web development projects, interactive tools and apps</w:t>
            </w:r>
            <w:r>
              <w:t xml:space="preserve"> previously created, produced, and launched. Each example shall include the following:</w:t>
            </w:r>
          </w:p>
          <w:p w14:paraId="623F7819" w14:textId="77777777" w:rsidR="001A2AFD" w:rsidRDefault="001A2AFD" w:rsidP="001F609E">
            <w:pPr>
              <w:pStyle w:val="ListParagraph"/>
              <w:numPr>
                <w:ilvl w:val="0"/>
                <w:numId w:val="10"/>
              </w:numPr>
            </w:pPr>
            <w:r>
              <w:t>Situational analysis</w:t>
            </w:r>
          </w:p>
          <w:p w14:paraId="37EF34D1" w14:textId="77777777" w:rsidR="001A2AFD" w:rsidRDefault="001A2AFD" w:rsidP="001F609E">
            <w:pPr>
              <w:pStyle w:val="ListParagraph"/>
              <w:numPr>
                <w:ilvl w:val="0"/>
                <w:numId w:val="10"/>
              </w:numPr>
            </w:pPr>
            <w:r>
              <w:t>Objective(s) and/or goals(s)</w:t>
            </w:r>
          </w:p>
          <w:p w14:paraId="6ECA18AE" w14:textId="77777777" w:rsidR="001A2AFD" w:rsidRDefault="001A2AFD" w:rsidP="001F609E">
            <w:pPr>
              <w:pStyle w:val="ListParagraph"/>
              <w:numPr>
                <w:ilvl w:val="0"/>
                <w:numId w:val="10"/>
              </w:numPr>
            </w:pPr>
            <w:r>
              <w:t>Strategy and execution (including development platform and technologies used)</w:t>
            </w:r>
          </w:p>
          <w:p w14:paraId="5A21B47C" w14:textId="77777777" w:rsidR="001A2AFD" w:rsidRDefault="001A2AFD" w:rsidP="001F609E">
            <w:pPr>
              <w:pStyle w:val="ListParagraph"/>
              <w:numPr>
                <w:ilvl w:val="0"/>
                <w:numId w:val="10"/>
              </w:numPr>
            </w:pPr>
            <w:r>
              <w:t>Performance metrics (results and effectiveness relative to the objectives/goals)</w:t>
            </w:r>
          </w:p>
          <w:p w14:paraId="5A15DAD4" w14:textId="77777777" w:rsidR="001A2AFD" w:rsidRDefault="001A2AFD" w:rsidP="001F609E">
            <w:r>
              <w:t xml:space="preserve">b) Provide examples of three to five (3-5) case studies on </w:t>
            </w:r>
            <w:r>
              <w:rPr>
                <w:b/>
              </w:rPr>
              <w:t xml:space="preserve">email marketing and / or CRM (customer relationship management) tools </w:t>
            </w:r>
            <w:r>
              <w:t>previously implemented. Each example shall include the following:</w:t>
            </w:r>
          </w:p>
          <w:p w14:paraId="1378D26E" w14:textId="77777777" w:rsidR="001A2AFD" w:rsidRDefault="001A2AFD" w:rsidP="001F609E">
            <w:pPr>
              <w:pStyle w:val="ListParagraph"/>
              <w:numPr>
                <w:ilvl w:val="0"/>
                <w:numId w:val="11"/>
              </w:numPr>
            </w:pPr>
            <w:r>
              <w:t>Situational analysis</w:t>
            </w:r>
          </w:p>
          <w:p w14:paraId="1D2D9084" w14:textId="77777777" w:rsidR="001A2AFD" w:rsidRDefault="001A2AFD" w:rsidP="001F609E">
            <w:pPr>
              <w:pStyle w:val="ListParagraph"/>
              <w:numPr>
                <w:ilvl w:val="0"/>
                <w:numId w:val="11"/>
              </w:numPr>
            </w:pPr>
            <w:r>
              <w:t>Objective(s) and/or goals(s)</w:t>
            </w:r>
          </w:p>
          <w:p w14:paraId="780DE786" w14:textId="77777777" w:rsidR="001A2AFD" w:rsidRDefault="001A2AFD" w:rsidP="001F609E">
            <w:pPr>
              <w:pStyle w:val="ListParagraph"/>
              <w:numPr>
                <w:ilvl w:val="0"/>
                <w:numId w:val="11"/>
              </w:numPr>
            </w:pPr>
            <w:r>
              <w:t>Strategy and execution (including communication platform utilized)</w:t>
            </w:r>
          </w:p>
          <w:p w14:paraId="4877FC23" w14:textId="77777777" w:rsidR="001A2AFD" w:rsidRDefault="001A2AFD" w:rsidP="001F609E">
            <w:pPr>
              <w:pStyle w:val="ListParagraph"/>
              <w:numPr>
                <w:ilvl w:val="0"/>
                <w:numId w:val="11"/>
              </w:numPr>
            </w:pPr>
            <w:r>
              <w:t>Performance metrics (results and effectiveness relative to the objectives/goals)</w:t>
            </w:r>
          </w:p>
          <w:p w14:paraId="3E109951" w14:textId="39FB0C37" w:rsidR="001A2AFD" w:rsidRDefault="001A2AFD" w:rsidP="001F609E">
            <w:r>
              <w:t xml:space="preserve">c) Provide examples of three to five (3-5) case studies on </w:t>
            </w:r>
            <w:r w:rsidRPr="00CB0A57">
              <w:rPr>
                <w:b/>
              </w:rPr>
              <w:t>social media projects</w:t>
            </w:r>
            <w:r>
              <w:rPr>
                <w:b/>
              </w:rPr>
              <w:t xml:space="preserve"> and / or bloggers</w:t>
            </w:r>
            <w:r w:rsidR="00A701D4">
              <w:rPr>
                <w:b/>
              </w:rPr>
              <w:t xml:space="preserve"> / influencers</w:t>
            </w:r>
            <w:r>
              <w:t xml:space="preserve"> previously implemented. Each example shall include the following:</w:t>
            </w:r>
          </w:p>
          <w:p w14:paraId="1DD680A9" w14:textId="77777777" w:rsidR="001A2AFD" w:rsidRDefault="001A2AFD" w:rsidP="001F609E">
            <w:pPr>
              <w:pStyle w:val="ListParagraph"/>
              <w:numPr>
                <w:ilvl w:val="0"/>
                <w:numId w:val="17"/>
              </w:numPr>
            </w:pPr>
            <w:r>
              <w:t>Situational analysis</w:t>
            </w:r>
          </w:p>
          <w:p w14:paraId="49128AC4" w14:textId="77777777" w:rsidR="001A2AFD" w:rsidRDefault="001A2AFD" w:rsidP="001F609E">
            <w:pPr>
              <w:pStyle w:val="ListParagraph"/>
              <w:numPr>
                <w:ilvl w:val="0"/>
                <w:numId w:val="17"/>
              </w:numPr>
            </w:pPr>
            <w:r>
              <w:t>Objective(s) and/or goals(s)</w:t>
            </w:r>
          </w:p>
          <w:p w14:paraId="676263F5" w14:textId="77777777" w:rsidR="001A2AFD" w:rsidRDefault="001A2AFD" w:rsidP="001F609E">
            <w:pPr>
              <w:pStyle w:val="ListParagraph"/>
              <w:numPr>
                <w:ilvl w:val="0"/>
                <w:numId w:val="17"/>
              </w:numPr>
            </w:pPr>
            <w:r>
              <w:t>Strategy and execution (including social media platforms utilized)</w:t>
            </w:r>
          </w:p>
          <w:p w14:paraId="06356081" w14:textId="31BF32BE" w:rsidR="001A2AFD" w:rsidRPr="00160F53" w:rsidRDefault="001A2AFD" w:rsidP="00D545C3">
            <w:pPr>
              <w:pStyle w:val="ListParagraph"/>
              <w:numPr>
                <w:ilvl w:val="0"/>
                <w:numId w:val="17"/>
              </w:numPr>
            </w:pPr>
            <w:r>
              <w:t>Performance metrics (results and effectiveness relative to the objectives/goals)</w:t>
            </w:r>
          </w:p>
        </w:tc>
      </w:tr>
      <w:tr w:rsidR="001A2AFD" w:rsidRPr="00160F53" w14:paraId="22496C0F" w14:textId="77777777" w:rsidTr="001F609E">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DE62C97" w14:textId="77777777" w:rsidR="001A2AFD" w:rsidRPr="00160F53" w:rsidRDefault="001A2AFD" w:rsidP="001F609E">
            <w:pPr>
              <w:pStyle w:val="Table"/>
              <w:numPr>
                <w:ilvl w:val="0"/>
                <w:numId w:val="0"/>
              </w:numPr>
            </w:pPr>
          </w:p>
        </w:tc>
      </w:tr>
      <w:tr w:rsidR="0096660E" w:rsidRPr="00160F53" w14:paraId="790C5667" w14:textId="77777777" w:rsidTr="00D545C3">
        <w:trPr>
          <w:trHeight w:val="5022"/>
        </w:trPr>
        <w:tc>
          <w:tcPr>
            <w:tcW w:w="10800" w:type="dxa"/>
            <w:tcBorders>
              <w:bottom w:val="single" w:sz="4" w:space="0" w:color="4B4F54"/>
            </w:tcBorders>
            <w:vAlign w:val="center"/>
          </w:tcPr>
          <w:p w14:paraId="66B64289" w14:textId="048DD645" w:rsidR="002E7893" w:rsidRPr="001A2AFD" w:rsidRDefault="001A2AFD" w:rsidP="001807E6">
            <w:pPr>
              <w:numPr>
                <w:ilvl w:val="0"/>
                <w:numId w:val="0"/>
              </w:numPr>
              <w:rPr>
                <w:b/>
              </w:rPr>
            </w:pPr>
            <w:r w:rsidRPr="001A2AFD">
              <w:rPr>
                <w:b/>
              </w:rPr>
              <w:t>3</w:t>
            </w:r>
            <w:r w:rsidR="00B174B1" w:rsidRPr="001A2AFD">
              <w:rPr>
                <w:b/>
              </w:rPr>
              <w:t xml:space="preserve">. </w:t>
            </w:r>
            <w:r w:rsidR="002E7893" w:rsidRPr="001A2AFD">
              <w:rPr>
                <w:b/>
              </w:rPr>
              <w:t>Situational Prompt</w:t>
            </w:r>
            <w:r w:rsidRPr="001A2AFD">
              <w:rPr>
                <w:b/>
              </w:rPr>
              <w:t>:</w:t>
            </w:r>
            <w:r>
              <w:t xml:space="preserve"> </w:t>
            </w:r>
            <w:r w:rsidRPr="001A2AFD">
              <w:rPr>
                <w:b/>
              </w:rPr>
              <w:t>Advertising and Creative, Digital Marketing, and Social Media Services</w:t>
            </w:r>
          </w:p>
          <w:p w14:paraId="08491628" w14:textId="70E1D872" w:rsidR="0055039F" w:rsidRDefault="00627614" w:rsidP="00627614">
            <w:r>
              <w:t xml:space="preserve">The Respondent shall </w:t>
            </w:r>
            <w:r w:rsidR="0055039F">
              <w:t xml:space="preserve">provide a proposed marketing campaign </w:t>
            </w:r>
            <w:r w:rsidR="00BC604F">
              <w:t xml:space="preserve">overview </w:t>
            </w:r>
            <w:r w:rsidR="0055039F">
              <w:t xml:space="preserve">to </w:t>
            </w:r>
            <w:r w:rsidR="00BC604F">
              <w:t>maximize</w:t>
            </w:r>
            <w:r w:rsidR="0055039F">
              <w:t xml:space="preserve"> </w:t>
            </w:r>
            <w:r w:rsidR="00FA424D">
              <w:t>enrollment in</w:t>
            </w:r>
            <w:r w:rsidR="0055039F">
              <w:t xml:space="preserve"> </w:t>
            </w:r>
            <w:r w:rsidR="00BC604F">
              <w:t xml:space="preserve">the </w:t>
            </w:r>
            <w:r w:rsidR="0055039F">
              <w:t>Florida Prepaid</w:t>
            </w:r>
            <w:r w:rsidR="00FA424D">
              <w:t xml:space="preserve"> College P</w:t>
            </w:r>
            <w:r w:rsidR="00BC604F">
              <w:t>rogram</w:t>
            </w:r>
            <w:r w:rsidR="0055039F">
              <w:t xml:space="preserve"> in </w:t>
            </w:r>
            <w:r w:rsidR="00FA424D">
              <w:t xml:space="preserve">the </w:t>
            </w:r>
            <w:r w:rsidR="0055039F">
              <w:t>Miami DMA (Designated Market Area)</w:t>
            </w:r>
            <w:r w:rsidR="00BC604F">
              <w:t xml:space="preserve"> during the annual Prepaid Plan Open Enrollment period from February 1 – April 30</w:t>
            </w:r>
            <w:r w:rsidR="0055039F">
              <w:t>. The campaign</w:t>
            </w:r>
            <w:r w:rsidR="00BC604F">
              <w:t xml:space="preserve"> overview</w:t>
            </w:r>
            <w:r w:rsidR="0055039F">
              <w:t xml:space="preserve"> should include support for advertising, creative, digital</w:t>
            </w:r>
            <w:r w:rsidR="00BC604F">
              <w:t xml:space="preserve"> marketing</w:t>
            </w:r>
            <w:r w:rsidR="0055039F">
              <w:t>, and social media</w:t>
            </w:r>
            <w:r w:rsidR="00BC604F">
              <w:t>, including three creative concepts</w:t>
            </w:r>
            <w:r w:rsidR="0055039F">
              <w:t xml:space="preserve">. The Respondent should provide </w:t>
            </w:r>
            <w:r w:rsidR="00FA424D">
              <w:t xml:space="preserve">strategy, </w:t>
            </w:r>
            <w:r w:rsidR="0055039F">
              <w:t xml:space="preserve">messaging, </w:t>
            </w:r>
            <w:r w:rsidR="009E2A77">
              <w:t xml:space="preserve">target audience(s), </w:t>
            </w:r>
            <w:r w:rsidR="0055039F">
              <w:t xml:space="preserve">timeline, and budget </w:t>
            </w:r>
            <w:r w:rsidR="00BC604F">
              <w:t xml:space="preserve">allocation </w:t>
            </w:r>
            <w:r w:rsidR="0055039F">
              <w:t>for each item within the proposal.</w:t>
            </w:r>
          </w:p>
          <w:p w14:paraId="752FCABC" w14:textId="28AD2357" w:rsidR="0055039F" w:rsidRPr="0055039F" w:rsidRDefault="0055039F" w:rsidP="0055039F">
            <w:pPr>
              <w:pStyle w:val="Heading3"/>
              <w:numPr>
                <w:ilvl w:val="0"/>
                <w:numId w:val="0"/>
              </w:numPr>
              <w:outlineLvl w:val="2"/>
              <w:rPr>
                <w:b w:val="0"/>
              </w:rPr>
            </w:pPr>
            <w:r w:rsidRPr="0048513B">
              <w:rPr>
                <w:b w:val="0"/>
              </w:rPr>
              <w:t>Budget considerations:</w:t>
            </w:r>
          </w:p>
          <w:p w14:paraId="1C83509D" w14:textId="70FA36E3" w:rsidR="0055039F" w:rsidRDefault="0055039F" w:rsidP="0055039F">
            <w:pPr>
              <w:pStyle w:val="Heading3"/>
              <w:numPr>
                <w:ilvl w:val="0"/>
                <w:numId w:val="5"/>
              </w:numPr>
              <w:outlineLvl w:val="2"/>
              <w:rPr>
                <w:b w:val="0"/>
              </w:rPr>
            </w:pPr>
            <w:r>
              <w:rPr>
                <w:b w:val="0"/>
              </w:rPr>
              <w:t xml:space="preserve">The Board’s current </w:t>
            </w:r>
            <w:r w:rsidR="005E3824">
              <w:rPr>
                <w:b w:val="0"/>
              </w:rPr>
              <w:t xml:space="preserve">annual </w:t>
            </w:r>
            <w:r>
              <w:rPr>
                <w:b w:val="0"/>
              </w:rPr>
              <w:t>Communication Services budget is $6.7 million (</w:t>
            </w:r>
            <w:r w:rsidRPr="00D1685C">
              <w:rPr>
                <w:b w:val="0"/>
              </w:rPr>
              <w:t xml:space="preserve">see </w:t>
            </w:r>
            <w:r>
              <w:rPr>
                <w:b w:val="0"/>
              </w:rPr>
              <w:t xml:space="preserve">Appendix </w:t>
            </w:r>
            <w:r w:rsidR="008A629F">
              <w:rPr>
                <w:b w:val="0"/>
              </w:rPr>
              <w:t>G</w:t>
            </w:r>
            <w:r>
              <w:rPr>
                <w:b w:val="0"/>
              </w:rPr>
              <w:t>: Prepaid/Savings Marketing Plans).</w:t>
            </w:r>
          </w:p>
          <w:p w14:paraId="0AE6D0EA" w14:textId="300F6217" w:rsidR="0055039F" w:rsidRDefault="0055039F" w:rsidP="0055039F">
            <w:pPr>
              <w:pStyle w:val="Heading3"/>
              <w:numPr>
                <w:ilvl w:val="0"/>
                <w:numId w:val="5"/>
              </w:numPr>
              <w:outlineLvl w:val="2"/>
              <w:rPr>
                <w:b w:val="0"/>
              </w:rPr>
            </w:pPr>
            <w:r>
              <w:rPr>
                <w:b w:val="0"/>
              </w:rPr>
              <w:t xml:space="preserve">Please assume </w:t>
            </w:r>
            <w:r w:rsidR="00FA424D">
              <w:rPr>
                <w:b w:val="0"/>
              </w:rPr>
              <w:t xml:space="preserve">an additional </w:t>
            </w:r>
            <w:r>
              <w:rPr>
                <w:b w:val="0"/>
              </w:rPr>
              <w:t xml:space="preserve">budget of $750,000 </w:t>
            </w:r>
            <w:r w:rsidR="00FA424D">
              <w:rPr>
                <w:b w:val="0"/>
              </w:rPr>
              <w:t xml:space="preserve">per year </w:t>
            </w:r>
            <w:r>
              <w:rPr>
                <w:b w:val="0"/>
              </w:rPr>
              <w:t xml:space="preserve">for this exercise. </w:t>
            </w:r>
          </w:p>
          <w:p w14:paraId="19191EE7" w14:textId="77777777" w:rsidR="0055039F" w:rsidRDefault="0055039F" w:rsidP="0055039F">
            <w:pPr>
              <w:pStyle w:val="Heading3"/>
              <w:numPr>
                <w:ilvl w:val="0"/>
                <w:numId w:val="0"/>
              </w:numPr>
              <w:outlineLvl w:val="2"/>
            </w:pPr>
          </w:p>
          <w:p w14:paraId="73C3379E" w14:textId="77777777" w:rsidR="0055039F" w:rsidRDefault="0055039F" w:rsidP="001A2AFD">
            <w:pPr>
              <w:spacing w:after="0"/>
            </w:pPr>
            <w:r>
              <w:t>Other considerations for the response:</w:t>
            </w:r>
          </w:p>
          <w:p w14:paraId="23398EFA" w14:textId="42953F38" w:rsidR="0055039F" w:rsidRDefault="0055039F" w:rsidP="0055039F">
            <w:pPr>
              <w:pStyle w:val="ListParagraph"/>
              <w:numPr>
                <w:ilvl w:val="0"/>
                <w:numId w:val="34"/>
              </w:numPr>
            </w:pPr>
            <w:r>
              <w:t>Respondents may make assumptions about market research findings, but the assumptions should be identified in the response.</w:t>
            </w:r>
          </w:p>
          <w:p w14:paraId="618A6563" w14:textId="0973E68F" w:rsidR="00FA424D" w:rsidRDefault="0055039F" w:rsidP="00D545C3">
            <w:pPr>
              <w:pStyle w:val="ListParagraph"/>
              <w:numPr>
                <w:ilvl w:val="0"/>
                <w:numId w:val="34"/>
              </w:numPr>
            </w:pPr>
            <w:r>
              <w:t>Additional materials may be provided as supplemental attachments.</w:t>
            </w:r>
          </w:p>
          <w:p w14:paraId="0F242782" w14:textId="3E60C36E" w:rsidR="0096660E" w:rsidRPr="00160F53" w:rsidRDefault="00FA424D" w:rsidP="001A2AFD">
            <w:pPr>
              <w:numPr>
                <w:ilvl w:val="0"/>
                <w:numId w:val="0"/>
              </w:numPr>
            </w:pPr>
            <w:r>
              <w:t>Please note that this scenario is hypothetical for the purposes of this ITN.</w:t>
            </w:r>
          </w:p>
        </w:tc>
      </w:tr>
      <w:tr w:rsidR="0096660E" w:rsidRPr="00160F53" w14:paraId="7BF2AC29" w14:textId="77777777" w:rsidTr="00987D8F">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95BA5C0" w14:textId="77777777" w:rsidR="0096660E" w:rsidRPr="00160F53" w:rsidRDefault="0096660E" w:rsidP="00223882">
            <w:pPr>
              <w:pStyle w:val="Table"/>
              <w:numPr>
                <w:ilvl w:val="0"/>
                <w:numId w:val="0"/>
              </w:numPr>
            </w:pPr>
          </w:p>
        </w:tc>
      </w:tr>
    </w:tbl>
    <w:p w14:paraId="2FA702C7" w14:textId="7FF4DA47" w:rsidR="00643162" w:rsidRDefault="006431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96660E" w:rsidRPr="00066565" w14:paraId="72740F53" w14:textId="77777777" w:rsidTr="001807E6">
        <w:trPr>
          <w:trHeight w:val="458"/>
        </w:trPr>
        <w:tc>
          <w:tcPr>
            <w:tcW w:w="10800" w:type="dxa"/>
            <w:tcBorders>
              <w:top w:val="single" w:sz="4" w:space="0" w:color="4B4F54"/>
              <w:bottom w:val="single" w:sz="4" w:space="0" w:color="4B4F54"/>
            </w:tcBorders>
            <w:shd w:val="clear" w:color="auto" w:fill="D9D9D9" w:themeFill="background1" w:themeFillShade="D9"/>
            <w:vAlign w:val="center"/>
          </w:tcPr>
          <w:p w14:paraId="1944761E" w14:textId="70F825EE" w:rsidR="0096660E" w:rsidRPr="00066565" w:rsidRDefault="00832780" w:rsidP="00223882">
            <w:pPr>
              <w:pStyle w:val="Table"/>
              <w:numPr>
                <w:ilvl w:val="0"/>
                <w:numId w:val="0"/>
              </w:numPr>
              <w:rPr>
                <w:b/>
              </w:rPr>
            </w:pPr>
            <w:r w:rsidRPr="00832780">
              <w:rPr>
                <w:b/>
              </w:rPr>
              <w:t>PUBLIC RELATIONS, PARTNERSHIPS</w:t>
            </w:r>
            <w:r w:rsidR="004C715C">
              <w:rPr>
                <w:b/>
              </w:rPr>
              <w:t>,</w:t>
            </w:r>
            <w:r w:rsidRPr="00832780">
              <w:rPr>
                <w:b/>
              </w:rPr>
              <w:t xml:space="preserve"> AND EVENTS</w:t>
            </w:r>
          </w:p>
        </w:tc>
      </w:tr>
      <w:tr w:rsidR="0096660E" w:rsidRPr="00160F53" w14:paraId="72D27DC7" w14:textId="77777777" w:rsidTr="00987D8F">
        <w:trPr>
          <w:trHeight w:val="20"/>
        </w:trPr>
        <w:tc>
          <w:tcPr>
            <w:tcW w:w="10800" w:type="dxa"/>
            <w:tcBorders>
              <w:top w:val="single" w:sz="4" w:space="0" w:color="4B4F54"/>
            </w:tcBorders>
            <w:vAlign w:val="center"/>
          </w:tcPr>
          <w:p w14:paraId="2832E9BB" w14:textId="270125D4" w:rsidR="0096660E" w:rsidRDefault="00702624" w:rsidP="00223882">
            <w:pPr>
              <w:pStyle w:val="Table"/>
              <w:numPr>
                <w:ilvl w:val="0"/>
                <w:numId w:val="0"/>
              </w:numPr>
            </w:pPr>
            <w:r w:rsidRPr="003538FA">
              <w:rPr>
                <w:b/>
                <w:i/>
              </w:rPr>
              <w:t>If the Respondent is not responding to the P</w:t>
            </w:r>
            <w:r>
              <w:rPr>
                <w:b/>
                <w:i/>
              </w:rPr>
              <w:t>UBLIC RELATIONS, PARTNERSHIPS, AND EVENTS</w:t>
            </w:r>
            <w:r w:rsidRPr="003538FA">
              <w:rPr>
                <w:b/>
                <w:i/>
              </w:rPr>
              <w:t xml:space="preserve"> component of this ITN, provide notation in this section indicating that the Respondent is not addressing this component.</w:t>
            </w:r>
          </w:p>
          <w:p w14:paraId="697CC65B" w14:textId="6F79A16E" w:rsidR="00702624" w:rsidRPr="00160F53" w:rsidRDefault="00702624" w:rsidP="00223882">
            <w:pPr>
              <w:pStyle w:val="Table"/>
              <w:numPr>
                <w:ilvl w:val="0"/>
                <w:numId w:val="0"/>
              </w:numPr>
            </w:pPr>
          </w:p>
        </w:tc>
      </w:tr>
      <w:tr w:rsidR="0096660E" w:rsidRPr="00160F53" w14:paraId="1A83B4EF" w14:textId="77777777" w:rsidTr="00987D8F">
        <w:trPr>
          <w:trHeight w:val="288"/>
        </w:trPr>
        <w:tc>
          <w:tcPr>
            <w:tcW w:w="10800" w:type="dxa"/>
            <w:tcBorders>
              <w:bottom w:val="single" w:sz="4" w:space="0" w:color="4B4F54"/>
            </w:tcBorders>
            <w:vAlign w:val="center"/>
          </w:tcPr>
          <w:p w14:paraId="6A7DBE98" w14:textId="76E7FE37" w:rsidR="00832780" w:rsidRDefault="00B174B1" w:rsidP="001807E6">
            <w:pPr>
              <w:numPr>
                <w:ilvl w:val="0"/>
                <w:numId w:val="0"/>
              </w:numPr>
            </w:pPr>
            <w:r w:rsidRPr="001A2AFD">
              <w:rPr>
                <w:b/>
              </w:rPr>
              <w:t>1.</w:t>
            </w:r>
            <w:r>
              <w:t xml:space="preserve"> </w:t>
            </w:r>
            <w:r w:rsidR="00832780" w:rsidRPr="001A2AFD">
              <w:rPr>
                <w:b/>
              </w:rPr>
              <w:t>Work Examples</w:t>
            </w:r>
            <w:r w:rsidR="001A2AFD" w:rsidRPr="001A2AFD">
              <w:rPr>
                <w:b/>
              </w:rPr>
              <w:t>: Public Relations, Partnerships, and Events</w:t>
            </w:r>
          </w:p>
          <w:p w14:paraId="7505CDCB" w14:textId="39B90135" w:rsidR="00832780" w:rsidRDefault="00832780" w:rsidP="00832780">
            <w:r>
              <w:t>The Respondent shall provide examples of the Respondent’s Public Relations, Partnerships</w:t>
            </w:r>
            <w:r w:rsidR="0013657D">
              <w:t>,</w:t>
            </w:r>
            <w:r>
              <w:t xml:space="preserve"> and Events experience, as outlined below</w:t>
            </w:r>
            <w:r w:rsidR="003538FA">
              <w:t>, via supplemental attachments</w:t>
            </w:r>
            <w:r>
              <w:t>. All work examples must be recent (no projects, campaigns, etc. completed prior to January 1, 2016). Each example presented should provide insight into the Respondent’s work experience related to this ITN and the Board, particularly Secti</w:t>
            </w:r>
            <w:r w:rsidR="00D55269">
              <w:t xml:space="preserve">on 3.01 </w:t>
            </w:r>
            <w:r>
              <w:t xml:space="preserve">of this ITN. The Respondent may provide a summary detailing the relevance of the work example to this ITN. </w:t>
            </w:r>
          </w:p>
          <w:p w14:paraId="7AB4D942" w14:textId="24C60BAE" w:rsidR="00832780" w:rsidRDefault="00A41113" w:rsidP="00832780">
            <w:r>
              <w:t xml:space="preserve">a) </w:t>
            </w:r>
            <w:r w:rsidR="00832780">
              <w:t xml:space="preserve">Provide examples of three (3) </w:t>
            </w:r>
            <w:r w:rsidR="00832780" w:rsidRPr="00392590">
              <w:rPr>
                <w:b/>
              </w:rPr>
              <w:t>Public Relations projects</w:t>
            </w:r>
            <w:r w:rsidR="00832780">
              <w:t xml:space="preserve"> previously implemented. One or more of the three examples, must include </w:t>
            </w:r>
            <w:r w:rsidR="00832780" w:rsidRPr="00392590">
              <w:rPr>
                <w:i/>
              </w:rPr>
              <w:t>crisis communications</w:t>
            </w:r>
            <w:r w:rsidR="00832780">
              <w:t xml:space="preserve">. In addition, one or more of the three examples must include </w:t>
            </w:r>
            <w:r w:rsidR="00832780" w:rsidRPr="00392590">
              <w:rPr>
                <w:i/>
              </w:rPr>
              <w:t>government relations</w:t>
            </w:r>
            <w:r w:rsidR="00832780">
              <w:t xml:space="preserve"> (not necessarily work for a government entity). Each example shall include the following:</w:t>
            </w:r>
          </w:p>
          <w:p w14:paraId="06FFA434" w14:textId="77777777" w:rsidR="00832780" w:rsidRDefault="00832780" w:rsidP="006274AC">
            <w:pPr>
              <w:pStyle w:val="ListParagraph"/>
              <w:numPr>
                <w:ilvl w:val="0"/>
                <w:numId w:val="12"/>
              </w:numPr>
            </w:pPr>
            <w:r>
              <w:t>Situational analysis</w:t>
            </w:r>
          </w:p>
          <w:p w14:paraId="184B0FAC" w14:textId="77777777" w:rsidR="00832780" w:rsidRDefault="00832780" w:rsidP="006274AC">
            <w:pPr>
              <w:pStyle w:val="ListParagraph"/>
              <w:numPr>
                <w:ilvl w:val="0"/>
                <w:numId w:val="12"/>
              </w:numPr>
            </w:pPr>
            <w:r>
              <w:t>Objective(s) and/or goals(s)</w:t>
            </w:r>
          </w:p>
          <w:p w14:paraId="12A4F67B" w14:textId="77777777" w:rsidR="00832780" w:rsidRDefault="00832780" w:rsidP="006274AC">
            <w:pPr>
              <w:pStyle w:val="ListParagraph"/>
              <w:numPr>
                <w:ilvl w:val="0"/>
                <w:numId w:val="12"/>
              </w:numPr>
            </w:pPr>
            <w:r>
              <w:t>Strategy and execution</w:t>
            </w:r>
          </w:p>
          <w:p w14:paraId="5D907A9D" w14:textId="77777777" w:rsidR="00832780" w:rsidRDefault="00832780" w:rsidP="006274AC">
            <w:pPr>
              <w:pStyle w:val="ListParagraph"/>
              <w:numPr>
                <w:ilvl w:val="0"/>
                <w:numId w:val="12"/>
              </w:numPr>
            </w:pPr>
            <w:r>
              <w:t>Performance metrics (results and effectiveness relative to the objectives/goals)</w:t>
            </w:r>
          </w:p>
          <w:p w14:paraId="0ABCC024" w14:textId="5CBAD220" w:rsidR="00832780" w:rsidRDefault="00A41113" w:rsidP="00832780">
            <w:r>
              <w:t xml:space="preserve">b) </w:t>
            </w:r>
            <w:r w:rsidR="00832780">
              <w:t xml:space="preserve">Provide examples of two (2) successful </w:t>
            </w:r>
            <w:r w:rsidR="00832780" w:rsidRPr="00392590">
              <w:rPr>
                <w:b/>
              </w:rPr>
              <w:t>strategic partnerships</w:t>
            </w:r>
            <w:r w:rsidR="00832780">
              <w:t xml:space="preserve"> implemented. Each example shall include the following:</w:t>
            </w:r>
          </w:p>
          <w:p w14:paraId="0623D629" w14:textId="77777777" w:rsidR="00832780" w:rsidRDefault="00832780" w:rsidP="006274AC">
            <w:pPr>
              <w:pStyle w:val="ListParagraph"/>
              <w:numPr>
                <w:ilvl w:val="0"/>
                <w:numId w:val="13"/>
              </w:numPr>
            </w:pPr>
            <w:r>
              <w:t>Situational analysis</w:t>
            </w:r>
          </w:p>
          <w:p w14:paraId="27DB9566" w14:textId="77777777" w:rsidR="00832780" w:rsidRDefault="00832780" w:rsidP="006274AC">
            <w:pPr>
              <w:pStyle w:val="ListParagraph"/>
              <w:numPr>
                <w:ilvl w:val="0"/>
                <w:numId w:val="13"/>
              </w:numPr>
            </w:pPr>
            <w:r>
              <w:t>Objective(s) and/or goals(s)</w:t>
            </w:r>
          </w:p>
          <w:p w14:paraId="2DFF2DDE" w14:textId="77777777" w:rsidR="00832780" w:rsidRDefault="00832780" w:rsidP="006274AC">
            <w:pPr>
              <w:pStyle w:val="ListParagraph"/>
              <w:numPr>
                <w:ilvl w:val="0"/>
                <w:numId w:val="13"/>
              </w:numPr>
            </w:pPr>
            <w:r>
              <w:t>Strategy and execution</w:t>
            </w:r>
          </w:p>
          <w:p w14:paraId="318F5FE3" w14:textId="77777777" w:rsidR="00832780" w:rsidRDefault="00832780" w:rsidP="006274AC">
            <w:pPr>
              <w:pStyle w:val="ListParagraph"/>
              <w:numPr>
                <w:ilvl w:val="0"/>
                <w:numId w:val="13"/>
              </w:numPr>
            </w:pPr>
            <w:r>
              <w:t>Performance metrics (results and effectiveness relative to the objectives/goals)</w:t>
            </w:r>
          </w:p>
          <w:p w14:paraId="645E50D1" w14:textId="061BED25" w:rsidR="00832780" w:rsidRDefault="00A41113" w:rsidP="00832780">
            <w:r>
              <w:t xml:space="preserve">c) </w:t>
            </w:r>
            <w:r w:rsidR="00832780">
              <w:t xml:space="preserve">Provide examples of two (2) successful </w:t>
            </w:r>
            <w:r w:rsidR="00832780" w:rsidRPr="00C746E5">
              <w:rPr>
                <w:b/>
              </w:rPr>
              <w:t>bloggers / social media influencers</w:t>
            </w:r>
            <w:r w:rsidR="00832780">
              <w:rPr>
                <w:b/>
              </w:rPr>
              <w:t xml:space="preserve"> or brand ambassadors</w:t>
            </w:r>
            <w:r w:rsidR="00832780" w:rsidRPr="00C746E5">
              <w:rPr>
                <w:b/>
              </w:rPr>
              <w:t xml:space="preserve"> campaigns</w:t>
            </w:r>
            <w:r w:rsidR="00832780">
              <w:t xml:space="preserve"> implemented. Each example shall include the following:</w:t>
            </w:r>
          </w:p>
          <w:p w14:paraId="114F5B76" w14:textId="77777777" w:rsidR="00832780" w:rsidRDefault="00832780" w:rsidP="006274AC">
            <w:pPr>
              <w:pStyle w:val="ListParagraph"/>
              <w:numPr>
                <w:ilvl w:val="0"/>
                <w:numId w:val="15"/>
              </w:numPr>
            </w:pPr>
            <w:r>
              <w:t>Situational analysis</w:t>
            </w:r>
          </w:p>
          <w:p w14:paraId="2C74892C" w14:textId="77777777" w:rsidR="00832780" w:rsidRDefault="00832780" w:rsidP="006274AC">
            <w:pPr>
              <w:pStyle w:val="ListParagraph"/>
              <w:numPr>
                <w:ilvl w:val="0"/>
                <w:numId w:val="15"/>
              </w:numPr>
            </w:pPr>
            <w:r>
              <w:t>Objective(s) and/or goals(s)</w:t>
            </w:r>
          </w:p>
          <w:p w14:paraId="0DBF2585" w14:textId="77777777" w:rsidR="00832780" w:rsidRDefault="00832780" w:rsidP="006274AC">
            <w:pPr>
              <w:pStyle w:val="ListParagraph"/>
              <w:numPr>
                <w:ilvl w:val="0"/>
                <w:numId w:val="15"/>
              </w:numPr>
            </w:pPr>
            <w:r>
              <w:t>Strategy and execution</w:t>
            </w:r>
          </w:p>
          <w:p w14:paraId="790F0C32" w14:textId="77777777" w:rsidR="00832780" w:rsidRDefault="00832780" w:rsidP="006274AC">
            <w:pPr>
              <w:pStyle w:val="ListParagraph"/>
              <w:numPr>
                <w:ilvl w:val="0"/>
                <w:numId w:val="15"/>
              </w:numPr>
            </w:pPr>
            <w:r>
              <w:t>Performance metrics (results and effectiveness relative to the objectives/goals)</w:t>
            </w:r>
          </w:p>
          <w:p w14:paraId="5153D2CC" w14:textId="63D099B2" w:rsidR="00832780" w:rsidRDefault="00BF1B4C" w:rsidP="00832780">
            <w:r>
              <w:t xml:space="preserve">d) </w:t>
            </w:r>
            <w:r w:rsidR="00832780">
              <w:t xml:space="preserve">Provide examples of three to five (3-5) </w:t>
            </w:r>
            <w:r w:rsidR="00832780" w:rsidRPr="00392590">
              <w:rPr>
                <w:b/>
              </w:rPr>
              <w:t>events</w:t>
            </w:r>
            <w:r w:rsidR="00832780">
              <w:t xml:space="preserve"> (community, media, conference, etc.) implemented. Each example shall include the following:</w:t>
            </w:r>
          </w:p>
          <w:p w14:paraId="17CAC709" w14:textId="77777777" w:rsidR="00832780" w:rsidRDefault="00832780" w:rsidP="006274AC">
            <w:pPr>
              <w:pStyle w:val="ListParagraph"/>
              <w:numPr>
                <w:ilvl w:val="0"/>
                <w:numId w:val="14"/>
              </w:numPr>
            </w:pPr>
            <w:r>
              <w:t>Situational analysis</w:t>
            </w:r>
          </w:p>
          <w:p w14:paraId="59425F76" w14:textId="77777777" w:rsidR="00832780" w:rsidRDefault="00832780" w:rsidP="006274AC">
            <w:pPr>
              <w:pStyle w:val="ListParagraph"/>
              <w:numPr>
                <w:ilvl w:val="0"/>
                <w:numId w:val="14"/>
              </w:numPr>
            </w:pPr>
            <w:r>
              <w:t>Objective(s) and/or goals(s)</w:t>
            </w:r>
          </w:p>
          <w:p w14:paraId="62551EBC" w14:textId="77777777" w:rsidR="00832780" w:rsidRDefault="00832780" w:rsidP="006274AC">
            <w:pPr>
              <w:pStyle w:val="ListParagraph"/>
              <w:numPr>
                <w:ilvl w:val="0"/>
                <w:numId w:val="14"/>
              </w:numPr>
            </w:pPr>
            <w:r>
              <w:t>Strategy and execution</w:t>
            </w:r>
          </w:p>
          <w:p w14:paraId="22E0860F" w14:textId="097030F0" w:rsidR="0096660E" w:rsidRPr="00160F53" w:rsidRDefault="00832780" w:rsidP="00D545C3">
            <w:pPr>
              <w:pStyle w:val="ListParagraph"/>
              <w:numPr>
                <w:ilvl w:val="0"/>
                <w:numId w:val="14"/>
              </w:numPr>
            </w:pPr>
            <w:r>
              <w:t>Performance metrics (results and effectiveness relative to the objectives/goals)</w:t>
            </w:r>
          </w:p>
        </w:tc>
      </w:tr>
      <w:tr w:rsidR="0096660E" w:rsidRPr="00160F53" w14:paraId="0A4050C4" w14:textId="77777777" w:rsidTr="00987D8F">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9C0F33D" w14:textId="77777777" w:rsidR="0096660E" w:rsidRPr="00160F53" w:rsidRDefault="0096660E" w:rsidP="00223882">
            <w:pPr>
              <w:pStyle w:val="Table"/>
              <w:numPr>
                <w:ilvl w:val="0"/>
                <w:numId w:val="0"/>
              </w:numPr>
            </w:pPr>
          </w:p>
        </w:tc>
      </w:tr>
    </w:tbl>
    <w:p w14:paraId="781E403B" w14:textId="77777777" w:rsidR="00BC604F" w:rsidRDefault="00BC604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96660E" w:rsidRPr="00160F53" w14:paraId="442853CA" w14:textId="77777777" w:rsidTr="00987D8F">
        <w:trPr>
          <w:trHeight w:val="288"/>
        </w:trPr>
        <w:tc>
          <w:tcPr>
            <w:tcW w:w="10800" w:type="dxa"/>
            <w:tcBorders>
              <w:bottom w:val="single" w:sz="4" w:space="0" w:color="4B4F54"/>
            </w:tcBorders>
            <w:vAlign w:val="center"/>
          </w:tcPr>
          <w:p w14:paraId="208CDC7D" w14:textId="69F85D40" w:rsidR="00832780" w:rsidRPr="001A2AFD" w:rsidRDefault="00B174B1" w:rsidP="001807E6">
            <w:pPr>
              <w:numPr>
                <w:ilvl w:val="0"/>
                <w:numId w:val="0"/>
              </w:numPr>
              <w:rPr>
                <w:b/>
              </w:rPr>
            </w:pPr>
            <w:r w:rsidRPr="001A2AFD">
              <w:rPr>
                <w:b/>
              </w:rPr>
              <w:lastRenderedPageBreak/>
              <w:t xml:space="preserve">2. </w:t>
            </w:r>
            <w:r w:rsidR="00832780" w:rsidRPr="001A2AFD">
              <w:rPr>
                <w:b/>
              </w:rPr>
              <w:t>Situational Prompt</w:t>
            </w:r>
            <w:r w:rsidR="001A2AFD">
              <w:rPr>
                <w:b/>
              </w:rPr>
              <w:t>: Public Relations, Partnerships, and Events</w:t>
            </w:r>
          </w:p>
          <w:p w14:paraId="5CFEF688" w14:textId="23396FF2" w:rsidR="0055039F" w:rsidRDefault="0055039F">
            <w:r>
              <w:t xml:space="preserve">The Respondent shall provide a proposed marketing campaign </w:t>
            </w:r>
            <w:r w:rsidR="0049386E">
              <w:t xml:space="preserve">overview </w:t>
            </w:r>
            <w:r>
              <w:t xml:space="preserve">to </w:t>
            </w:r>
            <w:r w:rsidR="0049386E">
              <w:t>maximize</w:t>
            </w:r>
            <w:r>
              <w:t xml:space="preserve"> </w:t>
            </w:r>
            <w:r w:rsidR="00FA424D">
              <w:t>enrollment in</w:t>
            </w:r>
            <w:r w:rsidR="0049386E">
              <w:t xml:space="preserve"> the</w:t>
            </w:r>
            <w:r>
              <w:t xml:space="preserve"> Florida Prepaid</w:t>
            </w:r>
            <w:r w:rsidR="00FA424D">
              <w:t xml:space="preserve"> College P</w:t>
            </w:r>
            <w:r w:rsidR="0049386E">
              <w:t>rogram</w:t>
            </w:r>
            <w:r>
              <w:t xml:space="preserve"> in </w:t>
            </w:r>
            <w:r w:rsidR="00FA424D">
              <w:t xml:space="preserve">the </w:t>
            </w:r>
            <w:r>
              <w:t>Miami DMA (Designated Market Area)</w:t>
            </w:r>
            <w:r w:rsidR="0049386E">
              <w:t xml:space="preserve"> during the annual Prepaid Plan Open Enrollment period from February 1 – April 30.</w:t>
            </w:r>
            <w:r>
              <w:t xml:space="preserve"> The campaign should include support for public relations, partnerships, and events</w:t>
            </w:r>
            <w:r w:rsidR="0049386E">
              <w:t>, including at least one creative concept to support the strategy</w:t>
            </w:r>
            <w:r>
              <w:t>. The Respondent</w:t>
            </w:r>
            <w:r w:rsidR="00BC604F">
              <w:t xml:space="preserve"> </w:t>
            </w:r>
            <w:r>
              <w:t xml:space="preserve">should provide </w:t>
            </w:r>
            <w:r w:rsidR="00FA424D">
              <w:t xml:space="preserve">strategy, </w:t>
            </w:r>
            <w:r>
              <w:t xml:space="preserve">messaging, </w:t>
            </w:r>
            <w:r w:rsidR="009E2A77">
              <w:t xml:space="preserve">target audience(s), </w:t>
            </w:r>
            <w:r>
              <w:t xml:space="preserve">timeline, and budget </w:t>
            </w:r>
            <w:r w:rsidR="0049386E">
              <w:t xml:space="preserve">allocation </w:t>
            </w:r>
            <w:r>
              <w:t>for each item within the proposal.</w:t>
            </w:r>
          </w:p>
          <w:p w14:paraId="3C44ADED" w14:textId="77777777" w:rsidR="0055039F" w:rsidRPr="0055039F" w:rsidRDefault="0055039F" w:rsidP="0055039F">
            <w:pPr>
              <w:pStyle w:val="Heading3"/>
              <w:numPr>
                <w:ilvl w:val="0"/>
                <w:numId w:val="0"/>
              </w:numPr>
              <w:outlineLvl w:val="2"/>
              <w:rPr>
                <w:b w:val="0"/>
              </w:rPr>
            </w:pPr>
            <w:r w:rsidRPr="0048513B">
              <w:rPr>
                <w:b w:val="0"/>
              </w:rPr>
              <w:t>Budget considerations:</w:t>
            </w:r>
          </w:p>
          <w:p w14:paraId="31D133DE" w14:textId="4A1891CF" w:rsidR="0055039F" w:rsidRDefault="0055039F" w:rsidP="0055039F">
            <w:pPr>
              <w:pStyle w:val="Heading3"/>
              <w:numPr>
                <w:ilvl w:val="0"/>
                <w:numId w:val="5"/>
              </w:numPr>
              <w:outlineLvl w:val="2"/>
              <w:rPr>
                <w:b w:val="0"/>
              </w:rPr>
            </w:pPr>
            <w:r>
              <w:rPr>
                <w:b w:val="0"/>
              </w:rPr>
              <w:t xml:space="preserve">The Board’s current </w:t>
            </w:r>
            <w:r w:rsidR="005E3824">
              <w:rPr>
                <w:b w:val="0"/>
              </w:rPr>
              <w:t xml:space="preserve">annual </w:t>
            </w:r>
            <w:r>
              <w:rPr>
                <w:b w:val="0"/>
              </w:rPr>
              <w:t>Communication Services budget is $6.7 million (</w:t>
            </w:r>
            <w:r w:rsidRPr="00D1685C">
              <w:rPr>
                <w:b w:val="0"/>
              </w:rPr>
              <w:t xml:space="preserve">see </w:t>
            </w:r>
            <w:r>
              <w:rPr>
                <w:b w:val="0"/>
              </w:rPr>
              <w:t xml:space="preserve">Appendix </w:t>
            </w:r>
            <w:r w:rsidR="008A629F">
              <w:rPr>
                <w:b w:val="0"/>
              </w:rPr>
              <w:t>G</w:t>
            </w:r>
            <w:r>
              <w:rPr>
                <w:b w:val="0"/>
              </w:rPr>
              <w:t>: Prepaid/Savings Marketing Plans).</w:t>
            </w:r>
          </w:p>
          <w:p w14:paraId="41BF8C29" w14:textId="399D8B68" w:rsidR="0055039F" w:rsidRDefault="0055039F" w:rsidP="0055039F">
            <w:pPr>
              <w:pStyle w:val="Heading3"/>
              <w:numPr>
                <w:ilvl w:val="0"/>
                <w:numId w:val="5"/>
              </w:numPr>
              <w:outlineLvl w:val="2"/>
              <w:rPr>
                <w:b w:val="0"/>
              </w:rPr>
            </w:pPr>
            <w:r>
              <w:rPr>
                <w:b w:val="0"/>
              </w:rPr>
              <w:t xml:space="preserve">Please assume </w:t>
            </w:r>
            <w:r w:rsidR="00FA424D">
              <w:rPr>
                <w:b w:val="0"/>
              </w:rPr>
              <w:t xml:space="preserve">an additional </w:t>
            </w:r>
            <w:r>
              <w:rPr>
                <w:b w:val="0"/>
              </w:rPr>
              <w:t>budget of $</w:t>
            </w:r>
            <w:r w:rsidR="0049386E">
              <w:rPr>
                <w:b w:val="0"/>
              </w:rPr>
              <w:t>1</w:t>
            </w:r>
            <w:r>
              <w:rPr>
                <w:b w:val="0"/>
              </w:rPr>
              <w:t xml:space="preserve">50,000 </w:t>
            </w:r>
            <w:r w:rsidR="00FA424D">
              <w:rPr>
                <w:b w:val="0"/>
              </w:rPr>
              <w:t xml:space="preserve">per year </w:t>
            </w:r>
            <w:r>
              <w:rPr>
                <w:b w:val="0"/>
              </w:rPr>
              <w:t xml:space="preserve">for this exercise. </w:t>
            </w:r>
          </w:p>
          <w:p w14:paraId="6C70E9CB" w14:textId="77777777" w:rsidR="0055039F" w:rsidRDefault="0055039F" w:rsidP="0055039F">
            <w:pPr>
              <w:pStyle w:val="Heading3"/>
              <w:numPr>
                <w:ilvl w:val="0"/>
                <w:numId w:val="0"/>
              </w:numPr>
              <w:outlineLvl w:val="2"/>
            </w:pPr>
          </w:p>
          <w:p w14:paraId="42C5F5F9" w14:textId="77777777" w:rsidR="0055039F" w:rsidRDefault="0055039F" w:rsidP="0055039F">
            <w:pPr>
              <w:spacing w:after="0"/>
            </w:pPr>
            <w:r>
              <w:t>Other considerations for the response:</w:t>
            </w:r>
          </w:p>
          <w:p w14:paraId="3F7A3A95" w14:textId="77777777" w:rsidR="0055039F" w:rsidRDefault="0055039F" w:rsidP="0055039F">
            <w:pPr>
              <w:pStyle w:val="ListParagraph"/>
              <w:numPr>
                <w:ilvl w:val="0"/>
                <w:numId w:val="34"/>
              </w:numPr>
            </w:pPr>
            <w:r>
              <w:t>Respondents may make assumptions about market research findings, but the assumptions should be identified in the response.</w:t>
            </w:r>
          </w:p>
          <w:p w14:paraId="4F2639E6" w14:textId="3607DF54" w:rsidR="0055039F" w:rsidRDefault="0055039F" w:rsidP="00D545C3">
            <w:pPr>
              <w:pStyle w:val="ListParagraph"/>
              <w:numPr>
                <w:ilvl w:val="0"/>
                <w:numId w:val="34"/>
              </w:numPr>
              <w:spacing w:after="0"/>
            </w:pPr>
            <w:r>
              <w:t>Additional materials may be provided as supplemental attachments.</w:t>
            </w:r>
          </w:p>
          <w:p w14:paraId="5C53D910" w14:textId="77777777" w:rsidR="00FA424D" w:rsidRDefault="00FA424D" w:rsidP="001A2AFD">
            <w:pPr>
              <w:numPr>
                <w:ilvl w:val="0"/>
                <w:numId w:val="0"/>
              </w:numPr>
            </w:pPr>
          </w:p>
          <w:p w14:paraId="74859815" w14:textId="6BF9E241" w:rsidR="0096660E" w:rsidRPr="00160F53" w:rsidRDefault="00FA424D" w:rsidP="00D545C3">
            <w:pPr>
              <w:numPr>
                <w:ilvl w:val="0"/>
                <w:numId w:val="0"/>
              </w:numPr>
            </w:pPr>
            <w:r>
              <w:t>Please note that this scenario is hypothetical for the purposes of this ITN.</w:t>
            </w:r>
          </w:p>
        </w:tc>
      </w:tr>
      <w:tr w:rsidR="0096660E" w:rsidRPr="00160F53" w14:paraId="18DEECA3" w14:textId="77777777" w:rsidTr="00987D8F">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A235774" w14:textId="77777777" w:rsidR="0096660E" w:rsidRPr="00160F53" w:rsidRDefault="0096660E" w:rsidP="00223882">
            <w:pPr>
              <w:pStyle w:val="Table"/>
              <w:numPr>
                <w:ilvl w:val="0"/>
                <w:numId w:val="0"/>
              </w:numPr>
            </w:pPr>
          </w:p>
        </w:tc>
      </w:tr>
      <w:tr w:rsidR="0096660E" w14:paraId="2B45315A" w14:textId="77777777" w:rsidTr="00987D8F">
        <w:trPr>
          <w:trHeight w:val="20"/>
        </w:trPr>
        <w:tc>
          <w:tcPr>
            <w:tcW w:w="10800" w:type="dxa"/>
            <w:tcBorders>
              <w:top w:val="single" w:sz="4" w:space="0" w:color="4B4F54"/>
            </w:tcBorders>
            <w:vAlign w:val="bottom"/>
          </w:tcPr>
          <w:p w14:paraId="3B28E77B" w14:textId="77777777" w:rsidR="0096660E" w:rsidRDefault="0096660E" w:rsidP="00223882">
            <w:pPr>
              <w:pStyle w:val="Table"/>
              <w:numPr>
                <w:ilvl w:val="0"/>
                <w:numId w:val="0"/>
              </w:numPr>
            </w:pPr>
          </w:p>
        </w:tc>
      </w:tr>
    </w:tbl>
    <w:p w14:paraId="4DBAFE81" w14:textId="77777777" w:rsidR="003916E1" w:rsidRDefault="003916E1">
      <w:r>
        <w:rPr>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68"/>
      </w:tblGrid>
      <w:tr w:rsidR="00BC5042" w14:paraId="74AB2EDB" w14:textId="77777777" w:rsidTr="00223882">
        <w:trPr>
          <w:trHeight w:val="576"/>
        </w:trPr>
        <w:tc>
          <w:tcPr>
            <w:tcW w:w="10793" w:type="dxa"/>
            <w:gridSpan w:val="2"/>
            <w:tcBorders>
              <w:bottom w:val="double" w:sz="4" w:space="0" w:color="4B4F54"/>
            </w:tcBorders>
          </w:tcPr>
          <w:p w14:paraId="40ED8F9C" w14:textId="1E44BAB2" w:rsidR="00BC5042" w:rsidRDefault="00683551" w:rsidP="0096660E">
            <w:pPr>
              <w:pStyle w:val="DocumentTitle"/>
              <w:numPr>
                <w:ilvl w:val="0"/>
                <w:numId w:val="0"/>
              </w:numPr>
              <w:jc w:val="center"/>
            </w:pPr>
            <w:r>
              <w:lastRenderedPageBreak/>
              <w:br w:type="page"/>
            </w:r>
            <w:r w:rsidR="00BC5042">
              <w:t xml:space="preserve">Tab </w:t>
            </w:r>
            <w:r w:rsidR="006D4C39">
              <w:t>5</w:t>
            </w:r>
            <w:r w:rsidR="00BC5042">
              <w:t>: Audits and Financial Information</w:t>
            </w:r>
          </w:p>
        </w:tc>
      </w:tr>
      <w:tr w:rsidR="00BC5042" w14:paraId="3B6A1ACF" w14:textId="77777777" w:rsidTr="00223882">
        <w:trPr>
          <w:trHeight w:val="360"/>
        </w:trPr>
        <w:tc>
          <w:tcPr>
            <w:tcW w:w="2425" w:type="dxa"/>
            <w:tcBorders>
              <w:top w:val="double" w:sz="4" w:space="0" w:color="4B4F54"/>
            </w:tcBorders>
          </w:tcPr>
          <w:p w14:paraId="663189EF" w14:textId="77777777" w:rsidR="00BC5042" w:rsidRDefault="00BC5042" w:rsidP="00026388">
            <w:pPr>
              <w:pStyle w:val="Table"/>
              <w:numPr>
                <w:ilvl w:val="0"/>
                <w:numId w:val="0"/>
              </w:numPr>
            </w:pPr>
            <w:r>
              <w:t>Solicitation Number:</w:t>
            </w:r>
          </w:p>
        </w:tc>
        <w:tc>
          <w:tcPr>
            <w:tcW w:w="8368" w:type="dxa"/>
            <w:tcBorders>
              <w:top w:val="double" w:sz="4" w:space="0" w:color="4B4F54"/>
            </w:tcBorders>
          </w:tcPr>
          <w:p w14:paraId="158571C4" w14:textId="62BFA14A" w:rsidR="00BC5042" w:rsidRDefault="00BC5042" w:rsidP="00026388">
            <w:pPr>
              <w:pStyle w:val="Table"/>
              <w:numPr>
                <w:ilvl w:val="0"/>
                <w:numId w:val="0"/>
              </w:numPr>
            </w:pPr>
            <w:r>
              <w:t>ITN 1</w:t>
            </w:r>
            <w:r w:rsidR="00905454">
              <w:t>9</w:t>
            </w:r>
            <w:r>
              <w:t>-0</w:t>
            </w:r>
            <w:r w:rsidR="00905454">
              <w:t>4</w:t>
            </w:r>
          </w:p>
        </w:tc>
      </w:tr>
      <w:tr w:rsidR="00BC5042" w14:paraId="56096CD1" w14:textId="77777777" w:rsidTr="00223882">
        <w:trPr>
          <w:trHeight w:val="720"/>
        </w:trPr>
        <w:tc>
          <w:tcPr>
            <w:tcW w:w="2425" w:type="dxa"/>
          </w:tcPr>
          <w:p w14:paraId="70935049" w14:textId="77777777" w:rsidR="00BC5042" w:rsidRDefault="00BC5042" w:rsidP="00026388">
            <w:pPr>
              <w:pStyle w:val="Table"/>
              <w:numPr>
                <w:ilvl w:val="0"/>
                <w:numId w:val="0"/>
              </w:numPr>
            </w:pPr>
            <w:r>
              <w:t>Title:</w:t>
            </w:r>
          </w:p>
        </w:tc>
        <w:tc>
          <w:tcPr>
            <w:tcW w:w="8368" w:type="dxa"/>
          </w:tcPr>
          <w:p w14:paraId="2D975E88" w14:textId="77777777" w:rsidR="00905454" w:rsidRPr="003B61D3" w:rsidRDefault="00905454" w:rsidP="00905454">
            <w:pPr>
              <w:pStyle w:val="Table"/>
            </w:pPr>
            <w:r w:rsidRPr="003B61D3">
              <w:t>Advertising / Digital Marketing, and Public Relations Services for the Florida Prepaid College Board, the Stanley G. Tate Florida Prepaid College Foundation, and ABLE United</w:t>
            </w:r>
          </w:p>
          <w:p w14:paraId="5E7BFF99" w14:textId="76B0C741" w:rsidR="00BC5042" w:rsidRDefault="00BC5042" w:rsidP="00026388">
            <w:pPr>
              <w:pStyle w:val="Table"/>
              <w:numPr>
                <w:ilvl w:val="0"/>
                <w:numId w:val="0"/>
              </w:numPr>
            </w:pPr>
          </w:p>
        </w:tc>
      </w:tr>
      <w:tr w:rsidR="003929A0" w14:paraId="100EB634" w14:textId="77777777" w:rsidTr="001807E6">
        <w:trPr>
          <w:trHeight w:val="720"/>
        </w:trPr>
        <w:tc>
          <w:tcPr>
            <w:tcW w:w="2425" w:type="dxa"/>
            <w:tcBorders>
              <w:top w:val="double" w:sz="4" w:space="0" w:color="4B4F54"/>
            </w:tcBorders>
            <w:vAlign w:val="bottom"/>
          </w:tcPr>
          <w:p w14:paraId="42A07EC5" w14:textId="3C278ED7" w:rsidR="003929A0" w:rsidRDefault="003929A0" w:rsidP="003929A0">
            <w:pPr>
              <w:pStyle w:val="Table"/>
              <w:numPr>
                <w:ilvl w:val="0"/>
                <w:numId w:val="0"/>
              </w:numPr>
              <w:jc w:val="left"/>
            </w:pPr>
            <w:r>
              <w:t>Respondent:</w:t>
            </w:r>
          </w:p>
        </w:tc>
        <w:tc>
          <w:tcPr>
            <w:tcW w:w="8368" w:type="dxa"/>
            <w:tcBorders>
              <w:top w:val="double" w:sz="4" w:space="0" w:color="4B4F54"/>
              <w:bottom w:val="single" w:sz="4" w:space="0" w:color="4B4F54"/>
            </w:tcBorders>
            <w:vAlign w:val="bottom"/>
          </w:tcPr>
          <w:p w14:paraId="222C142D" w14:textId="77777777" w:rsidR="003929A0" w:rsidRDefault="003929A0" w:rsidP="003929A0">
            <w:pPr>
              <w:pStyle w:val="Table"/>
              <w:numPr>
                <w:ilvl w:val="0"/>
                <w:numId w:val="0"/>
              </w:numPr>
              <w:jc w:val="left"/>
            </w:pPr>
          </w:p>
        </w:tc>
      </w:tr>
      <w:tr w:rsidR="00BC5042" w:rsidRPr="00194356" w14:paraId="3C6B27FF" w14:textId="77777777" w:rsidTr="008A08CB">
        <w:trPr>
          <w:trHeight w:val="3024"/>
        </w:trPr>
        <w:tc>
          <w:tcPr>
            <w:tcW w:w="10793" w:type="dxa"/>
            <w:gridSpan w:val="2"/>
            <w:vAlign w:val="bottom"/>
          </w:tcPr>
          <w:p w14:paraId="34643DEE" w14:textId="0E65462F" w:rsidR="00BC5042" w:rsidRDefault="00BC5042" w:rsidP="00257E22">
            <w:pPr>
              <w:pStyle w:val="Table"/>
              <w:numPr>
                <w:ilvl w:val="0"/>
                <w:numId w:val="0"/>
              </w:numPr>
            </w:pPr>
            <w:r>
              <w:t>The Respondent shall provide the following financial information</w:t>
            </w:r>
            <w:r w:rsidR="003538FA">
              <w:t xml:space="preserve"> as attachments</w:t>
            </w:r>
            <w:r>
              <w:t>:</w:t>
            </w:r>
          </w:p>
          <w:p w14:paraId="6BD8CEB5" w14:textId="77777777" w:rsidR="00BC5042" w:rsidRDefault="00BC5042" w:rsidP="00257E22">
            <w:pPr>
              <w:pStyle w:val="Table"/>
              <w:numPr>
                <w:ilvl w:val="0"/>
                <w:numId w:val="0"/>
              </w:numPr>
            </w:pPr>
          </w:p>
          <w:p w14:paraId="04A8922E" w14:textId="1F6013F7" w:rsidR="00BC5042" w:rsidRDefault="00BC5042" w:rsidP="00257E22">
            <w:pPr>
              <w:pStyle w:val="Table"/>
              <w:numPr>
                <w:ilvl w:val="0"/>
                <w:numId w:val="0"/>
              </w:numPr>
            </w:pPr>
            <w:r>
              <w:t xml:space="preserve">1. Complete copies of each </w:t>
            </w:r>
            <w:r w:rsidR="0055039F" w:rsidRPr="0055039F">
              <w:t>Independent Auditors’ Report, Independent Accountants' Review Report, or Accountant’s Compilation Report from the Respondent’s financial statements</w:t>
            </w:r>
            <w:r>
              <w:t xml:space="preserve"> for the most recent three (3) year period, or other evidence that clearly indicates the Respondent’s financial history, current financial strength, and capital adequacy to provide the services required in this procurement.</w:t>
            </w:r>
          </w:p>
          <w:p w14:paraId="605D8508" w14:textId="77777777" w:rsidR="00BC5042" w:rsidRDefault="00BC5042" w:rsidP="00257E22">
            <w:pPr>
              <w:pStyle w:val="Table"/>
              <w:numPr>
                <w:ilvl w:val="0"/>
                <w:numId w:val="0"/>
              </w:numPr>
            </w:pPr>
          </w:p>
          <w:p w14:paraId="51FCA376" w14:textId="1DEBE496" w:rsidR="00BC5042" w:rsidRDefault="00BC5042" w:rsidP="00257E22">
            <w:pPr>
              <w:pStyle w:val="Table"/>
              <w:numPr>
                <w:ilvl w:val="0"/>
                <w:numId w:val="0"/>
              </w:numPr>
            </w:pPr>
            <w:r>
              <w:t>2. A complete copy of the most recent Statement on Standards for Attestation Engagements (SSAE) 1</w:t>
            </w:r>
            <w:r w:rsidR="00FA424D">
              <w:t>8</w:t>
            </w:r>
            <w:r>
              <w:t xml:space="preserve"> audit report. Respondents should provide an explanation for deficiencies noted in the audit report. If such an audit report was not completed in the most recent two-year period, the Respondent shall provide an explanation for why no audit report was prepared.</w:t>
            </w:r>
          </w:p>
          <w:p w14:paraId="57AC836E" w14:textId="00695CDD" w:rsidR="00BC5042" w:rsidRDefault="00BC5042" w:rsidP="00257E22">
            <w:pPr>
              <w:pStyle w:val="Table"/>
              <w:numPr>
                <w:ilvl w:val="0"/>
                <w:numId w:val="0"/>
              </w:numPr>
            </w:pPr>
          </w:p>
          <w:p w14:paraId="1F7090AE" w14:textId="17791265" w:rsidR="00BC5042" w:rsidRPr="00194356" w:rsidRDefault="00BC5042" w:rsidP="00257E22">
            <w:pPr>
              <w:pStyle w:val="Table"/>
              <w:numPr>
                <w:ilvl w:val="0"/>
                <w:numId w:val="0"/>
              </w:numPr>
            </w:pPr>
            <w:r>
              <w:t xml:space="preserve">To the extent that written explanation is required, please use the space below. </w:t>
            </w:r>
          </w:p>
        </w:tc>
      </w:tr>
      <w:tr w:rsidR="00BC5042" w:rsidRPr="00160F53" w14:paraId="3304FAA0" w14:textId="77777777" w:rsidTr="00BC5042">
        <w:trPr>
          <w:trHeight w:val="20"/>
        </w:trPr>
        <w:tc>
          <w:tcPr>
            <w:tcW w:w="10793" w:type="dxa"/>
            <w:gridSpan w:val="2"/>
            <w:vAlign w:val="center"/>
          </w:tcPr>
          <w:p w14:paraId="1AEA8BE1" w14:textId="77777777" w:rsidR="00BC5042" w:rsidRPr="00160F53" w:rsidRDefault="00BC5042" w:rsidP="00257E22">
            <w:pPr>
              <w:pStyle w:val="Table"/>
              <w:numPr>
                <w:ilvl w:val="0"/>
                <w:numId w:val="0"/>
              </w:numPr>
            </w:pPr>
          </w:p>
        </w:tc>
      </w:tr>
      <w:tr w:rsidR="00BC5042" w:rsidRPr="00160F53" w14:paraId="4CC66A6F" w14:textId="77777777" w:rsidTr="00223882">
        <w:trPr>
          <w:trHeight w:val="720"/>
        </w:trPr>
        <w:tc>
          <w:tcPr>
            <w:tcW w:w="10793" w:type="dxa"/>
            <w:gridSpan w:val="2"/>
            <w:tcBorders>
              <w:top w:val="single" w:sz="4" w:space="0" w:color="4B4F54"/>
              <w:left w:val="single" w:sz="4" w:space="0" w:color="4B4F54"/>
              <w:bottom w:val="single" w:sz="4" w:space="0" w:color="4B4F54"/>
              <w:right w:val="single" w:sz="4" w:space="0" w:color="4B4F54"/>
            </w:tcBorders>
            <w:shd w:val="clear" w:color="auto" w:fill="FFFFCC"/>
          </w:tcPr>
          <w:p w14:paraId="778BE468" w14:textId="77777777" w:rsidR="00BC5042" w:rsidRPr="00160F53" w:rsidRDefault="00BC5042" w:rsidP="00257E22">
            <w:pPr>
              <w:pStyle w:val="Table"/>
              <w:numPr>
                <w:ilvl w:val="0"/>
                <w:numId w:val="0"/>
              </w:numPr>
            </w:pPr>
          </w:p>
        </w:tc>
      </w:tr>
    </w:tbl>
    <w:p w14:paraId="0D864AC5" w14:textId="40AB46E0" w:rsidR="008B0211" w:rsidRDefault="008B0211">
      <w:pPr>
        <w:numPr>
          <w:ilvl w:val="0"/>
          <w:numId w:val="0"/>
        </w:numPr>
        <w:spacing w:after="200"/>
        <w:jc w:val="left"/>
      </w:pPr>
    </w:p>
    <w:p w14:paraId="05CAD88B" w14:textId="77777777" w:rsidR="008B0211" w:rsidRDefault="008B0211">
      <w:pPr>
        <w:numPr>
          <w:ilvl w:val="0"/>
          <w:numId w:val="0"/>
        </w:numPr>
        <w:spacing w:after="200"/>
        <w:jc w:val="left"/>
      </w:pPr>
      <w:r>
        <w:br w:type="page"/>
      </w:r>
    </w:p>
    <w:tbl>
      <w:tblPr>
        <w:tblStyle w:val="TableGrid"/>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30"/>
        <w:gridCol w:w="8363"/>
      </w:tblGrid>
      <w:tr w:rsidR="00BC5042" w14:paraId="11CD870C" w14:textId="77777777" w:rsidTr="00F742B4">
        <w:trPr>
          <w:trHeight w:val="576"/>
        </w:trPr>
        <w:tc>
          <w:tcPr>
            <w:tcW w:w="10793" w:type="dxa"/>
            <w:gridSpan w:val="2"/>
            <w:tcBorders>
              <w:bottom w:val="double" w:sz="4" w:space="0" w:color="4B4F54"/>
            </w:tcBorders>
          </w:tcPr>
          <w:p w14:paraId="1DA659BE" w14:textId="0B3AE1B1" w:rsidR="00BC5042" w:rsidRDefault="00BC5042" w:rsidP="0096660E">
            <w:pPr>
              <w:pStyle w:val="DocumentTitle"/>
              <w:numPr>
                <w:ilvl w:val="0"/>
                <w:numId w:val="0"/>
              </w:numPr>
              <w:jc w:val="center"/>
            </w:pPr>
            <w:r>
              <w:lastRenderedPageBreak/>
              <w:t xml:space="preserve">Tab </w:t>
            </w:r>
            <w:r w:rsidR="0096660E">
              <w:t>6</w:t>
            </w:r>
            <w:r>
              <w:t>: Pricing Schedule</w:t>
            </w:r>
          </w:p>
        </w:tc>
      </w:tr>
      <w:tr w:rsidR="00BC5042" w14:paraId="6CEBF21A" w14:textId="77777777" w:rsidTr="00F742B4">
        <w:trPr>
          <w:trHeight w:val="360"/>
        </w:trPr>
        <w:tc>
          <w:tcPr>
            <w:tcW w:w="2430" w:type="dxa"/>
            <w:tcBorders>
              <w:top w:val="double" w:sz="4" w:space="0" w:color="4B4F54"/>
            </w:tcBorders>
          </w:tcPr>
          <w:p w14:paraId="14C2939B" w14:textId="77777777" w:rsidR="00BC5042" w:rsidRDefault="00BC5042" w:rsidP="00026388">
            <w:pPr>
              <w:pStyle w:val="Table"/>
              <w:numPr>
                <w:ilvl w:val="0"/>
                <w:numId w:val="0"/>
              </w:numPr>
            </w:pPr>
            <w:r>
              <w:t>Solicitation Number:</w:t>
            </w:r>
          </w:p>
        </w:tc>
        <w:tc>
          <w:tcPr>
            <w:tcW w:w="8363" w:type="dxa"/>
            <w:tcBorders>
              <w:top w:val="double" w:sz="4" w:space="0" w:color="4B4F54"/>
            </w:tcBorders>
          </w:tcPr>
          <w:p w14:paraId="07A55649" w14:textId="1009800F" w:rsidR="00BC5042" w:rsidRDefault="00BC5042" w:rsidP="00026388">
            <w:pPr>
              <w:pStyle w:val="Table"/>
              <w:numPr>
                <w:ilvl w:val="0"/>
                <w:numId w:val="0"/>
              </w:numPr>
            </w:pPr>
            <w:r>
              <w:t>ITN 1</w:t>
            </w:r>
            <w:r w:rsidR="00905454">
              <w:t>9</w:t>
            </w:r>
            <w:r>
              <w:t>-0</w:t>
            </w:r>
            <w:r w:rsidR="00905454">
              <w:t>4</w:t>
            </w:r>
          </w:p>
        </w:tc>
      </w:tr>
      <w:tr w:rsidR="00BC5042" w14:paraId="3D9F190C" w14:textId="77777777" w:rsidTr="00F742B4">
        <w:trPr>
          <w:trHeight w:val="873"/>
        </w:trPr>
        <w:tc>
          <w:tcPr>
            <w:tcW w:w="2430" w:type="dxa"/>
          </w:tcPr>
          <w:p w14:paraId="32B3C981" w14:textId="77777777" w:rsidR="00BC5042" w:rsidRDefault="00BC5042" w:rsidP="00026388">
            <w:pPr>
              <w:pStyle w:val="Table"/>
              <w:numPr>
                <w:ilvl w:val="0"/>
                <w:numId w:val="0"/>
              </w:numPr>
            </w:pPr>
            <w:r>
              <w:t>Title:</w:t>
            </w:r>
          </w:p>
        </w:tc>
        <w:tc>
          <w:tcPr>
            <w:tcW w:w="8363" w:type="dxa"/>
          </w:tcPr>
          <w:p w14:paraId="3F025ED2" w14:textId="77777777" w:rsidR="00905454" w:rsidRPr="003B61D3" w:rsidRDefault="00905454" w:rsidP="00905454">
            <w:pPr>
              <w:pStyle w:val="Table"/>
            </w:pPr>
            <w:r w:rsidRPr="003B61D3">
              <w:t>Advertising / Digital Marketing, and Public Relations Services for the Florida Prepaid College Board, the Stanley G. Tate Florida Prepaid College Foundation, and ABLE United</w:t>
            </w:r>
          </w:p>
          <w:p w14:paraId="36462FA8" w14:textId="6E3C01D6" w:rsidR="00BC5042" w:rsidRDefault="00BC5042" w:rsidP="00026388">
            <w:pPr>
              <w:pStyle w:val="Table"/>
              <w:numPr>
                <w:ilvl w:val="0"/>
                <w:numId w:val="0"/>
              </w:numPr>
            </w:pPr>
          </w:p>
        </w:tc>
      </w:tr>
      <w:tr w:rsidR="00BC5042" w14:paraId="607751E5" w14:textId="77777777" w:rsidTr="00F742B4">
        <w:trPr>
          <w:trHeight w:val="609"/>
        </w:trPr>
        <w:tc>
          <w:tcPr>
            <w:tcW w:w="2430" w:type="dxa"/>
            <w:tcBorders>
              <w:top w:val="double" w:sz="4" w:space="0" w:color="4B4F54"/>
            </w:tcBorders>
            <w:vAlign w:val="bottom"/>
          </w:tcPr>
          <w:p w14:paraId="50587D53" w14:textId="77777777" w:rsidR="00BC5042" w:rsidRDefault="00BC5042" w:rsidP="00026388">
            <w:pPr>
              <w:pStyle w:val="Table"/>
              <w:numPr>
                <w:ilvl w:val="0"/>
                <w:numId w:val="0"/>
              </w:numPr>
              <w:jc w:val="left"/>
            </w:pPr>
            <w:r>
              <w:t>Respondent:</w:t>
            </w:r>
          </w:p>
        </w:tc>
        <w:tc>
          <w:tcPr>
            <w:tcW w:w="8363" w:type="dxa"/>
            <w:tcBorders>
              <w:top w:val="double" w:sz="4" w:space="0" w:color="4B4F54"/>
              <w:bottom w:val="single" w:sz="4" w:space="0" w:color="4B4F54"/>
            </w:tcBorders>
            <w:vAlign w:val="bottom"/>
          </w:tcPr>
          <w:p w14:paraId="6DCCAF8B" w14:textId="77777777" w:rsidR="00BC5042" w:rsidRDefault="00BC5042" w:rsidP="00026388">
            <w:pPr>
              <w:pStyle w:val="Table"/>
              <w:numPr>
                <w:ilvl w:val="0"/>
                <w:numId w:val="0"/>
              </w:numPr>
              <w:jc w:val="left"/>
            </w:pPr>
          </w:p>
        </w:tc>
      </w:tr>
    </w:tbl>
    <w:p w14:paraId="3D1E8A68" w14:textId="77777777" w:rsidR="00BF1B4C" w:rsidRDefault="00BF1B4C" w:rsidP="00BF1B4C"/>
    <w:p w14:paraId="60966BE4" w14:textId="732B76FA" w:rsidR="00BF1B4C" w:rsidRDefault="00BF1B4C" w:rsidP="008E647E">
      <w:r>
        <w:t>Respondent shall provide an annual retainer figure for each component to which they are responding using the spaces below. The annual retainer shall be inclusive of all services for the applicable component</w:t>
      </w:r>
      <w:r w:rsidR="008D405D">
        <w:t>(s)</w:t>
      </w:r>
      <w:r>
        <w:t xml:space="preserve"> </w:t>
      </w:r>
      <w:r w:rsidR="00A701D4">
        <w:t>listed as included in the retainer figure(s), per</w:t>
      </w:r>
      <w:r>
        <w:t xml:space="preserve"> Section 3.01 of the ITN. All out-of-pocket expenses and other third party vendor services shall be reimbursed at actual cost excl</w:t>
      </w:r>
      <w:r w:rsidR="008E647E">
        <w:t>uding any markup of any nature.</w:t>
      </w:r>
    </w:p>
    <w:p w14:paraId="333020EC" w14:textId="19EA41A6" w:rsidR="00BF1B4C" w:rsidRDefault="00BF1B4C" w:rsidP="008E647E">
      <w:r>
        <w:t>The figure(s) provided for multiple components shall not be conditional upon award of multiple components. If a Respondent, who has addressed multiple components of the ITN in their response, is chosen to the shortlist for one single component, the figure provided in this section for that component shall reflect the offer.</w:t>
      </w:r>
    </w:p>
    <w:p w14:paraId="57A85449" w14:textId="7BFC3279" w:rsidR="00BF1B4C" w:rsidRDefault="00BF1B4C" w:rsidP="00BF1B4C">
      <w:r>
        <w:t xml:space="preserve">For reference, the final budget for the previous two fiscal years for Prepaid/Savings and ABLE are included in the Marketing Plans in Appendices </w:t>
      </w:r>
      <w:r w:rsidR="00034443">
        <w:t>G</w:t>
      </w:r>
      <w:r>
        <w:t xml:space="preserve"> and </w:t>
      </w:r>
      <w:r w:rsidR="00034443">
        <w:t>M</w:t>
      </w:r>
      <w:r w:rsidR="00BB386B">
        <w:t>, respectively</w:t>
      </w:r>
      <w:r>
        <w:t>.</w:t>
      </w:r>
    </w:p>
    <w:tbl>
      <w:tblPr>
        <w:tblStyle w:val="TableGrid"/>
        <w:tblW w:w="19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6570"/>
        <w:gridCol w:w="4223"/>
        <w:gridCol w:w="8368"/>
      </w:tblGrid>
      <w:tr w:rsidR="00F742B4" w14:paraId="1AA55C1F" w14:textId="6A23B942" w:rsidTr="00F75BB8">
        <w:trPr>
          <w:trHeight w:val="1169"/>
        </w:trPr>
        <w:tc>
          <w:tcPr>
            <w:tcW w:w="6570" w:type="dxa"/>
            <w:vAlign w:val="bottom"/>
          </w:tcPr>
          <w:p w14:paraId="6DEA8051" w14:textId="59BCB36E" w:rsidR="00F742B4" w:rsidRDefault="00F742B4" w:rsidP="00F742B4">
            <w:pPr>
              <w:pStyle w:val="Table"/>
              <w:numPr>
                <w:ilvl w:val="0"/>
                <w:numId w:val="0"/>
              </w:numPr>
              <w:jc w:val="left"/>
            </w:pPr>
            <w:r w:rsidRPr="00F742B4">
              <w:rPr>
                <w:b/>
              </w:rPr>
              <w:t>Annual Fee</w:t>
            </w:r>
            <w:r w:rsidR="00F75BB8">
              <w:t>:</w:t>
            </w:r>
          </w:p>
          <w:p w14:paraId="406DB731" w14:textId="373C6A4A" w:rsidR="00F742B4" w:rsidRDefault="00F742B4" w:rsidP="00F742B4">
            <w:pPr>
              <w:pStyle w:val="Table"/>
              <w:numPr>
                <w:ilvl w:val="0"/>
                <w:numId w:val="0"/>
              </w:numPr>
              <w:jc w:val="left"/>
            </w:pPr>
            <w:r w:rsidRPr="00F742B4">
              <w:t>ADVERTISING AND CREATIVE, DIGITAL MARKETING, AND SOCIAL MEDIA SERVICES</w:t>
            </w:r>
          </w:p>
          <w:p w14:paraId="46AA2608" w14:textId="6DFF3FC2" w:rsidR="00F742B4" w:rsidRPr="00F742B4" w:rsidRDefault="00F742B4">
            <w:pPr>
              <w:pStyle w:val="Table"/>
              <w:numPr>
                <w:ilvl w:val="0"/>
                <w:numId w:val="0"/>
              </w:numPr>
              <w:jc w:val="left"/>
              <w:rPr>
                <w:b/>
                <w:i/>
                <w:highlight w:val="yellow"/>
              </w:rPr>
            </w:pPr>
            <w:r w:rsidRPr="00F742B4">
              <w:rPr>
                <w:i/>
              </w:rPr>
              <w:t xml:space="preserve">(leave blank if </w:t>
            </w:r>
            <w:r w:rsidR="007B252C">
              <w:rPr>
                <w:i/>
              </w:rPr>
              <w:t>not responding to this</w:t>
            </w:r>
            <w:r w:rsidRPr="00F742B4">
              <w:rPr>
                <w:i/>
              </w:rPr>
              <w:t xml:space="preserve"> componen</w:t>
            </w:r>
            <w:r w:rsidR="007B252C">
              <w:rPr>
                <w:i/>
              </w:rPr>
              <w:t>t</w:t>
            </w:r>
            <w:r w:rsidRPr="00F742B4">
              <w:rPr>
                <w:i/>
              </w:rPr>
              <w:t>)</w:t>
            </w:r>
          </w:p>
        </w:tc>
        <w:tc>
          <w:tcPr>
            <w:tcW w:w="4223" w:type="dxa"/>
            <w:tcBorders>
              <w:bottom w:val="single" w:sz="4" w:space="0" w:color="auto"/>
            </w:tcBorders>
            <w:shd w:val="clear" w:color="auto" w:fill="auto"/>
            <w:vAlign w:val="bottom"/>
          </w:tcPr>
          <w:p w14:paraId="708432FF" w14:textId="59F92916" w:rsidR="00F742B4" w:rsidRPr="001807E6" w:rsidRDefault="00F742B4" w:rsidP="00F742B4">
            <w:pPr>
              <w:pStyle w:val="Table"/>
              <w:numPr>
                <w:ilvl w:val="0"/>
                <w:numId w:val="0"/>
              </w:numPr>
              <w:jc w:val="left"/>
              <w:rPr>
                <w:b/>
                <w:highlight w:val="yellow"/>
              </w:rPr>
            </w:pPr>
          </w:p>
        </w:tc>
        <w:tc>
          <w:tcPr>
            <w:tcW w:w="8368" w:type="dxa"/>
            <w:vAlign w:val="bottom"/>
          </w:tcPr>
          <w:p w14:paraId="7786FAC1" w14:textId="77777777" w:rsidR="00F742B4" w:rsidRDefault="00F742B4" w:rsidP="00F742B4">
            <w:pPr>
              <w:numPr>
                <w:ilvl w:val="0"/>
                <w:numId w:val="0"/>
              </w:numPr>
              <w:spacing w:after="200"/>
              <w:jc w:val="left"/>
            </w:pPr>
          </w:p>
        </w:tc>
      </w:tr>
      <w:tr w:rsidR="00F742B4" w14:paraId="63FB9213" w14:textId="77777777" w:rsidTr="00F75BB8">
        <w:trPr>
          <w:trHeight w:val="998"/>
        </w:trPr>
        <w:tc>
          <w:tcPr>
            <w:tcW w:w="6570" w:type="dxa"/>
            <w:vAlign w:val="bottom"/>
          </w:tcPr>
          <w:p w14:paraId="2BB5DF6E" w14:textId="77777777" w:rsidR="008D405D" w:rsidRDefault="008D405D" w:rsidP="00F742B4">
            <w:pPr>
              <w:pStyle w:val="Table"/>
              <w:numPr>
                <w:ilvl w:val="0"/>
                <w:numId w:val="0"/>
              </w:numPr>
              <w:jc w:val="left"/>
              <w:rPr>
                <w:b/>
              </w:rPr>
            </w:pPr>
          </w:p>
          <w:p w14:paraId="472E3FDE" w14:textId="77777777" w:rsidR="008D405D" w:rsidRDefault="008D405D" w:rsidP="00F742B4">
            <w:pPr>
              <w:pStyle w:val="Table"/>
              <w:numPr>
                <w:ilvl w:val="0"/>
                <w:numId w:val="0"/>
              </w:numPr>
              <w:jc w:val="left"/>
              <w:rPr>
                <w:b/>
              </w:rPr>
            </w:pPr>
          </w:p>
          <w:p w14:paraId="16982461" w14:textId="12D31736" w:rsidR="00F742B4" w:rsidRPr="00F742B4" w:rsidRDefault="00F742B4" w:rsidP="00F742B4">
            <w:pPr>
              <w:pStyle w:val="Table"/>
              <w:numPr>
                <w:ilvl w:val="0"/>
                <w:numId w:val="0"/>
              </w:numPr>
              <w:jc w:val="left"/>
              <w:rPr>
                <w:b/>
              </w:rPr>
            </w:pPr>
            <w:r w:rsidRPr="00F742B4">
              <w:rPr>
                <w:b/>
              </w:rPr>
              <w:t>Annual Fee</w:t>
            </w:r>
            <w:r w:rsidR="00F75BB8">
              <w:rPr>
                <w:b/>
              </w:rPr>
              <w:t>:</w:t>
            </w:r>
            <w:r w:rsidRPr="00F742B4">
              <w:rPr>
                <w:b/>
              </w:rPr>
              <w:t xml:space="preserve"> </w:t>
            </w:r>
          </w:p>
          <w:p w14:paraId="470E205A" w14:textId="77777777" w:rsidR="00F75BB8" w:rsidRDefault="00F742B4" w:rsidP="00F742B4">
            <w:pPr>
              <w:pStyle w:val="Table"/>
              <w:numPr>
                <w:ilvl w:val="0"/>
                <w:numId w:val="0"/>
              </w:numPr>
              <w:jc w:val="left"/>
            </w:pPr>
            <w:r w:rsidRPr="00F742B4">
              <w:t>PUBLIC RELATIONS, PARTNERSHIPS, AND EVENTS</w:t>
            </w:r>
            <w:r>
              <w:t xml:space="preserve"> </w:t>
            </w:r>
          </w:p>
          <w:p w14:paraId="49238269" w14:textId="0512E7E6" w:rsidR="00F742B4" w:rsidRDefault="00F742B4">
            <w:pPr>
              <w:pStyle w:val="Table"/>
              <w:numPr>
                <w:ilvl w:val="0"/>
                <w:numId w:val="0"/>
              </w:numPr>
              <w:jc w:val="left"/>
            </w:pPr>
            <w:r w:rsidRPr="000712F3">
              <w:rPr>
                <w:i/>
              </w:rPr>
              <w:t xml:space="preserve">(leave blank if </w:t>
            </w:r>
            <w:r w:rsidR="007B252C">
              <w:rPr>
                <w:i/>
              </w:rPr>
              <w:t>not responding to this</w:t>
            </w:r>
            <w:r w:rsidRPr="000712F3">
              <w:rPr>
                <w:i/>
              </w:rPr>
              <w:t xml:space="preserve"> component)</w:t>
            </w:r>
          </w:p>
        </w:tc>
        <w:tc>
          <w:tcPr>
            <w:tcW w:w="4223" w:type="dxa"/>
            <w:tcBorders>
              <w:top w:val="single" w:sz="4" w:space="0" w:color="auto"/>
              <w:bottom w:val="single" w:sz="4" w:space="0" w:color="auto"/>
            </w:tcBorders>
            <w:vAlign w:val="bottom"/>
          </w:tcPr>
          <w:p w14:paraId="724ED813" w14:textId="77777777" w:rsidR="00F742B4" w:rsidRPr="001807E6" w:rsidRDefault="00F742B4" w:rsidP="00F742B4">
            <w:pPr>
              <w:pStyle w:val="Table"/>
              <w:numPr>
                <w:ilvl w:val="0"/>
                <w:numId w:val="0"/>
              </w:numPr>
              <w:jc w:val="left"/>
              <w:rPr>
                <w:b/>
                <w:highlight w:val="yellow"/>
              </w:rPr>
            </w:pPr>
          </w:p>
        </w:tc>
        <w:tc>
          <w:tcPr>
            <w:tcW w:w="8368" w:type="dxa"/>
            <w:vAlign w:val="bottom"/>
          </w:tcPr>
          <w:p w14:paraId="55C43A40" w14:textId="77777777" w:rsidR="00F742B4" w:rsidRDefault="00F742B4" w:rsidP="00F742B4">
            <w:pPr>
              <w:numPr>
                <w:ilvl w:val="0"/>
                <w:numId w:val="0"/>
              </w:numPr>
              <w:spacing w:after="200"/>
              <w:jc w:val="left"/>
            </w:pPr>
          </w:p>
        </w:tc>
      </w:tr>
    </w:tbl>
    <w:p w14:paraId="369DC858" w14:textId="0B86EC31" w:rsidR="000823BA" w:rsidRDefault="000823BA" w:rsidP="00566710">
      <w:pPr>
        <w:numPr>
          <w:ilvl w:val="0"/>
          <w:numId w:val="0"/>
        </w:numPr>
      </w:pPr>
    </w:p>
    <w:p w14:paraId="521FD776" w14:textId="77777777" w:rsidR="00F75BB8" w:rsidRDefault="00F75BB8" w:rsidP="00566710">
      <w:pPr>
        <w:numPr>
          <w:ilvl w:val="0"/>
          <w:numId w:val="0"/>
        </w:numPr>
      </w:pPr>
    </w:p>
    <w:p w14:paraId="37B615B7" w14:textId="03185603" w:rsidR="00F75BB8" w:rsidRPr="00C452FA" w:rsidRDefault="00F75BB8" w:rsidP="00566710">
      <w:pPr>
        <w:numPr>
          <w:ilvl w:val="0"/>
          <w:numId w:val="0"/>
        </w:numPr>
      </w:pPr>
      <w:r>
        <w:t>Respondent may provide additional details on pricing in a supplemental attachment.</w:t>
      </w:r>
    </w:p>
    <w:sectPr w:rsidR="00F75BB8" w:rsidRPr="00C452FA" w:rsidSect="0055039F">
      <w:footerReference w:type="default" r:id="rId10"/>
      <w:pgSz w:w="12240" w:h="15840"/>
      <w:pgMar w:top="720" w:right="720" w:bottom="1152" w:left="720" w:header="720" w:footer="720" w:gutter="0"/>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E032" w14:textId="77777777" w:rsidR="0064163C" w:rsidRDefault="0064163C" w:rsidP="007C3604">
      <w:pPr>
        <w:spacing w:after="0" w:line="240" w:lineRule="auto"/>
      </w:pPr>
      <w:r>
        <w:separator/>
      </w:r>
    </w:p>
  </w:endnote>
  <w:endnote w:type="continuationSeparator" w:id="0">
    <w:p w14:paraId="3E7230B0" w14:textId="77777777" w:rsidR="0064163C" w:rsidRDefault="0064163C"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39929"/>
      <w:docPartObj>
        <w:docPartGallery w:val="Page Numbers (Bottom of Page)"/>
        <w:docPartUnique/>
      </w:docPartObj>
    </w:sdtPr>
    <w:sdtEndPr>
      <w:rPr>
        <w:noProof/>
      </w:rPr>
    </w:sdtEndPr>
    <w:sdtContent>
      <w:p w14:paraId="68C73F3B" w14:textId="1C0C3377" w:rsidR="0055039F" w:rsidRDefault="0055039F">
        <w:pPr>
          <w:pStyle w:val="Footer"/>
          <w:jc w:val="center"/>
        </w:pPr>
        <w:r>
          <w:fldChar w:fldCharType="begin"/>
        </w:r>
        <w:r>
          <w:instrText xml:space="preserve"> PAGE   \* MERGEFORMAT </w:instrText>
        </w:r>
        <w:r>
          <w:fldChar w:fldCharType="separate"/>
        </w:r>
        <w:r w:rsidR="009A0734">
          <w:rPr>
            <w:noProof/>
          </w:rPr>
          <w:t>1</w:t>
        </w:r>
        <w:r>
          <w:rPr>
            <w:noProof/>
          </w:rPr>
          <w:fldChar w:fldCharType="end"/>
        </w:r>
      </w:p>
    </w:sdtContent>
  </w:sdt>
  <w:p w14:paraId="7F529A8E" w14:textId="77777777" w:rsidR="0055039F" w:rsidRDefault="0055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5A51" w14:textId="3DD1BB3E" w:rsidR="0064163C" w:rsidRDefault="0064163C" w:rsidP="0044586A">
    <w:pPr>
      <w:pStyle w:val="DocumentFooter"/>
    </w:pPr>
    <w:r>
      <w:fldChar w:fldCharType="begin"/>
    </w:r>
    <w:r>
      <w:instrText xml:space="preserve"> PAGE   \* MERGEFORMAT </w:instrText>
    </w:r>
    <w:r>
      <w:fldChar w:fldCharType="separate"/>
    </w:r>
    <w:r w:rsidR="009A0734">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BB28" w14:textId="77777777" w:rsidR="0064163C" w:rsidRDefault="0064163C" w:rsidP="007C3604">
      <w:pPr>
        <w:spacing w:after="0" w:line="240" w:lineRule="auto"/>
      </w:pPr>
      <w:r>
        <w:separator/>
      </w:r>
    </w:p>
  </w:footnote>
  <w:footnote w:type="continuationSeparator" w:id="0">
    <w:p w14:paraId="7422012F" w14:textId="77777777" w:rsidR="0064163C" w:rsidRDefault="0064163C" w:rsidP="007C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27C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A3C17CB"/>
    <w:multiLevelType w:val="hybridMultilevel"/>
    <w:tmpl w:val="38AEFE20"/>
    <w:lvl w:ilvl="0" w:tplc="54F0D4F4">
      <w:start w:val="1"/>
      <w:numFmt w:val="decimal"/>
      <w:lvlText w:val="%1)"/>
      <w:lvlJc w:val="left"/>
      <w:pPr>
        <w:ind w:left="360" w:hanging="360"/>
      </w:pPr>
      <w:rPr>
        <w:rFonts w:ascii="Century Gothic" w:eastAsiaTheme="minorHAnsi" w:hAnsi="Century Gothic" w:cstheme="minorBidi"/>
      </w:rPr>
    </w:lvl>
    <w:lvl w:ilvl="1" w:tplc="A2F4E176">
      <w:start w:val="1"/>
      <w:numFmt w:val="lowerLetter"/>
      <w:lvlText w:val="%2)"/>
      <w:lvlJc w:val="left"/>
      <w:pPr>
        <w:ind w:left="1080" w:hanging="360"/>
      </w:pPr>
      <w:rPr>
        <w:rFonts w:ascii="Century Gothic" w:eastAsiaTheme="minorHAnsi" w:hAnsi="Century Gothic"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06A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F4785B"/>
    <w:multiLevelType w:val="hybridMultilevel"/>
    <w:tmpl w:val="CE9817BE"/>
    <w:lvl w:ilvl="0" w:tplc="04090001">
      <w:start w:val="1"/>
      <w:numFmt w:val="bullet"/>
      <w:lvlText w:val=""/>
      <w:lvlJc w:val="left"/>
      <w:pPr>
        <w:ind w:left="603" w:hanging="360"/>
      </w:pPr>
      <w:rPr>
        <w:rFonts w:ascii="Symbol" w:hAnsi="Symbol" w:hint="default"/>
      </w:rPr>
    </w:lvl>
    <w:lvl w:ilvl="1" w:tplc="04090003" w:tentative="1">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4" w15:restartNumberingAfterBreak="0">
    <w:nsid w:val="28697236"/>
    <w:multiLevelType w:val="hybridMultilevel"/>
    <w:tmpl w:val="DD1E4E38"/>
    <w:lvl w:ilvl="0" w:tplc="04090001">
      <w:start w:val="1"/>
      <w:numFmt w:val="bullet"/>
      <w:lvlText w:val=""/>
      <w:lvlJc w:val="left"/>
      <w:pPr>
        <w:ind w:left="603" w:hanging="360"/>
      </w:pPr>
      <w:rPr>
        <w:rFonts w:ascii="Symbol" w:hAnsi="Symbol" w:hint="default"/>
      </w:rPr>
    </w:lvl>
    <w:lvl w:ilvl="1" w:tplc="04090003">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5" w15:restartNumberingAfterBreak="0">
    <w:nsid w:val="2FA21CE9"/>
    <w:multiLevelType w:val="hybridMultilevel"/>
    <w:tmpl w:val="38AEFE20"/>
    <w:lvl w:ilvl="0" w:tplc="54F0D4F4">
      <w:start w:val="1"/>
      <w:numFmt w:val="decimal"/>
      <w:lvlText w:val="%1)"/>
      <w:lvlJc w:val="left"/>
      <w:pPr>
        <w:ind w:left="360" w:hanging="360"/>
      </w:pPr>
      <w:rPr>
        <w:rFonts w:ascii="Century Gothic" w:eastAsiaTheme="minorHAnsi" w:hAnsi="Century Gothic" w:cstheme="minorBidi"/>
      </w:rPr>
    </w:lvl>
    <w:lvl w:ilvl="1" w:tplc="A2F4E176">
      <w:start w:val="1"/>
      <w:numFmt w:val="lowerLetter"/>
      <w:lvlText w:val="%2)"/>
      <w:lvlJc w:val="left"/>
      <w:pPr>
        <w:ind w:left="1080" w:hanging="360"/>
      </w:pPr>
      <w:rPr>
        <w:rFonts w:ascii="Century Gothic" w:eastAsiaTheme="minorHAnsi" w:hAnsi="Century Gothic"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4E5942"/>
    <w:multiLevelType w:val="multilevel"/>
    <w:tmpl w:val="52FE5B14"/>
    <w:lvl w:ilvl="0">
      <w:start w:val="1"/>
      <w:numFmt w:val="decimal"/>
      <w:pStyle w:val="Heading1"/>
      <w:suff w:val="space"/>
      <w:lvlText w:val="%1."/>
      <w:lvlJc w:val="left"/>
      <w:pPr>
        <w:ind w:left="0" w:firstLine="0"/>
      </w:pPr>
      <w:rPr>
        <w:rFonts w:hint="default"/>
        <w:b w:val="0"/>
        <w:i w:val="0"/>
      </w:rPr>
    </w:lvl>
    <w:lvl w:ilvl="1">
      <w:start w:val="1"/>
      <w:numFmt w:val="none"/>
      <w:pStyle w:val="Note"/>
      <w:suff w:val="nothing"/>
      <w:lvlText w:val=""/>
      <w:lvlJc w:val="left"/>
      <w:pPr>
        <w:ind w:left="0" w:firstLine="0"/>
      </w:pPr>
      <w:rPr>
        <w:rFonts w:hint="default"/>
        <w:b/>
        <w:i w:val="0"/>
      </w:rPr>
    </w:lvl>
    <w:lvl w:ilvl="2">
      <w:start w:val="1"/>
      <w:numFmt w:val="decimalZero"/>
      <w:pStyle w:val="Heading2"/>
      <w:suff w:val="space"/>
      <w:lvlText w:val="%1.%3"/>
      <w:lvlJc w:val="left"/>
      <w:pPr>
        <w:ind w:left="0" w:firstLine="0"/>
      </w:pPr>
      <w:rPr>
        <w:rFonts w:hint="default"/>
        <w:b/>
        <w:i w:val="0"/>
      </w:rPr>
    </w:lvl>
    <w:lvl w:ilvl="3">
      <w:start w:val="1"/>
      <w:numFmt w:val="lowerLetter"/>
      <w:pStyle w:val="Heading3"/>
      <w:suff w:val="space"/>
      <w:lvlText w:val="(%4)"/>
      <w:lvlJc w:val="left"/>
      <w:pPr>
        <w:ind w:left="0" w:firstLine="0"/>
      </w:pPr>
      <w:rPr>
        <w:rFonts w:hint="default"/>
        <w:b/>
        <w:i w:val="0"/>
        <w:color w:val="4B4F54"/>
      </w:rPr>
    </w:lvl>
    <w:lvl w:ilvl="4">
      <w:start w:val="1"/>
      <w:numFmt w:val="none"/>
      <w:pStyle w:val="Normal"/>
      <w:suff w:val="nothing"/>
      <w:lvlText w:val=""/>
      <w:lvlJc w:val="left"/>
      <w:pPr>
        <w:ind w:left="0" w:firstLine="0"/>
      </w:pPr>
      <w:rPr>
        <w:rFonts w:hint="default"/>
        <w:color w:val="auto"/>
      </w:rPr>
    </w:lvl>
    <w:lvl w:ilvl="5">
      <w:start w:val="1"/>
      <w:numFmt w:val="none"/>
      <w:pStyle w:val="Underline"/>
      <w:lvlText w:val="%6"/>
      <w:lvlJc w:val="left"/>
      <w:pPr>
        <w:ind w:left="360" w:hanging="360"/>
      </w:pPr>
      <w:rPr>
        <w:rFonts w:hint="default"/>
        <w:u w:val="single"/>
      </w:rPr>
    </w:lvl>
    <w:lvl w:ilvl="6">
      <w:start w:val="1"/>
      <w:numFmt w:val="none"/>
      <w:pStyle w:val="NormalIndent"/>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7" w15:restartNumberingAfterBreak="0">
    <w:nsid w:val="3BB02139"/>
    <w:multiLevelType w:val="multilevel"/>
    <w:tmpl w:val="1C8228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CBB1E31"/>
    <w:multiLevelType w:val="multilevel"/>
    <w:tmpl w:val="5B740B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F7A5B58"/>
    <w:multiLevelType w:val="multilevel"/>
    <w:tmpl w:val="5B740B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1D849A2"/>
    <w:multiLevelType w:val="multilevel"/>
    <w:tmpl w:val="1C8228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10904F4"/>
    <w:multiLevelType w:val="hybridMultilevel"/>
    <w:tmpl w:val="7894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63A7A"/>
    <w:multiLevelType w:val="multilevel"/>
    <w:tmpl w:val="1C8228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9EB526A"/>
    <w:multiLevelType w:val="multilevel"/>
    <w:tmpl w:val="1C8228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884D2E"/>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60B3700A"/>
    <w:multiLevelType w:val="hybridMultilevel"/>
    <w:tmpl w:val="A55A0090"/>
    <w:lvl w:ilvl="0" w:tplc="E97CF236">
      <w:start w:val="1"/>
      <w:numFmt w:val="lowerLetter"/>
      <w:lvlText w:val="%1)"/>
      <w:lvlJc w:val="left"/>
      <w:pPr>
        <w:ind w:left="720" w:hanging="360"/>
      </w:pPr>
      <w:rPr>
        <w:rFonts w:ascii="Century Gothic" w:eastAsiaTheme="minorHAnsi" w:hAnsi="Century Gothic" w:cstheme="minorBidi"/>
      </w:rPr>
    </w:lvl>
    <w:lvl w:ilvl="1" w:tplc="A2F4E176">
      <w:start w:val="1"/>
      <w:numFmt w:val="lowerLetter"/>
      <w:lvlText w:val="%2)"/>
      <w:lvlJc w:val="left"/>
      <w:pPr>
        <w:ind w:left="1440" w:hanging="360"/>
      </w:pPr>
      <w:rPr>
        <w:rFonts w:ascii="Century Gothic" w:eastAsiaTheme="minorHAnsi"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3492C"/>
    <w:multiLevelType w:val="multilevel"/>
    <w:tmpl w:val="B71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BCD63F2"/>
    <w:multiLevelType w:val="multilevel"/>
    <w:tmpl w:val="5B740B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1690EA6"/>
    <w:multiLevelType w:val="hybridMultilevel"/>
    <w:tmpl w:val="38AEFE20"/>
    <w:lvl w:ilvl="0" w:tplc="54F0D4F4">
      <w:start w:val="1"/>
      <w:numFmt w:val="decimal"/>
      <w:lvlText w:val="%1)"/>
      <w:lvlJc w:val="left"/>
      <w:pPr>
        <w:ind w:left="360" w:hanging="360"/>
      </w:pPr>
      <w:rPr>
        <w:rFonts w:ascii="Century Gothic" w:eastAsiaTheme="minorHAnsi" w:hAnsi="Century Gothic" w:cstheme="minorBidi"/>
      </w:rPr>
    </w:lvl>
    <w:lvl w:ilvl="1" w:tplc="A2F4E176">
      <w:start w:val="1"/>
      <w:numFmt w:val="lowerLetter"/>
      <w:lvlText w:val="%2)"/>
      <w:lvlJc w:val="left"/>
      <w:pPr>
        <w:ind w:left="1080" w:hanging="360"/>
      </w:pPr>
      <w:rPr>
        <w:rFonts w:ascii="Century Gothic" w:eastAsiaTheme="minorHAnsi" w:hAnsi="Century Gothic"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1A51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19"/>
  </w:num>
  <w:num w:numId="5">
    <w:abstractNumId w:val="4"/>
  </w:num>
  <w:num w:numId="6">
    <w:abstractNumId w:val="3"/>
  </w:num>
  <w:num w:numId="7">
    <w:abstractNumId w:val="15"/>
  </w:num>
  <w:num w:numId="8">
    <w:abstractNumId w:val="14"/>
  </w:num>
  <w:num w:numId="9">
    <w:abstractNumId w:val="0"/>
  </w:num>
  <w:num w:numId="10">
    <w:abstractNumId w:val="8"/>
  </w:num>
  <w:num w:numId="11">
    <w:abstractNumId w:val="9"/>
  </w:num>
  <w:num w:numId="12">
    <w:abstractNumId w:val="10"/>
  </w:num>
  <w:num w:numId="13">
    <w:abstractNumId w:val="7"/>
  </w:num>
  <w:num w:numId="14">
    <w:abstractNumId w:val="12"/>
  </w:num>
  <w:num w:numId="15">
    <w:abstractNumId w:val="13"/>
  </w:num>
  <w:num w:numId="16">
    <w:abstractNumId w:val="18"/>
  </w:num>
  <w:num w:numId="17">
    <w:abstractNumId w:val="17"/>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27B6"/>
    <w:rsid w:val="000047A5"/>
    <w:rsid w:val="00005B14"/>
    <w:rsid w:val="000075E9"/>
    <w:rsid w:val="00010937"/>
    <w:rsid w:val="00010FAF"/>
    <w:rsid w:val="00012670"/>
    <w:rsid w:val="0001311D"/>
    <w:rsid w:val="0001378F"/>
    <w:rsid w:val="00013A50"/>
    <w:rsid w:val="00015213"/>
    <w:rsid w:val="00015547"/>
    <w:rsid w:val="00015CB1"/>
    <w:rsid w:val="0002381F"/>
    <w:rsid w:val="00023FD6"/>
    <w:rsid w:val="00026388"/>
    <w:rsid w:val="000266A0"/>
    <w:rsid w:val="000271E1"/>
    <w:rsid w:val="000311C6"/>
    <w:rsid w:val="000321A7"/>
    <w:rsid w:val="00033BEF"/>
    <w:rsid w:val="00034443"/>
    <w:rsid w:val="00036779"/>
    <w:rsid w:val="00036D28"/>
    <w:rsid w:val="00042352"/>
    <w:rsid w:val="0004282B"/>
    <w:rsid w:val="000469C2"/>
    <w:rsid w:val="000507DB"/>
    <w:rsid w:val="00050DEA"/>
    <w:rsid w:val="00051972"/>
    <w:rsid w:val="00051B19"/>
    <w:rsid w:val="00055D7C"/>
    <w:rsid w:val="000564DA"/>
    <w:rsid w:val="000567EE"/>
    <w:rsid w:val="00060815"/>
    <w:rsid w:val="000622A5"/>
    <w:rsid w:val="00062800"/>
    <w:rsid w:val="000637CE"/>
    <w:rsid w:val="00066608"/>
    <w:rsid w:val="00071B25"/>
    <w:rsid w:val="000722A3"/>
    <w:rsid w:val="000731D0"/>
    <w:rsid w:val="000754A9"/>
    <w:rsid w:val="000769BD"/>
    <w:rsid w:val="00077194"/>
    <w:rsid w:val="00077656"/>
    <w:rsid w:val="0007767E"/>
    <w:rsid w:val="00077A95"/>
    <w:rsid w:val="00077C29"/>
    <w:rsid w:val="0008089F"/>
    <w:rsid w:val="000809E3"/>
    <w:rsid w:val="00080B8A"/>
    <w:rsid w:val="000823BA"/>
    <w:rsid w:val="00082455"/>
    <w:rsid w:val="00087373"/>
    <w:rsid w:val="00090456"/>
    <w:rsid w:val="00090796"/>
    <w:rsid w:val="00091BC1"/>
    <w:rsid w:val="00092684"/>
    <w:rsid w:val="00093F28"/>
    <w:rsid w:val="00094A90"/>
    <w:rsid w:val="000955B1"/>
    <w:rsid w:val="00095CD2"/>
    <w:rsid w:val="000972B5"/>
    <w:rsid w:val="00097B59"/>
    <w:rsid w:val="000A4AB9"/>
    <w:rsid w:val="000A5B16"/>
    <w:rsid w:val="000A7728"/>
    <w:rsid w:val="000B328A"/>
    <w:rsid w:val="000B3540"/>
    <w:rsid w:val="000B6D25"/>
    <w:rsid w:val="000C17AC"/>
    <w:rsid w:val="000C2102"/>
    <w:rsid w:val="000C2325"/>
    <w:rsid w:val="000C3E4E"/>
    <w:rsid w:val="000C58D4"/>
    <w:rsid w:val="000C696D"/>
    <w:rsid w:val="000C77E2"/>
    <w:rsid w:val="000C786D"/>
    <w:rsid w:val="000D080A"/>
    <w:rsid w:val="000D0FC1"/>
    <w:rsid w:val="000D1443"/>
    <w:rsid w:val="000D1A9F"/>
    <w:rsid w:val="000D205D"/>
    <w:rsid w:val="000D4A0D"/>
    <w:rsid w:val="000D58A9"/>
    <w:rsid w:val="000E05FC"/>
    <w:rsid w:val="000E1356"/>
    <w:rsid w:val="000E3417"/>
    <w:rsid w:val="000E576E"/>
    <w:rsid w:val="000E65FC"/>
    <w:rsid w:val="000E67EC"/>
    <w:rsid w:val="000E6993"/>
    <w:rsid w:val="000E6BCE"/>
    <w:rsid w:val="000E6FE6"/>
    <w:rsid w:val="000E7E0E"/>
    <w:rsid w:val="000F186C"/>
    <w:rsid w:val="000F3CFD"/>
    <w:rsid w:val="001016F8"/>
    <w:rsid w:val="00101867"/>
    <w:rsid w:val="0010194B"/>
    <w:rsid w:val="00102E2B"/>
    <w:rsid w:val="0010547B"/>
    <w:rsid w:val="001066CF"/>
    <w:rsid w:val="00110F69"/>
    <w:rsid w:val="00111FAF"/>
    <w:rsid w:val="001127E2"/>
    <w:rsid w:val="001150E1"/>
    <w:rsid w:val="00116F1F"/>
    <w:rsid w:val="00125221"/>
    <w:rsid w:val="00125486"/>
    <w:rsid w:val="00126DDF"/>
    <w:rsid w:val="0013014E"/>
    <w:rsid w:val="00130B83"/>
    <w:rsid w:val="00134243"/>
    <w:rsid w:val="00135E18"/>
    <w:rsid w:val="001360F4"/>
    <w:rsid w:val="0013657D"/>
    <w:rsid w:val="00136699"/>
    <w:rsid w:val="00136BC6"/>
    <w:rsid w:val="00136CB3"/>
    <w:rsid w:val="00143103"/>
    <w:rsid w:val="00144AA3"/>
    <w:rsid w:val="001523E2"/>
    <w:rsid w:val="00152B2C"/>
    <w:rsid w:val="0015741C"/>
    <w:rsid w:val="00157774"/>
    <w:rsid w:val="00157B7D"/>
    <w:rsid w:val="00157F81"/>
    <w:rsid w:val="001646B3"/>
    <w:rsid w:val="00170C94"/>
    <w:rsid w:val="00171E22"/>
    <w:rsid w:val="00174B04"/>
    <w:rsid w:val="00177E8C"/>
    <w:rsid w:val="001802DE"/>
    <w:rsid w:val="001807E6"/>
    <w:rsid w:val="001830B5"/>
    <w:rsid w:val="00183E26"/>
    <w:rsid w:val="00184692"/>
    <w:rsid w:val="00186E4A"/>
    <w:rsid w:val="001924F6"/>
    <w:rsid w:val="00192ACD"/>
    <w:rsid w:val="00193F3B"/>
    <w:rsid w:val="0019624E"/>
    <w:rsid w:val="00196345"/>
    <w:rsid w:val="0019671B"/>
    <w:rsid w:val="00196A52"/>
    <w:rsid w:val="001A0B76"/>
    <w:rsid w:val="001A22A2"/>
    <w:rsid w:val="001A2AFD"/>
    <w:rsid w:val="001A3094"/>
    <w:rsid w:val="001A4490"/>
    <w:rsid w:val="001A5D61"/>
    <w:rsid w:val="001A664C"/>
    <w:rsid w:val="001B018A"/>
    <w:rsid w:val="001B1732"/>
    <w:rsid w:val="001B3BE6"/>
    <w:rsid w:val="001B4D99"/>
    <w:rsid w:val="001B52B6"/>
    <w:rsid w:val="001C0335"/>
    <w:rsid w:val="001C040C"/>
    <w:rsid w:val="001C52E6"/>
    <w:rsid w:val="001C539A"/>
    <w:rsid w:val="001C61AF"/>
    <w:rsid w:val="001D157A"/>
    <w:rsid w:val="001D21A4"/>
    <w:rsid w:val="001D2ADE"/>
    <w:rsid w:val="001D3B87"/>
    <w:rsid w:val="001D3C97"/>
    <w:rsid w:val="001D5171"/>
    <w:rsid w:val="001D5F16"/>
    <w:rsid w:val="001D6D76"/>
    <w:rsid w:val="001D6D87"/>
    <w:rsid w:val="001E19D7"/>
    <w:rsid w:val="001E2B91"/>
    <w:rsid w:val="001E3AB1"/>
    <w:rsid w:val="001E496D"/>
    <w:rsid w:val="001E5E4A"/>
    <w:rsid w:val="001E6DA5"/>
    <w:rsid w:val="001E7B7E"/>
    <w:rsid w:val="001F04A8"/>
    <w:rsid w:val="001F65D0"/>
    <w:rsid w:val="001F732D"/>
    <w:rsid w:val="001F7B75"/>
    <w:rsid w:val="0020170E"/>
    <w:rsid w:val="00203DD9"/>
    <w:rsid w:val="0021056E"/>
    <w:rsid w:val="00211955"/>
    <w:rsid w:val="00211A7A"/>
    <w:rsid w:val="00213D22"/>
    <w:rsid w:val="0021472D"/>
    <w:rsid w:val="00217515"/>
    <w:rsid w:val="00223882"/>
    <w:rsid w:val="00224018"/>
    <w:rsid w:val="00225130"/>
    <w:rsid w:val="002258A3"/>
    <w:rsid w:val="00232982"/>
    <w:rsid w:val="00232D3D"/>
    <w:rsid w:val="00233530"/>
    <w:rsid w:val="002341C3"/>
    <w:rsid w:val="002402B2"/>
    <w:rsid w:val="002403AB"/>
    <w:rsid w:val="002419E7"/>
    <w:rsid w:val="0024276C"/>
    <w:rsid w:val="00242D19"/>
    <w:rsid w:val="002444A8"/>
    <w:rsid w:val="00244777"/>
    <w:rsid w:val="00245475"/>
    <w:rsid w:val="002463E1"/>
    <w:rsid w:val="00246FAC"/>
    <w:rsid w:val="0024749B"/>
    <w:rsid w:val="0025384E"/>
    <w:rsid w:val="00254531"/>
    <w:rsid w:val="00255E61"/>
    <w:rsid w:val="00256448"/>
    <w:rsid w:val="00257E22"/>
    <w:rsid w:val="002637F2"/>
    <w:rsid w:val="002641D9"/>
    <w:rsid w:val="002646DB"/>
    <w:rsid w:val="0026482A"/>
    <w:rsid w:val="00266A4E"/>
    <w:rsid w:val="00267136"/>
    <w:rsid w:val="002674DE"/>
    <w:rsid w:val="00267CF2"/>
    <w:rsid w:val="00267DCD"/>
    <w:rsid w:val="00272204"/>
    <w:rsid w:val="00273189"/>
    <w:rsid w:val="00273E06"/>
    <w:rsid w:val="00274713"/>
    <w:rsid w:val="002748B5"/>
    <w:rsid w:val="00276E27"/>
    <w:rsid w:val="00277B18"/>
    <w:rsid w:val="00283C15"/>
    <w:rsid w:val="002850EF"/>
    <w:rsid w:val="00285115"/>
    <w:rsid w:val="00290C4E"/>
    <w:rsid w:val="0029100B"/>
    <w:rsid w:val="002934B8"/>
    <w:rsid w:val="0029358D"/>
    <w:rsid w:val="00296DC7"/>
    <w:rsid w:val="00296EC1"/>
    <w:rsid w:val="002A3137"/>
    <w:rsid w:val="002A6923"/>
    <w:rsid w:val="002A6CDF"/>
    <w:rsid w:val="002B0066"/>
    <w:rsid w:val="002B1AFF"/>
    <w:rsid w:val="002B21DE"/>
    <w:rsid w:val="002B2BA0"/>
    <w:rsid w:val="002B482B"/>
    <w:rsid w:val="002B5365"/>
    <w:rsid w:val="002B6F2E"/>
    <w:rsid w:val="002C160C"/>
    <w:rsid w:val="002C1FCE"/>
    <w:rsid w:val="002C1FEC"/>
    <w:rsid w:val="002C236F"/>
    <w:rsid w:val="002D0F73"/>
    <w:rsid w:val="002D1C4B"/>
    <w:rsid w:val="002D2B20"/>
    <w:rsid w:val="002D577E"/>
    <w:rsid w:val="002D61FF"/>
    <w:rsid w:val="002D662F"/>
    <w:rsid w:val="002D6DDE"/>
    <w:rsid w:val="002E0A6E"/>
    <w:rsid w:val="002E0E94"/>
    <w:rsid w:val="002E3F87"/>
    <w:rsid w:val="002E5514"/>
    <w:rsid w:val="002E5C36"/>
    <w:rsid w:val="002E6121"/>
    <w:rsid w:val="002E6371"/>
    <w:rsid w:val="002E6A45"/>
    <w:rsid w:val="002E76EB"/>
    <w:rsid w:val="002E7893"/>
    <w:rsid w:val="002F0862"/>
    <w:rsid w:val="002F3A0E"/>
    <w:rsid w:val="002F5F13"/>
    <w:rsid w:val="002F6756"/>
    <w:rsid w:val="003000E4"/>
    <w:rsid w:val="0030020B"/>
    <w:rsid w:val="003007B7"/>
    <w:rsid w:val="0030180B"/>
    <w:rsid w:val="0030191D"/>
    <w:rsid w:val="00303274"/>
    <w:rsid w:val="00303697"/>
    <w:rsid w:val="00306273"/>
    <w:rsid w:val="00311247"/>
    <w:rsid w:val="0031140B"/>
    <w:rsid w:val="003221F7"/>
    <w:rsid w:val="00324279"/>
    <w:rsid w:val="003253CD"/>
    <w:rsid w:val="003266FF"/>
    <w:rsid w:val="003267F0"/>
    <w:rsid w:val="00330B6E"/>
    <w:rsid w:val="00331548"/>
    <w:rsid w:val="00333B7F"/>
    <w:rsid w:val="003342CF"/>
    <w:rsid w:val="00334463"/>
    <w:rsid w:val="0033465A"/>
    <w:rsid w:val="00335476"/>
    <w:rsid w:val="00335D24"/>
    <w:rsid w:val="0033644F"/>
    <w:rsid w:val="00336E1E"/>
    <w:rsid w:val="003376AC"/>
    <w:rsid w:val="003405B0"/>
    <w:rsid w:val="00340A44"/>
    <w:rsid w:val="00342C77"/>
    <w:rsid w:val="00343142"/>
    <w:rsid w:val="00352EDB"/>
    <w:rsid w:val="003538FA"/>
    <w:rsid w:val="00353EB5"/>
    <w:rsid w:val="003557FB"/>
    <w:rsid w:val="00356167"/>
    <w:rsid w:val="00356529"/>
    <w:rsid w:val="0035674C"/>
    <w:rsid w:val="00360027"/>
    <w:rsid w:val="0036423B"/>
    <w:rsid w:val="00364E6E"/>
    <w:rsid w:val="00365583"/>
    <w:rsid w:val="00365743"/>
    <w:rsid w:val="00366328"/>
    <w:rsid w:val="00367275"/>
    <w:rsid w:val="00367942"/>
    <w:rsid w:val="003716DF"/>
    <w:rsid w:val="00372208"/>
    <w:rsid w:val="00372799"/>
    <w:rsid w:val="0037485C"/>
    <w:rsid w:val="00376B94"/>
    <w:rsid w:val="00380521"/>
    <w:rsid w:val="003805B2"/>
    <w:rsid w:val="00380D11"/>
    <w:rsid w:val="00380E7D"/>
    <w:rsid w:val="0038425D"/>
    <w:rsid w:val="00385420"/>
    <w:rsid w:val="00391086"/>
    <w:rsid w:val="0039132A"/>
    <w:rsid w:val="003916E1"/>
    <w:rsid w:val="003929A0"/>
    <w:rsid w:val="003944FA"/>
    <w:rsid w:val="00395E8B"/>
    <w:rsid w:val="00396C50"/>
    <w:rsid w:val="003A452C"/>
    <w:rsid w:val="003A47BF"/>
    <w:rsid w:val="003A79F9"/>
    <w:rsid w:val="003B04B0"/>
    <w:rsid w:val="003B4A97"/>
    <w:rsid w:val="003B5FA5"/>
    <w:rsid w:val="003B61D3"/>
    <w:rsid w:val="003B6EC3"/>
    <w:rsid w:val="003B7650"/>
    <w:rsid w:val="003B7905"/>
    <w:rsid w:val="003C1558"/>
    <w:rsid w:val="003C1D2C"/>
    <w:rsid w:val="003C54D2"/>
    <w:rsid w:val="003C566A"/>
    <w:rsid w:val="003C579C"/>
    <w:rsid w:val="003C6776"/>
    <w:rsid w:val="003C6968"/>
    <w:rsid w:val="003D0012"/>
    <w:rsid w:val="003D070E"/>
    <w:rsid w:val="003D1E9A"/>
    <w:rsid w:val="003D21FD"/>
    <w:rsid w:val="003D2D46"/>
    <w:rsid w:val="003D4E11"/>
    <w:rsid w:val="003D6B59"/>
    <w:rsid w:val="003D77AD"/>
    <w:rsid w:val="003D7B0B"/>
    <w:rsid w:val="003E0B67"/>
    <w:rsid w:val="003E16BF"/>
    <w:rsid w:val="003E171E"/>
    <w:rsid w:val="003E3A86"/>
    <w:rsid w:val="003E5AAE"/>
    <w:rsid w:val="003E77C8"/>
    <w:rsid w:val="003E796F"/>
    <w:rsid w:val="003E7978"/>
    <w:rsid w:val="003E7DE7"/>
    <w:rsid w:val="003F13C6"/>
    <w:rsid w:val="003F2F5D"/>
    <w:rsid w:val="003F53C0"/>
    <w:rsid w:val="003F5EFD"/>
    <w:rsid w:val="003F693F"/>
    <w:rsid w:val="00401709"/>
    <w:rsid w:val="004029F9"/>
    <w:rsid w:val="00403301"/>
    <w:rsid w:val="00404877"/>
    <w:rsid w:val="004072CB"/>
    <w:rsid w:val="00407F8A"/>
    <w:rsid w:val="004104F8"/>
    <w:rsid w:val="00414E42"/>
    <w:rsid w:val="00415603"/>
    <w:rsid w:val="00416224"/>
    <w:rsid w:val="00416916"/>
    <w:rsid w:val="00416BA6"/>
    <w:rsid w:val="00417466"/>
    <w:rsid w:val="004176DF"/>
    <w:rsid w:val="00421D1E"/>
    <w:rsid w:val="00422330"/>
    <w:rsid w:val="00422C10"/>
    <w:rsid w:val="00423C1D"/>
    <w:rsid w:val="00424049"/>
    <w:rsid w:val="00425CF3"/>
    <w:rsid w:val="00425EE7"/>
    <w:rsid w:val="0043026C"/>
    <w:rsid w:val="004303FC"/>
    <w:rsid w:val="00431786"/>
    <w:rsid w:val="004321E0"/>
    <w:rsid w:val="00432F04"/>
    <w:rsid w:val="0043710D"/>
    <w:rsid w:val="00437DBE"/>
    <w:rsid w:val="004402CB"/>
    <w:rsid w:val="0044183E"/>
    <w:rsid w:val="0044586A"/>
    <w:rsid w:val="00445B09"/>
    <w:rsid w:val="00446552"/>
    <w:rsid w:val="00447DFC"/>
    <w:rsid w:val="0045165F"/>
    <w:rsid w:val="00451EEC"/>
    <w:rsid w:val="00452760"/>
    <w:rsid w:val="004528C3"/>
    <w:rsid w:val="00453C05"/>
    <w:rsid w:val="0045444C"/>
    <w:rsid w:val="00454B7F"/>
    <w:rsid w:val="004569BE"/>
    <w:rsid w:val="00456DE5"/>
    <w:rsid w:val="004572DD"/>
    <w:rsid w:val="00463F76"/>
    <w:rsid w:val="004673B2"/>
    <w:rsid w:val="00467C7A"/>
    <w:rsid w:val="00467FA6"/>
    <w:rsid w:val="00476694"/>
    <w:rsid w:val="004766E1"/>
    <w:rsid w:val="00480009"/>
    <w:rsid w:val="004807A3"/>
    <w:rsid w:val="00484334"/>
    <w:rsid w:val="0048513B"/>
    <w:rsid w:val="00486DAD"/>
    <w:rsid w:val="00491129"/>
    <w:rsid w:val="0049120D"/>
    <w:rsid w:val="0049386E"/>
    <w:rsid w:val="00495324"/>
    <w:rsid w:val="004969FF"/>
    <w:rsid w:val="004A11AA"/>
    <w:rsid w:val="004A25C1"/>
    <w:rsid w:val="004A531C"/>
    <w:rsid w:val="004A5359"/>
    <w:rsid w:val="004A5467"/>
    <w:rsid w:val="004B1220"/>
    <w:rsid w:val="004B1F5F"/>
    <w:rsid w:val="004B48E3"/>
    <w:rsid w:val="004B4C95"/>
    <w:rsid w:val="004B4DD7"/>
    <w:rsid w:val="004B50D8"/>
    <w:rsid w:val="004B5424"/>
    <w:rsid w:val="004B56AE"/>
    <w:rsid w:val="004B594D"/>
    <w:rsid w:val="004B5C44"/>
    <w:rsid w:val="004C1F89"/>
    <w:rsid w:val="004C2EFD"/>
    <w:rsid w:val="004C5017"/>
    <w:rsid w:val="004C546D"/>
    <w:rsid w:val="004C5BBF"/>
    <w:rsid w:val="004C715C"/>
    <w:rsid w:val="004D2CD2"/>
    <w:rsid w:val="004D4B4E"/>
    <w:rsid w:val="004D707A"/>
    <w:rsid w:val="004D7270"/>
    <w:rsid w:val="004D7FD9"/>
    <w:rsid w:val="004E3D8B"/>
    <w:rsid w:val="004E41AC"/>
    <w:rsid w:val="004E4BA0"/>
    <w:rsid w:val="004E6833"/>
    <w:rsid w:val="004E6C0A"/>
    <w:rsid w:val="004E7086"/>
    <w:rsid w:val="004F1C41"/>
    <w:rsid w:val="004F225D"/>
    <w:rsid w:val="004F3216"/>
    <w:rsid w:val="004F3E21"/>
    <w:rsid w:val="004F4303"/>
    <w:rsid w:val="004F4855"/>
    <w:rsid w:val="004F4C65"/>
    <w:rsid w:val="004F5FDF"/>
    <w:rsid w:val="004F64C2"/>
    <w:rsid w:val="004F7F3B"/>
    <w:rsid w:val="00502CFD"/>
    <w:rsid w:val="00504C42"/>
    <w:rsid w:val="00504F5C"/>
    <w:rsid w:val="00507D69"/>
    <w:rsid w:val="00510459"/>
    <w:rsid w:val="005132E7"/>
    <w:rsid w:val="00514617"/>
    <w:rsid w:val="005150C7"/>
    <w:rsid w:val="00517561"/>
    <w:rsid w:val="00520A78"/>
    <w:rsid w:val="00520CC4"/>
    <w:rsid w:val="005254A9"/>
    <w:rsid w:val="005300B3"/>
    <w:rsid w:val="005304ED"/>
    <w:rsid w:val="00530A81"/>
    <w:rsid w:val="0053228F"/>
    <w:rsid w:val="00532AC8"/>
    <w:rsid w:val="0053317B"/>
    <w:rsid w:val="00534592"/>
    <w:rsid w:val="00534A91"/>
    <w:rsid w:val="00535441"/>
    <w:rsid w:val="00537B79"/>
    <w:rsid w:val="00537F6E"/>
    <w:rsid w:val="0054056C"/>
    <w:rsid w:val="00540A6B"/>
    <w:rsid w:val="00540C27"/>
    <w:rsid w:val="00540E75"/>
    <w:rsid w:val="00540F1A"/>
    <w:rsid w:val="00542716"/>
    <w:rsid w:val="00543762"/>
    <w:rsid w:val="00545DDF"/>
    <w:rsid w:val="0055039F"/>
    <w:rsid w:val="00555D21"/>
    <w:rsid w:val="0056052F"/>
    <w:rsid w:val="00561241"/>
    <w:rsid w:val="00563D3C"/>
    <w:rsid w:val="00564DDE"/>
    <w:rsid w:val="00566710"/>
    <w:rsid w:val="005670FC"/>
    <w:rsid w:val="005671A8"/>
    <w:rsid w:val="00567333"/>
    <w:rsid w:val="0056787B"/>
    <w:rsid w:val="005707E9"/>
    <w:rsid w:val="00574D1A"/>
    <w:rsid w:val="00575156"/>
    <w:rsid w:val="005801EE"/>
    <w:rsid w:val="00585F0E"/>
    <w:rsid w:val="00594A34"/>
    <w:rsid w:val="00597D73"/>
    <w:rsid w:val="005A1200"/>
    <w:rsid w:val="005A1A9F"/>
    <w:rsid w:val="005A7342"/>
    <w:rsid w:val="005A7E30"/>
    <w:rsid w:val="005B118C"/>
    <w:rsid w:val="005B128F"/>
    <w:rsid w:val="005B339B"/>
    <w:rsid w:val="005B379C"/>
    <w:rsid w:val="005B3A79"/>
    <w:rsid w:val="005B40CF"/>
    <w:rsid w:val="005B5113"/>
    <w:rsid w:val="005B5431"/>
    <w:rsid w:val="005B5464"/>
    <w:rsid w:val="005B5601"/>
    <w:rsid w:val="005C08AF"/>
    <w:rsid w:val="005C14D1"/>
    <w:rsid w:val="005C377D"/>
    <w:rsid w:val="005C41E1"/>
    <w:rsid w:val="005C5397"/>
    <w:rsid w:val="005C5E6D"/>
    <w:rsid w:val="005C6137"/>
    <w:rsid w:val="005C794B"/>
    <w:rsid w:val="005D04A6"/>
    <w:rsid w:val="005D11A5"/>
    <w:rsid w:val="005D3DBF"/>
    <w:rsid w:val="005D4179"/>
    <w:rsid w:val="005D5263"/>
    <w:rsid w:val="005D56D6"/>
    <w:rsid w:val="005D5938"/>
    <w:rsid w:val="005D73C6"/>
    <w:rsid w:val="005D7673"/>
    <w:rsid w:val="005E0603"/>
    <w:rsid w:val="005E1111"/>
    <w:rsid w:val="005E26B9"/>
    <w:rsid w:val="005E3824"/>
    <w:rsid w:val="005E5FF4"/>
    <w:rsid w:val="005F27AB"/>
    <w:rsid w:val="005F4CE5"/>
    <w:rsid w:val="005F62B4"/>
    <w:rsid w:val="005F6E87"/>
    <w:rsid w:val="00600AE5"/>
    <w:rsid w:val="006015B3"/>
    <w:rsid w:val="00601CEC"/>
    <w:rsid w:val="00603E58"/>
    <w:rsid w:val="00604243"/>
    <w:rsid w:val="00604466"/>
    <w:rsid w:val="006066D4"/>
    <w:rsid w:val="00607F5E"/>
    <w:rsid w:val="00610A92"/>
    <w:rsid w:val="00613520"/>
    <w:rsid w:val="00623A22"/>
    <w:rsid w:val="00623DAE"/>
    <w:rsid w:val="006274AC"/>
    <w:rsid w:val="00627614"/>
    <w:rsid w:val="006301A7"/>
    <w:rsid w:val="00630DC2"/>
    <w:rsid w:val="006311D6"/>
    <w:rsid w:val="00635026"/>
    <w:rsid w:val="006406F7"/>
    <w:rsid w:val="00640776"/>
    <w:rsid w:val="0064163C"/>
    <w:rsid w:val="00643162"/>
    <w:rsid w:val="006449AA"/>
    <w:rsid w:val="00646219"/>
    <w:rsid w:val="00646D91"/>
    <w:rsid w:val="00647ABC"/>
    <w:rsid w:val="00650655"/>
    <w:rsid w:val="00650924"/>
    <w:rsid w:val="00650DDF"/>
    <w:rsid w:val="00651651"/>
    <w:rsid w:val="00651C3B"/>
    <w:rsid w:val="006542B4"/>
    <w:rsid w:val="0065631B"/>
    <w:rsid w:val="0065717A"/>
    <w:rsid w:val="006619F5"/>
    <w:rsid w:val="006623DD"/>
    <w:rsid w:val="0066390D"/>
    <w:rsid w:val="00663C59"/>
    <w:rsid w:val="00664ECD"/>
    <w:rsid w:val="00664FD3"/>
    <w:rsid w:val="00666B97"/>
    <w:rsid w:val="006708C7"/>
    <w:rsid w:val="00671053"/>
    <w:rsid w:val="00671977"/>
    <w:rsid w:val="00673FD9"/>
    <w:rsid w:val="0067428A"/>
    <w:rsid w:val="0067537F"/>
    <w:rsid w:val="00676B55"/>
    <w:rsid w:val="00676F86"/>
    <w:rsid w:val="006812BF"/>
    <w:rsid w:val="00681EBD"/>
    <w:rsid w:val="006824D0"/>
    <w:rsid w:val="00683551"/>
    <w:rsid w:val="006847AA"/>
    <w:rsid w:val="00684B1D"/>
    <w:rsid w:val="00686701"/>
    <w:rsid w:val="006877FF"/>
    <w:rsid w:val="0069008D"/>
    <w:rsid w:val="0069026E"/>
    <w:rsid w:val="006904BA"/>
    <w:rsid w:val="0069394E"/>
    <w:rsid w:val="006941D4"/>
    <w:rsid w:val="00694234"/>
    <w:rsid w:val="0069544E"/>
    <w:rsid w:val="00696B02"/>
    <w:rsid w:val="006A366F"/>
    <w:rsid w:val="006A7C1D"/>
    <w:rsid w:val="006A7DCA"/>
    <w:rsid w:val="006B057A"/>
    <w:rsid w:val="006B2169"/>
    <w:rsid w:val="006B3489"/>
    <w:rsid w:val="006B370C"/>
    <w:rsid w:val="006B4DB4"/>
    <w:rsid w:val="006B61A9"/>
    <w:rsid w:val="006B748B"/>
    <w:rsid w:val="006B7F47"/>
    <w:rsid w:val="006C0F27"/>
    <w:rsid w:val="006C1811"/>
    <w:rsid w:val="006C23CD"/>
    <w:rsid w:val="006C281F"/>
    <w:rsid w:val="006C36FA"/>
    <w:rsid w:val="006C778F"/>
    <w:rsid w:val="006D0055"/>
    <w:rsid w:val="006D00E3"/>
    <w:rsid w:val="006D1607"/>
    <w:rsid w:val="006D1723"/>
    <w:rsid w:val="006D2E7A"/>
    <w:rsid w:val="006D3142"/>
    <w:rsid w:val="006D39F3"/>
    <w:rsid w:val="006D4C39"/>
    <w:rsid w:val="006D509F"/>
    <w:rsid w:val="006D53C6"/>
    <w:rsid w:val="006D5699"/>
    <w:rsid w:val="006D5782"/>
    <w:rsid w:val="006D5F86"/>
    <w:rsid w:val="006D6B8F"/>
    <w:rsid w:val="006D7D30"/>
    <w:rsid w:val="006E035C"/>
    <w:rsid w:val="006E03FD"/>
    <w:rsid w:val="006E2CFC"/>
    <w:rsid w:val="006E331E"/>
    <w:rsid w:val="006E35A0"/>
    <w:rsid w:val="006E48C1"/>
    <w:rsid w:val="006E6E13"/>
    <w:rsid w:val="006F1732"/>
    <w:rsid w:val="006F35DC"/>
    <w:rsid w:val="006F67B0"/>
    <w:rsid w:val="006F6D9F"/>
    <w:rsid w:val="00702624"/>
    <w:rsid w:val="0070323F"/>
    <w:rsid w:val="00703C05"/>
    <w:rsid w:val="00704970"/>
    <w:rsid w:val="00706FE7"/>
    <w:rsid w:val="007074E4"/>
    <w:rsid w:val="00711FEB"/>
    <w:rsid w:val="00712A7D"/>
    <w:rsid w:val="00713E9A"/>
    <w:rsid w:val="007146CE"/>
    <w:rsid w:val="00717E1D"/>
    <w:rsid w:val="007203C8"/>
    <w:rsid w:val="00721421"/>
    <w:rsid w:val="007228BE"/>
    <w:rsid w:val="00722EE9"/>
    <w:rsid w:val="00724F16"/>
    <w:rsid w:val="0072613B"/>
    <w:rsid w:val="00726B0D"/>
    <w:rsid w:val="00726D02"/>
    <w:rsid w:val="0073076B"/>
    <w:rsid w:val="00732C57"/>
    <w:rsid w:val="00734D24"/>
    <w:rsid w:val="00740589"/>
    <w:rsid w:val="0074082B"/>
    <w:rsid w:val="0074527F"/>
    <w:rsid w:val="0074539B"/>
    <w:rsid w:val="007474C1"/>
    <w:rsid w:val="00747E7F"/>
    <w:rsid w:val="00753653"/>
    <w:rsid w:val="007540D7"/>
    <w:rsid w:val="0075652B"/>
    <w:rsid w:val="007567EE"/>
    <w:rsid w:val="00756D05"/>
    <w:rsid w:val="00756EA3"/>
    <w:rsid w:val="00761095"/>
    <w:rsid w:val="007611CC"/>
    <w:rsid w:val="007617FE"/>
    <w:rsid w:val="00761B85"/>
    <w:rsid w:val="00767DB7"/>
    <w:rsid w:val="00770136"/>
    <w:rsid w:val="00771BF8"/>
    <w:rsid w:val="007737D5"/>
    <w:rsid w:val="00773DA1"/>
    <w:rsid w:val="00776233"/>
    <w:rsid w:val="00781476"/>
    <w:rsid w:val="007833A4"/>
    <w:rsid w:val="00783893"/>
    <w:rsid w:val="007857C7"/>
    <w:rsid w:val="0078786A"/>
    <w:rsid w:val="00790ADA"/>
    <w:rsid w:val="00790BA9"/>
    <w:rsid w:val="007912AB"/>
    <w:rsid w:val="00791936"/>
    <w:rsid w:val="00792A73"/>
    <w:rsid w:val="00792AC0"/>
    <w:rsid w:val="00793AD4"/>
    <w:rsid w:val="00793B9C"/>
    <w:rsid w:val="00793FB7"/>
    <w:rsid w:val="007940F9"/>
    <w:rsid w:val="00795F40"/>
    <w:rsid w:val="007972DD"/>
    <w:rsid w:val="007A2F43"/>
    <w:rsid w:val="007A3131"/>
    <w:rsid w:val="007A5854"/>
    <w:rsid w:val="007A629B"/>
    <w:rsid w:val="007B04FB"/>
    <w:rsid w:val="007B08FC"/>
    <w:rsid w:val="007B252C"/>
    <w:rsid w:val="007B2C94"/>
    <w:rsid w:val="007B5B51"/>
    <w:rsid w:val="007C2A8A"/>
    <w:rsid w:val="007C2D35"/>
    <w:rsid w:val="007C2E54"/>
    <w:rsid w:val="007C3604"/>
    <w:rsid w:val="007C374C"/>
    <w:rsid w:val="007C39CE"/>
    <w:rsid w:val="007C477E"/>
    <w:rsid w:val="007C48F4"/>
    <w:rsid w:val="007C54E9"/>
    <w:rsid w:val="007C66CD"/>
    <w:rsid w:val="007D23CE"/>
    <w:rsid w:val="007D3497"/>
    <w:rsid w:val="007D65B9"/>
    <w:rsid w:val="007D79EF"/>
    <w:rsid w:val="007D7D7C"/>
    <w:rsid w:val="007E4EA0"/>
    <w:rsid w:val="007E6C5D"/>
    <w:rsid w:val="007F0253"/>
    <w:rsid w:val="007F139A"/>
    <w:rsid w:val="007F1C12"/>
    <w:rsid w:val="007F5290"/>
    <w:rsid w:val="00800BDB"/>
    <w:rsid w:val="00802636"/>
    <w:rsid w:val="00802EAC"/>
    <w:rsid w:val="008035D1"/>
    <w:rsid w:val="00803DF9"/>
    <w:rsid w:val="00804CC7"/>
    <w:rsid w:val="00804F0D"/>
    <w:rsid w:val="008060F8"/>
    <w:rsid w:val="00806735"/>
    <w:rsid w:val="00806A32"/>
    <w:rsid w:val="00810027"/>
    <w:rsid w:val="00810BD4"/>
    <w:rsid w:val="0081636B"/>
    <w:rsid w:val="008170EA"/>
    <w:rsid w:val="00821834"/>
    <w:rsid w:val="00823419"/>
    <w:rsid w:val="008243C1"/>
    <w:rsid w:val="00824690"/>
    <w:rsid w:val="00824950"/>
    <w:rsid w:val="00826139"/>
    <w:rsid w:val="0082631D"/>
    <w:rsid w:val="00826AD8"/>
    <w:rsid w:val="00826F35"/>
    <w:rsid w:val="00827635"/>
    <w:rsid w:val="00831274"/>
    <w:rsid w:val="00832780"/>
    <w:rsid w:val="00834C2D"/>
    <w:rsid w:val="00835DE2"/>
    <w:rsid w:val="008369F5"/>
    <w:rsid w:val="00841753"/>
    <w:rsid w:val="00841A01"/>
    <w:rsid w:val="00841A5D"/>
    <w:rsid w:val="00844F16"/>
    <w:rsid w:val="008452DD"/>
    <w:rsid w:val="00845573"/>
    <w:rsid w:val="00845B83"/>
    <w:rsid w:val="00847263"/>
    <w:rsid w:val="008504A3"/>
    <w:rsid w:val="00850D00"/>
    <w:rsid w:val="0085232D"/>
    <w:rsid w:val="00852AE0"/>
    <w:rsid w:val="0085321B"/>
    <w:rsid w:val="00854A87"/>
    <w:rsid w:val="00856C62"/>
    <w:rsid w:val="0085792C"/>
    <w:rsid w:val="00860B4B"/>
    <w:rsid w:val="00863854"/>
    <w:rsid w:val="00871530"/>
    <w:rsid w:val="00872C6C"/>
    <w:rsid w:val="00873249"/>
    <w:rsid w:val="008740DD"/>
    <w:rsid w:val="008773F0"/>
    <w:rsid w:val="00884C22"/>
    <w:rsid w:val="0088629A"/>
    <w:rsid w:val="008906E8"/>
    <w:rsid w:val="00891692"/>
    <w:rsid w:val="00891E69"/>
    <w:rsid w:val="008923DD"/>
    <w:rsid w:val="00894414"/>
    <w:rsid w:val="00894FEA"/>
    <w:rsid w:val="008954EA"/>
    <w:rsid w:val="008962AB"/>
    <w:rsid w:val="008A08CB"/>
    <w:rsid w:val="008A54D3"/>
    <w:rsid w:val="008A5CFC"/>
    <w:rsid w:val="008A5EA3"/>
    <w:rsid w:val="008A6282"/>
    <w:rsid w:val="008A629F"/>
    <w:rsid w:val="008A6557"/>
    <w:rsid w:val="008A695B"/>
    <w:rsid w:val="008B0211"/>
    <w:rsid w:val="008B0D15"/>
    <w:rsid w:val="008B1D91"/>
    <w:rsid w:val="008B486E"/>
    <w:rsid w:val="008B4B61"/>
    <w:rsid w:val="008B6920"/>
    <w:rsid w:val="008B74A8"/>
    <w:rsid w:val="008B7D27"/>
    <w:rsid w:val="008C017A"/>
    <w:rsid w:val="008C6036"/>
    <w:rsid w:val="008C60CB"/>
    <w:rsid w:val="008C6C81"/>
    <w:rsid w:val="008C723A"/>
    <w:rsid w:val="008C79FD"/>
    <w:rsid w:val="008D1830"/>
    <w:rsid w:val="008D1DC7"/>
    <w:rsid w:val="008D1E2C"/>
    <w:rsid w:val="008D2924"/>
    <w:rsid w:val="008D3834"/>
    <w:rsid w:val="008D3E3F"/>
    <w:rsid w:val="008D405D"/>
    <w:rsid w:val="008D4D1B"/>
    <w:rsid w:val="008D5E84"/>
    <w:rsid w:val="008D66F3"/>
    <w:rsid w:val="008D6AF8"/>
    <w:rsid w:val="008E0585"/>
    <w:rsid w:val="008E0DD4"/>
    <w:rsid w:val="008E187E"/>
    <w:rsid w:val="008E20D5"/>
    <w:rsid w:val="008E2956"/>
    <w:rsid w:val="008E33AC"/>
    <w:rsid w:val="008E352C"/>
    <w:rsid w:val="008E4A4C"/>
    <w:rsid w:val="008E647E"/>
    <w:rsid w:val="008E7768"/>
    <w:rsid w:val="008E799B"/>
    <w:rsid w:val="008F0E8F"/>
    <w:rsid w:val="008F21E9"/>
    <w:rsid w:val="008F269A"/>
    <w:rsid w:val="008F42F8"/>
    <w:rsid w:val="008F67BD"/>
    <w:rsid w:val="00900642"/>
    <w:rsid w:val="00900E90"/>
    <w:rsid w:val="009032D5"/>
    <w:rsid w:val="00905454"/>
    <w:rsid w:val="00911A46"/>
    <w:rsid w:val="00912699"/>
    <w:rsid w:val="00912A7F"/>
    <w:rsid w:val="00912C3C"/>
    <w:rsid w:val="009141D3"/>
    <w:rsid w:val="00915DB6"/>
    <w:rsid w:val="0091770C"/>
    <w:rsid w:val="0092209C"/>
    <w:rsid w:val="009224EA"/>
    <w:rsid w:val="009267F0"/>
    <w:rsid w:val="009268A8"/>
    <w:rsid w:val="00927B99"/>
    <w:rsid w:val="00931961"/>
    <w:rsid w:val="00931D79"/>
    <w:rsid w:val="00932FB4"/>
    <w:rsid w:val="009363A7"/>
    <w:rsid w:val="00936667"/>
    <w:rsid w:val="00937F52"/>
    <w:rsid w:val="009434C7"/>
    <w:rsid w:val="00943A56"/>
    <w:rsid w:val="00944683"/>
    <w:rsid w:val="0094623F"/>
    <w:rsid w:val="00947A8E"/>
    <w:rsid w:val="00950917"/>
    <w:rsid w:val="009527A9"/>
    <w:rsid w:val="00952D2A"/>
    <w:rsid w:val="00956955"/>
    <w:rsid w:val="00956A04"/>
    <w:rsid w:val="00961B8C"/>
    <w:rsid w:val="0096660E"/>
    <w:rsid w:val="0096744A"/>
    <w:rsid w:val="00975295"/>
    <w:rsid w:val="00976513"/>
    <w:rsid w:val="00977AAA"/>
    <w:rsid w:val="00977E60"/>
    <w:rsid w:val="009805B6"/>
    <w:rsid w:val="00981170"/>
    <w:rsid w:val="0098121C"/>
    <w:rsid w:val="009816FB"/>
    <w:rsid w:val="00981703"/>
    <w:rsid w:val="0098246A"/>
    <w:rsid w:val="009831A3"/>
    <w:rsid w:val="00983A5F"/>
    <w:rsid w:val="00983BB6"/>
    <w:rsid w:val="0098649B"/>
    <w:rsid w:val="009864ED"/>
    <w:rsid w:val="009869A4"/>
    <w:rsid w:val="00987369"/>
    <w:rsid w:val="00987443"/>
    <w:rsid w:val="00987D8F"/>
    <w:rsid w:val="00990536"/>
    <w:rsid w:val="00992E2D"/>
    <w:rsid w:val="00994320"/>
    <w:rsid w:val="009955E0"/>
    <w:rsid w:val="0099669B"/>
    <w:rsid w:val="00996E91"/>
    <w:rsid w:val="0099790C"/>
    <w:rsid w:val="009A0734"/>
    <w:rsid w:val="009A436A"/>
    <w:rsid w:val="009A79F1"/>
    <w:rsid w:val="009A7E99"/>
    <w:rsid w:val="009B1463"/>
    <w:rsid w:val="009C0175"/>
    <w:rsid w:val="009C17F5"/>
    <w:rsid w:val="009C20D5"/>
    <w:rsid w:val="009C638F"/>
    <w:rsid w:val="009C6476"/>
    <w:rsid w:val="009C656B"/>
    <w:rsid w:val="009C68D5"/>
    <w:rsid w:val="009C6964"/>
    <w:rsid w:val="009C6A77"/>
    <w:rsid w:val="009C735A"/>
    <w:rsid w:val="009C768F"/>
    <w:rsid w:val="009C77EA"/>
    <w:rsid w:val="009D39D5"/>
    <w:rsid w:val="009D44B6"/>
    <w:rsid w:val="009D61D8"/>
    <w:rsid w:val="009D7334"/>
    <w:rsid w:val="009E273C"/>
    <w:rsid w:val="009E2894"/>
    <w:rsid w:val="009E2A77"/>
    <w:rsid w:val="009E3015"/>
    <w:rsid w:val="009E445D"/>
    <w:rsid w:val="009E5C92"/>
    <w:rsid w:val="009E71B1"/>
    <w:rsid w:val="009F10EC"/>
    <w:rsid w:val="009F2433"/>
    <w:rsid w:val="009F2913"/>
    <w:rsid w:val="009F338D"/>
    <w:rsid w:val="009F4A38"/>
    <w:rsid w:val="009F564F"/>
    <w:rsid w:val="009F6684"/>
    <w:rsid w:val="00A00E39"/>
    <w:rsid w:val="00A01667"/>
    <w:rsid w:val="00A02DBA"/>
    <w:rsid w:val="00A03597"/>
    <w:rsid w:val="00A04E5D"/>
    <w:rsid w:val="00A05F3E"/>
    <w:rsid w:val="00A060DA"/>
    <w:rsid w:val="00A062D6"/>
    <w:rsid w:val="00A06E5A"/>
    <w:rsid w:val="00A104D4"/>
    <w:rsid w:val="00A1275D"/>
    <w:rsid w:val="00A130D8"/>
    <w:rsid w:val="00A14167"/>
    <w:rsid w:val="00A15D44"/>
    <w:rsid w:val="00A15D98"/>
    <w:rsid w:val="00A15EE8"/>
    <w:rsid w:val="00A21156"/>
    <w:rsid w:val="00A228F1"/>
    <w:rsid w:val="00A22BB5"/>
    <w:rsid w:val="00A27D6E"/>
    <w:rsid w:val="00A3206D"/>
    <w:rsid w:val="00A33835"/>
    <w:rsid w:val="00A33A82"/>
    <w:rsid w:val="00A3525D"/>
    <w:rsid w:val="00A35464"/>
    <w:rsid w:val="00A3710A"/>
    <w:rsid w:val="00A41113"/>
    <w:rsid w:val="00A41A50"/>
    <w:rsid w:val="00A41EEF"/>
    <w:rsid w:val="00A42411"/>
    <w:rsid w:val="00A435AC"/>
    <w:rsid w:val="00A43DD0"/>
    <w:rsid w:val="00A43F23"/>
    <w:rsid w:val="00A46326"/>
    <w:rsid w:val="00A50F1D"/>
    <w:rsid w:val="00A53147"/>
    <w:rsid w:val="00A561DB"/>
    <w:rsid w:val="00A6090A"/>
    <w:rsid w:val="00A60E92"/>
    <w:rsid w:val="00A633E7"/>
    <w:rsid w:val="00A634CC"/>
    <w:rsid w:val="00A642EE"/>
    <w:rsid w:val="00A64348"/>
    <w:rsid w:val="00A6664F"/>
    <w:rsid w:val="00A701D4"/>
    <w:rsid w:val="00A71826"/>
    <w:rsid w:val="00A7254B"/>
    <w:rsid w:val="00A7332C"/>
    <w:rsid w:val="00A73FC5"/>
    <w:rsid w:val="00A7560F"/>
    <w:rsid w:val="00A75F9A"/>
    <w:rsid w:val="00A76907"/>
    <w:rsid w:val="00A76A8F"/>
    <w:rsid w:val="00A779A7"/>
    <w:rsid w:val="00A77F92"/>
    <w:rsid w:val="00A8207D"/>
    <w:rsid w:val="00A83C07"/>
    <w:rsid w:val="00A83C0B"/>
    <w:rsid w:val="00A83CD8"/>
    <w:rsid w:val="00A844F8"/>
    <w:rsid w:val="00A855BA"/>
    <w:rsid w:val="00A93445"/>
    <w:rsid w:val="00A936B2"/>
    <w:rsid w:val="00A9371B"/>
    <w:rsid w:val="00A94C0D"/>
    <w:rsid w:val="00A97501"/>
    <w:rsid w:val="00AA223F"/>
    <w:rsid w:val="00AA2FAE"/>
    <w:rsid w:val="00AA3AA4"/>
    <w:rsid w:val="00AB3BB5"/>
    <w:rsid w:val="00AB5669"/>
    <w:rsid w:val="00AC223D"/>
    <w:rsid w:val="00AC2CA4"/>
    <w:rsid w:val="00AC35BC"/>
    <w:rsid w:val="00AC3610"/>
    <w:rsid w:val="00AC3664"/>
    <w:rsid w:val="00AC39B2"/>
    <w:rsid w:val="00AC74D5"/>
    <w:rsid w:val="00AD417E"/>
    <w:rsid w:val="00AD5162"/>
    <w:rsid w:val="00AD5AE8"/>
    <w:rsid w:val="00AD5F9B"/>
    <w:rsid w:val="00AD73A1"/>
    <w:rsid w:val="00AD75E1"/>
    <w:rsid w:val="00AE14BC"/>
    <w:rsid w:val="00AE2E46"/>
    <w:rsid w:val="00AE3A8D"/>
    <w:rsid w:val="00AE5C2B"/>
    <w:rsid w:val="00AE6498"/>
    <w:rsid w:val="00AE65E9"/>
    <w:rsid w:val="00AF079D"/>
    <w:rsid w:val="00AF096B"/>
    <w:rsid w:val="00AF3554"/>
    <w:rsid w:val="00AF3B2A"/>
    <w:rsid w:val="00AF402F"/>
    <w:rsid w:val="00AF49B4"/>
    <w:rsid w:val="00AF4BD9"/>
    <w:rsid w:val="00AF7313"/>
    <w:rsid w:val="00B00FC3"/>
    <w:rsid w:val="00B023A2"/>
    <w:rsid w:val="00B048C8"/>
    <w:rsid w:val="00B051FB"/>
    <w:rsid w:val="00B055BE"/>
    <w:rsid w:val="00B0597B"/>
    <w:rsid w:val="00B074A4"/>
    <w:rsid w:val="00B12CC2"/>
    <w:rsid w:val="00B12D4C"/>
    <w:rsid w:val="00B134B9"/>
    <w:rsid w:val="00B141DF"/>
    <w:rsid w:val="00B142C3"/>
    <w:rsid w:val="00B159FF"/>
    <w:rsid w:val="00B15B20"/>
    <w:rsid w:val="00B1640F"/>
    <w:rsid w:val="00B174B1"/>
    <w:rsid w:val="00B1784B"/>
    <w:rsid w:val="00B223CB"/>
    <w:rsid w:val="00B25621"/>
    <w:rsid w:val="00B261F3"/>
    <w:rsid w:val="00B26AFD"/>
    <w:rsid w:val="00B31EBA"/>
    <w:rsid w:val="00B3619C"/>
    <w:rsid w:val="00B418FE"/>
    <w:rsid w:val="00B41CAD"/>
    <w:rsid w:val="00B42600"/>
    <w:rsid w:val="00B4318D"/>
    <w:rsid w:val="00B4331F"/>
    <w:rsid w:val="00B4430D"/>
    <w:rsid w:val="00B502FE"/>
    <w:rsid w:val="00B5146B"/>
    <w:rsid w:val="00B51C0A"/>
    <w:rsid w:val="00B52EEA"/>
    <w:rsid w:val="00B52F06"/>
    <w:rsid w:val="00B57BE0"/>
    <w:rsid w:val="00B60187"/>
    <w:rsid w:val="00B6025D"/>
    <w:rsid w:val="00B60FC4"/>
    <w:rsid w:val="00B61F5F"/>
    <w:rsid w:val="00B62D4F"/>
    <w:rsid w:val="00B63BC7"/>
    <w:rsid w:val="00B642B0"/>
    <w:rsid w:val="00B649E8"/>
    <w:rsid w:val="00B66EA8"/>
    <w:rsid w:val="00B670C9"/>
    <w:rsid w:val="00B7065F"/>
    <w:rsid w:val="00B70EDA"/>
    <w:rsid w:val="00B70F23"/>
    <w:rsid w:val="00B71A81"/>
    <w:rsid w:val="00B72AE8"/>
    <w:rsid w:val="00B72BDE"/>
    <w:rsid w:val="00B73D17"/>
    <w:rsid w:val="00B74ADF"/>
    <w:rsid w:val="00B77DF6"/>
    <w:rsid w:val="00B806BC"/>
    <w:rsid w:val="00B8211B"/>
    <w:rsid w:val="00B864BB"/>
    <w:rsid w:val="00B87C7D"/>
    <w:rsid w:val="00B87FC7"/>
    <w:rsid w:val="00B92FB8"/>
    <w:rsid w:val="00B94F52"/>
    <w:rsid w:val="00B95823"/>
    <w:rsid w:val="00B96860"/>
    <w:rsid w:val="00BA0286"/>
    <w:rsid w:val="00BA2FA5"/>
    <w:rsid w:val="00BA51A4"/>
    <w:rsid w:val="00BA5FC6"/>
    <w:rsid w:val="00BB1BA8"/>
    <w:rsid w:val="00BB30BE"/>
    <w:rsid w:val="00BB386B"/>
    <w:rsid w:val="00BB5694"/>
    <w:rsid w:val="00BC0B2B"/>
    <w:rsid w:val="00BC21EE"/>
    <w:rsid w:val="00BC2C08"/>
    <w:rsid w:val="00BC2E92"/>
    <w:rsid w:val="00BC444D"/>
    <w:rsid w:val="00BC5042"/>
    <w:rsid w:val="00BC604F"/>
    <w:rsid w:val="00BC63EC"/>
    <w:rsid w:val="00BC6BF0"/>
    <w:rsid w:val="00BC735A"/>
    <w:rsid w:val="00BD0F55"/>
    <w:rsid w:val="00BD10D2"/>
    <w:rsid w:val="00BE28EF"/>
    <w:rsid w:val="00BE31EE"/>
    <w:rsid w:val="00BE3308"/>
    <w:rsid w:val="00BE5F2E"/>
    <w:rsid w:val="00BE780F"/>
    <w:rsid w:val="00BF0BCA"/>
    <w:rsid w:val="00BF193C"/>
    <w:rsid w:val="00BF1B2E"/>
    <w:rsid w:val="00BF1B4C"/>
    <w:rsid w:val="00BF64FB"/>
    <w:rsid w:val="00BF65EE"/>
    <w:rsid w:val="00BF6600"/>
    <w:rsid w:val="00BF663C"/>
    <w:rsid w:val="00C005E0"/>
    <w:rsid w:val="00C021E3"/>
    <w:rsid w:val="00C02F63"/>
    <w:rsid w:val="00C05AD5"/>
    <w:rsid w:val="00C07693"/>
    <w:rsid w:val="00C10B5B"/>
    <w:rsid w:val="00C11B99"/>
    <w:rsid w:val="00C11F2C"/>
    <w:rsid w:val="00C13AB9"/>
    <w:rsid w:val="00C144B6"/>
    <w:rsid w:val="00C15427"/>
    <w:rsid w:val="00C17BDA"/>
    <w:rsid w:val="00C17F4A"/>
    <w:rsid w:val="00C20745"/>
    <w:rsid w:val="00C226D0"/>
    <w:rsid w:val="00C30F10"/>
    <w:rsid w:val="00C3343D"/>
    <w:rsid w:val="00C35BBD"/>
    <w:rsid w:val="00C37E46"/>
    <w:rsid w:val="00C37E98"/>
    <w:rsid w:val="00C400C2"/>
    <w:rsid w:val="00C42810"/>
    <w:rsid w:val="00C43D41"/>
    <w:rsid w:val="00C44C2B"/>
    <w:rsid w:val="00C452FA"/>
    <w:rsid w:val="00C457DA"/>
    <w:rsid w:val="00C47A4F"/>
    <w:rsid w:val="00C502B7"/>
    <w:rsid w:val="00C52E2E"/>
    <w:rsid w:val="00C5548E"/>
    <w:rsid w:val="00C56F5A"/>
    <w:rsid w:val="00C579EA"/>
    <w:rsid w:val="00C61C03"/>
    <w:rsid w:val="00C61C54"/>
    <w:rsid w:val="00C65545"/>
    <w:rsid w:val="00C663C8"/>
    <w:rsid w:val="00C66A44"/>
    <w:rsid w:val="00C70AE5"/>
    <w:rsid w:val="00C71FE5"/>
    <w:rsid w:val="00C7600E"/>
    <w:rsid w:val="00C76081"/>
    <w:rsid w:val="00C76A50"/>
    <w:rsid w:val="00C800EA"/>
    <w:rsid w:val="00C8012D"/>
    <w:rsid w:val="00C831B0"/>
    <w:rsid w:val="00C8601F"/>
    <w:rsid w:val="00C86708"/>
    <w:rsid w:val="00C90EAB"/>
    <w:rsid w:val="00C916B3"/>
    <w:rsid w:val="00C91A0E"/>
    <w:rsid w:val="00C92EEA"/>
    <w:rsid w:val="00C9726B"/>
    <w:rsid w:val="00C97B2E"/>
    <w:rsid w:val="00CA0D36"/>
    <w:rsid w:val="00CA4EE5"/>
    <w:rsid w:val="00CA5B76"/>
    <w:rsid w:val="00CA68EB"/>
    <w:rsid w:val="00CA6EEA"/>
    <w:rsid w:val="00CB1B6C"/>
    <w:rsid w:val="00CB4697"/>
    <w:rsid w:val="00CB4D8B"/>
    <w:rsid w:val="00CB559C"/>
    <w:rsid w:val="00CB65B1"/>
    <w:rsid w:val="00CB79F8"/>
    <w:rsid w:val="00CB7E27"/>
    <w:rsid w:val="00CC4B23"/>
    <w:rsid w:val="00CC69E5"/>
    <w:rsid w:val="00CC70AD"/>
    <w:rsid w:val="00CD18F7"/>
    <w:rsid w:val="00CD2409"/>
    <w:rsid w:val="00CD3832"/>
    <w:rsid w:val="00CD3BF2"/>
    <w:rsid w:val="00CD77B2"/>
    <w:rsid w:val="00CE0B18"/>
    <w:rsid w:val="00CE0BA1"/>
    <w:rsid w:val="00CE24AF"/>
    <w:rsid w:val="00CE4C19"/>
    <w:rsid w:val="00CF1BEF"/>
    <w:rsid w:val="00CF20BE"/>
    <w:rsid w:val="00CF2394"/>
    <w:rsid w:val="00CF28B1"/>
    <w:rsid w:val="00CF7588"/>
    <w:rsid w:val="00CF7C6A"/>
    <w:rsid w:val="00D012F6"/>
    <w:rsid w:val="00D02A5E"/>
    <w:rsid w:val="00D02C73"/>
    <w:rsid w:val="00D035FA"/>
    <w:rsid w:val="00D046A6"/>
    <w:rsid w:val="00D05A5D"/>
    <w:rsid w:val="00D071DA"/>
    <w:rsid w:val="00D12B73"/>
    <w:rsid w:val="00D13A95"/>
    <w:rsid w:val="00D13E17"/>
    <w:rsid w:val="00D1685C"/>
    <w:rsid w:val="00D17D79"/>
    <w:rsid w:val="00D20566"/>
    <w:rsid w:val="00D221C8"/>
    <w:rsid w:val="00D22236"/>
    <w:rsid w:val="00D2350C"/>
    <w:rsid w:val="00D2413B"/>
    <w:rsid w:val="00D24A77"/>
    <w:rsid w:val="00D2663D"/>
    <w:rsid w:val="00D26AB0"/>
    <w:rsid w:val="00D276F4"/>
    <w:rsid w:val="00D311EB"/>
    <w:rsid w:val="00D3226A"/>
    <w:rsid w:val="00D3290A"/>
    <w:rsid w:val="00D42DF3"/>
    <w:rsid w:val="00D43841"/>
    <w:rsid w:val="00D45071"/>
    <w:rsid w:val="00D45DF6"/>
    <w:rsid w:val="00D479A0"/>
    <w:rsid w:val="00D47CCB"/>
    <w:rsid w:val="00D5024F"/>
    <w:rsid w:val="00D50473"/>
    <w:rsid w:val="00D51788"/>
    <w:rsid w:val="00D528EC"/>
    <w:rsid w:val="00D535D6"/>
    <w:rsid w:val="00D545C3"/>
    <w:rsid w:val="00D54C33"/>
    <w:rsid w:val="00D55269"/>
    <w:rsid w:val="00D60108"/>
    <w:rsid w:val="00D605F3"/>
    <w:rsid w:val="00D61218"/>
    <w:rsid w:val="00D70322"/>
    <w:rsid w:val="00D70B2E"/>
    <w:rsid w:val="00D72686"/>
    <w:rsid w:val="00D72D67"/>
    <w:rsid w:val="00D73589"/>
    <w:rsid w:val="00D7417B"/>
    <w:rsid w:val="00D741E7"/>
    <w:rsid w:val="00D7596A"/>
    <w:rsid w:val="00D76C72"/>
    <w:rsid w:val="00D7765B"/>
    <w:rsid w:val="00D77D87"/>
    <w:rsid w:val="00D805C5"/>
    <w:rsid w:val="00D82704"/>
    <w:rsid w:val="00D82D0A"/>
    <w:rsid w:val="00D837EE"/>
    <w:rsid w:val="00D83D85"/>
    <w:rsid w:val="00D85490"/>
    <w:rsid w:val="00D87286"/>
    <w:rsid w:val="00D878C4"/>
    <w:rsid w:val="00D900A5"/>
    <w:rsid w:val="00D90254"/>
    <w:rsid w:val="00D91FA6"/>
    <w:rsid w:val="00D93FDE"/>
    <w:rsid w:val="00DA018D"/>
    <w:rsid w:val="00DA085E"/>
    <w:rsid w:val="00DA0F36"/>
    <w:rsid w:val="00DA11D5"/>
    <w:rsid w:val="00DA27E4"/>
    <w:rsid w:val="00DA2D8F"/>
    <w:rsid w:val="00DA4374"/>
    <w:rsid w:val="00DA4A8F"/>
    <w:rsid w:val="00DA71E8"/>
    <w:rsid w:val="00DB1686"/>
    <w:rsid w:val="00DB2471"/>
    <w:rsid w:val="00DB25F9"/>
    <w:rsid w:val="00DB7AB4"/>
    <w:rsid w:val="00DC1C5B"/>
    <w:rsid w:val="00DC533C"/>
    <w:rsid w:val="00DC751B"/>
    <w:rsid w:val="00DC7C55"/>
    <w:rsid w:val="00DD16E6"/>
    <w:rsid w:val="00DD18ED"/>
    <w:rsid w:val="00DD1AB1"/>
    <w:rsid w:val="00DD1D7A"/>
    <w:rsid w:val="00DD5A16"/>
    <w:rsid w:val="00DD5B99"/>
    <w:rsid w:val="00DE025C"/>
    <w:rsid w:val="00DE133E"/>
    <w:rsid w:val="00DE262B"/>
    <w:rsid w:val="00DE2C66"/>
    <w:rsid w:val="00DE3EA8"/>
    <w:rsid w:val="00DE7024"/>
    <w:rsid w:val="00DE7687"/>
    <w:rsid w:val="00DF1004"/>
    <w:rsid w:val="00DF1A21"/>
    <w:rsid w:val="00DF1DB1"/>
    <w:rsid w:val="00DF44E7"/>
    <w:rsid w:val="00DF5725"/>
    <w:rsid w:val="00DF5C26"/>
    <w:rsid w:val="00DF7D0A"/>
    <w:rsid w:val="00E00CEC"/>
    <w:rsid w:val="00E00E71"/>
    <w:rsid w:val="00E0137D"/>
    <w:rsid w:val="00E0186D"/>
    <w:rsid w:val="00E040DB"/>
    <w:rsid w:val="00E05894"/>
    <w:rsid w:val="00E078D8"/>
    <w:rsid w:val="00E07B1B"/>
    <w:rsid w:val="00E07E77"/>
    <w:rsid w:val="00E119EA"/>
    <w:rsid w:val="00E13FCC"/>
    <w:rsid w:val="00E142C1"/>
    <w:rsid w:val="00E14879"/>
    <w:rsid w:val="00E14BA7"/>
    <w:rsid w:val="00E1676A"/>
    <w:rsid w:val="00E1695D"/>
    <w:rsid w:val="00E1767B"/>
    <w:rsid w:val="00E17D72"/>
    <w:rsid w:val="00E221DD"/>
    <w:rsid w:val="00E22D07"/>
    <w:rsid w:val="00E22D55"/>
    <w:rsid w:val="00E235AA"/>
    <w:rsid w:val="00E23E1E"/>
    <w:rsid w:val="00E26107"/>
    <w:rsid w:val="00E26735"/>
    <w:rsid w:val="00E2727F"/>
    <w:rsid w:val="00E32818"/>
    <w:rsid w:val="00E33083"/>
    <w:rsid w:val="00E33410"/>
    <w:rsid w:val="00E34430"/>
    <w:rsid w:val="00E347B4"/>
    <w:rsid w:val="00E3555E"/>
    <w:rsid w:val="00E372BD"/>
    <w:rsid w:val="00E37529"/>
    <w:rsid w:val="00E40F35"/>
    <w:rsid w:val="00E42915"/>
    <w:rsid w:val="00E44AD4"/>
    <w:rsid w:val="00E44C2D"/>
    <w:rsid w:val="00E44EC4"/>
    <w:rsid w:val="00E44EEB"/>
    <w:rsid w:val="00E45E2B"/>
    <w:rsid w:val="00E469E8"/>
    <w:rsid w:val="00E46C83"/>
    <w:rsid w:val="00E46DD6"/>
    <w:rsid w:val="00E50856"/>
    <w:rsid w:val="00E54548"/>
    <w:rsid w:val="00E548FC"/>
    <w:rsid w:val="00E55D1D"/>
    <w:rsid w:val="00E5684A"/>
    <w:rsid w:val="00E608CB"/>
    <w:rsid w:val="00E61809"/>
    <w:rsid w:val="00E6351B"/>
    <w:rsid w:val="00E639CE"/>
    <w:rsid w:val="00E64816"/>
    <w:rsid w:val="00E65513"/>
    <w:rsid w:val="00E67163"/>
    <w:rsid w:val="00E67EFD"/>
    <w:rsid w:val="00E70469"/>
    <w:rsid w:val="00E70537"/>
    <w:rsid w:val="00E728B8"/>
    <w:rsid w:val="00E7471C"/>
    <w:rsid w:val="00E747F4"/>
    <w:rsid w:val="00E75438"/>
    <w:rsid w:val="00E75A4B"/>
    <w:rsid w:val="00E819BB"/>
    <w:rsid w:val="00E844AB"/>
    <w:rsid w:val="00E84776"/>
    <w:rsid w:val="00E86399"/>
    <w:rsid w:val="00E863F7"/>
    <w:rsid w:val="00E9368A"/>
    <w:rsid w:val="00E9442D"/>
    <w:rsid w:val="00E9553E"/>
    <w:rsid w:val="00E97120"/>
    <w:rsid w:val="00E975CD"/>
    <w:rsid w:val="00E97930"/>
    <w:rsid w:val="00EA1312"/>
    <w:rsid w:val="00EA4DCF"/>
    <w:rsid w:val="00EA550D"/>
    <w:rsid w:val="00EA5BC6"/>
    <w:rsid w:val="00EB078F"/>
    <w:rsid w:val="00EB2FFD"/>
    <w:rsid w:val="00EB3607"/>
    <w:rsid w:val="00EB580D"/>
    <w:rsid w:val="00EB6970"/>
    <w:rsid w:val="00EC0F94"/>
    <w:rsid w:val="00EC2483"/>
    <w:rsid w:val="00EC2DF5"/>
    <w:rsid w:val="00EC3E84"/>
    <w:rsid w:val="00EC3F1C"/>
    <w:rsid w:val="00EC428B"/>
    <w:rsid w:val="00EC4A2D"/>
    <w:rsid w:val="00EC58A3"/>
    <w:rsid w:val="00EC724B"/>
    <w:rsid w:val="00ED0707"/>
    <w:rsid w:val="00ED0EDA"/>
    <w:rsid w:val="00ED2D3E"/>
    <w:rsid w:val="00ED37CE"/>
    <w:rsid w:val="00ED4B76"/>
    <w:rsid w:val="00ED743A"/>
    <w:rsid w:val="00ED771D"/>
    <w:rsid w:val="00EE1622"/>
    <w:rsid w:val="00EE1AAA"/>
    <w:rsid w:val="00EE1D74"/>
    <w:rsid w:val="00EE1F26"/>
    <w:rsid w:val="00EE486F"/>
    <w:rsid w:val="00EE5611"/>
    <w:rsid w:val="00EE6255"/>
    <w:rsid w:val="00EE6577"/>
    <w:rsid w:val="00EE6D4F"/>
    <w:rsid w:val="00EF21B3"/>
    <w:rsid w:val="00EF3417"/>
    <w:rsid w:val="00EF5C6C"/>
    <w:rsid w:val="00EF6720"/>
    <w:rsid w:val="00EF71DE"/>
    <w:rsid w:val="00EF7D6D"/>
    <w:rsid w:val="00F00040"/>
    <w:rsid w:val="00F04002"/>
    <w:rsid w:val="00F052C3"/>
    <w:rsid w:val="00F05B36"/>
    <w:rsid w:val="00F060E9"/>
    <w:rsid w:val="00F07A77"/>
    <w:rsid w:val="00F07D7E"/>
    <w:rsid w:val="00F11FDA"/>
    <w:rsid w:val="00F12378"/>
    <w:rsid w:val="00F12CEE"/>
    <w:rsid w:val="00F15891"/>
    <w:rsid w:val="00F175FC"/>
    <w:rsid w:val="00F1762F"/>
    <w:rsid w:val="00F2088F"/>
    <w:rsid w:val="00F224C8"/>
    <w:rsid w:val="00F23156"/>
    <w:rsid w:val="00F249FC"/>
    <w:rsid w:val="00F259DE"/>
    <w:rsid w:val="00F26EED"/>
    <w:rsid w:val="00F35D87"/>
    <w:rsid w:val="00F40313"/>
    <w:rsid w:val="00F4095D"/>
    <w:rsid w:val="00F409F2"/>
    <w:rsid w:val="00F40D57"/>
    <w:rsid w:val="00F41B3B"/>
    <w:rsid w:val="00F44E71"/>
    <w:rsid w:val="00F4603A"/>
    <w:rsid w:val="00F47B02"/>
    <w:rsid w:val="00F5306A"/>
    <w:rsid w:val="00F54ED5"/>
    <w:rsid w:val="00F55636"/>
    <w:rsid w:val="00F55E79"/>
    <w:rsid w:val="00F5797E"/>
    <w:rsid w:val="00F63267"/>
    <w:rsid w:val="00F658B5"/>
    <w:rsid w:val="00F66320"/>
    <w:rsid w:val="00F66404"/>
    <w:rsid w:val="00F66EFB"/>
    <w:rsid w:val="00F71C98"/>
    <w:rsid w:val="00F742B4"/>
    <w:rsid w:val="00F74C11"/>
    <w:rsid w:val="00F75BB8"/>
    <w:rsid w:val="00F7638C"/>
    <w:rsid w:val="00F771AD"/>
    <w:rsid w:val="00F772F3"/>
    <w:rsid w:val="00F8142E"/>
    <w:rsid w:val="00F81A29"/>
    <w:rsid w:val="00F81BC1"/>
    <w:rsid w:val="00F84346"/>
    <w:rsid w:val="00F85BAA"/>
    <w:rsid w:val="00F86A09"/>
    <w:rsid w:val="00F875EB"/>
    <w:rsid w:val="00F87B84"/>
    <w:rsid w:val="00F90437"/>
    <w:rsid w:val="00F9139A"/>
    <w:rsid w:val="00F91FCC"/>
    <w:rsid w:val="00F9214C"/>
    <w:rsid w:val="00F92277"/>
    <w:rsid w:val="00F94A41"/>
    <w:rsid w:val="00F95544"/>
    <w:rsid w:val="00F96A29"/>
    <w:rsid w:val="00FA0932"/>
    <w:rsid w:val="00FA216C"/>
    <w:rsid w:val="00FA32AC"/>
    <w:rsid w:val="00FA3799"/>
    <w:rsid w:val="00FA424D"/>
    <w:rsid w:val="00FA79A4"/>
    <w:rsid w:val="00FA7EC5"/>
    <w:rsid w:val="00FB0B53"/>
    <w:rsid w:val="00FB2B55"/>
    <w:rsid w:val="00FB3A49"/>
    <w:rsid w:val="00FB52BF"/>
    <w:rsid w:val="00FB7E81"/>
    <w:rsid w:val="00FC1D75"/>
    <w:rsid w:val="00FC272A"/>
    <w:rsid w:val="00FC70D9"/>
    <w:rsid w:val="00FC7C32"/>
    <w:rsid w:val="00FD1E51"/>
    <w:rsid w:val="00FD235B"/>
    <w:rsid w:val="00FD4396"/>
    <w:rsid w:val="00FD63E7"/>
    <w:rsid w:val="00FD754D"/>
    <w:rsid w:val="00FD7EB1"/>
    <w:rsid w:val="00FE4912"/>
    <w:rsid w:val="00FE4B45"/>
    <w:rsid w:val="00FE756E"/>
    <w:rsid w:val="00FF00DC"/>
    <w:rsid w:val="00FF1BEC"/>
    <w:rsid w:val="00FF2D0F"/>
    <w:rsid w:val="00FF4601"/>
    <w:rsid w:val="00FF4738"/>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90"/>
    <w:pPr>
      <w:numPr>
        <w:ilvl w:val="4"/>
        <w:numId w:val="1"/>
      </w:num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numPr>
        <w:ilvl w:val="0"/>
      </w:num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numPr>
        <w:ilvl w:val="0"/>
        <w:numId w:val="0"/>
      </w:numPr>
      <w:tabs>
        <w:tab w:val="right" w:leader="dot" w:pos="10790"/>
      </w:tabs>
      <w:spacing w:after="100"/>
    </w:pPr>
  </w:style>
  <w:style w:type="paragraph" w:styleId="TOC2">
    <w:name w:val="toc 2"/>
    <w:basedOn w:val="Normal"/>
    <w:next w:val="Normal"/>
    <w:autoRedefine/>
    <w:uiPriority w:val="39"/>
    <w:unhideWhenUsed/>
    <w:rsid w:val="003D0012"/>
    <w:pPr>
      <w:numPr>
        <w:ilvl w:val="0"/>
        <w:numId w:val="0"/>
      </w:numPr>
      <w:tabs>
        <w:tab w:val="right" w:leader="dot" w:pos="10790"/>
      </w:tabs>
      <w:spacing w:after="100"/>
      <w:ind w:left="200"/>
    </w:pPr>
  </w:style>
  <w:style w:type="paragraph" w:styleId="TOC3">
    <w:name w:val="toc 3"/>
    <w:basedOn w:val="Normal"/>
    <w:next w:val="Normal"/>
    <w:autoRedefine/>
    <w:uiPriority w:val="39"/>
    <w:unhideWhenUsed/>
    <w:rsid w:val="003D0012"/>
    <w:pPr>
      <w:numPr>
        <w:ilvl w:val="0"/>
        <w:numId w:val="0"/>
      </w:num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295713653">
      <w:bodyDiv w:val="1"/>
      <w:marLeft w:val="0"/>
      <w:marRight w:val="0"/>
      <w:marTop w:val="0"/>
      <w:marBottom w:val="0"/>
      <w:divBdr>
        <w:top w:val="none" w:sz="0" w:space="0" w:color="auto"/>
        <w:left w:val="none" w:sz="0" w:space="0" w:color="auto"/>
        <w:bottom w:val="none" w:sz="0" w:space="0" w:color="auto"/>
        <w:right w:val="none" w:sz="0" w:space="0" w:color="auto"/>
      </w:divBdr>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prepaid.com/who-we-are/about-the-board/board-reports-and-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A6BB-0135-4A04-92BA-67A8C4B7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3511</Words>
  <Characters>20015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Bullock_Martha</cp:lastModifiedBy>
  <cp:revision>2</cp:revision>
  <cp:lastPrinted>2019-09-11T13:09:00Z</cp:lastPrinted>
  <dcterms:created xsi:type="dcterms:W3CDTF">2019-09-19T17:24:00Z</dcterms:created>
  <dcterms:modified xsi:type="dcterms:W3CDTF">2019-09-19T17:24:00Z</dcterms:modified>
</cp:coreProperties>
</file>