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75"/>
      </w:tblGrid>
      <w:tr w:rsidR="00CB1B6C" w14:paraId="12062935" w14:textId="77777777" w:rsidTr="00223882">
        <w:trPr>
          <w:trHeight w:val="720"/>
        </w:trPr>
        <w:tc>
          <w:tcPr>
            <w:tcW w:w="10800" w:type="dxa"/>
            <w:gridSpan w:val="2"/>
            <w:tcBorders>
              <w:bottom w:val="double" w:sz="4" w:space="0" w:color="4B4F54"/>
            </w:tcBorders>
          </w:tcPr>
          <w:p w14:paraId="3B5048D0" w14:textId="7BE80852" w:rsidR="00CB1B6C" w:rsidRDefault="00FF0C86" w:rsidP="00BC21EE">
            <w:pPr>
              <w:pStyle w:val="DocumentTitle"/>
            </w:pPr>
            <w:bookmarkStart w:id="0" w:name="_GoBack"/>
            <w:bookmarkEnd w:id="0"/>
            <w:r>
              <w:t xml:space="preserve">Appendix </w:t>
            </w:r>
            <w:r w:rsidR="009B00F7">
              <w:t>a</w:t>
            </w:r>
            <w:r>
              <w:t xml:space="preserve">: </w:t>
            </w:r>
            <w:r w:rsidR="00CB1B6C">
              <w:t>Written Response Packet</w:t>
            </w:r>
          </w:p>
        </w:tc>
      </w:tr>
      <w:tr w:rsidR="00CB1B6C" w:rsidRPr="00AD275D" w14:paraId="0AF80B43" w14:textId="77777777" w:rsidTr="00223882">
        <w:trPr>
          <w:trHeight w:val="360"/>
        </w:trPr>
        <w:tc>
          <w:tcPr>
            <w:tcW w:w="2425" w:type="dxa"/>
            <w:tcBorders>
              <w:top w:val="double" w:sz="4" w:space="0" w:color="4B4F54"/>
            </w:tcBorders>
          </w:tcPr>
          <w:p w14:paraId="1167A156" w14:textId="77777777" w:rsidR="00CB1B6C" w:rsidRPr="00AD275D" w:rsidRDefault="00CB1B6C" w:rsidP="00223882">
            <w:pPr>
              <w:pStyle w:val="Table"/>
              <w:numPr>
                <w:ilvl w:val="0"/>
                <w:numId w:val="0"/>
              </w:numPr>
              <w:jc w:val="left"/>
            </w:pPr>
            <w:r w:rsidRPr="00AD275D">
              <w:t>Solicitation Number:</w:t>
            </w:r>
          </w:p>
        </w:tc>
        <w:tc>
          <w:tcPr>
            <w:tcW w:w="8375" w:type="dxa"/>
            <w:tcBorders>
              <w:top w:val="double" w:sz="4" w:space="0" w:color="4B4F54"/>
            </w:tcBorders>
          </w:tcPr>
          <w:p w14:paraId="4FA513DE" w14:textId="60ABE36C" w:rsidR="00CB1B6C" w:rsidRPr="00AD275D" w:rsidRDefault="00CB1B6C" w:rsidP="00DE2D1C">
            <w:pPr>
              <w:pStyle w:val="Table"/>
              <w:numPr>
                <w:ilvl w:val="0"/>
                <w:numId w:val="0"/>
              </w:numPr>
              <w:jc w:val="left"/>
            </w:pPr>
            <w:r w:rsidRPr="00AD275D">
              <w:t xml:space="preserve">ITN </w:t>
            </w:r>
            <w:r w:rsidR="00DE2D1C" w:rsidRPr="00AD275D">
              <w:t>2</w:t>
            </w:r>
            <w:r w:rsidRPr="00AD275D">
              <w:t>1</w:t>
            </w:r>
            <w:r w:rsidR="00590FBA" w:rsidRPr="00AD275D">
              <w:t>-</w:t>
            </w:r>
            <w:r w:rsidR="00B82DE5" w:rsidRPr="00AD275D">
              <w:t>03</w:t>
            </w:r>
          </w:p>
        </w:tc>
      </w:tr>
      <w:tr w:rsidR="00CB1B6C" w:rsidRPr="00AD275D" w14:paraId="314A1EA8" w14:textId="77777777" w:rsidTr="00223882">
        <w:trPr>
          <w:trHeight w:val="720"/>
        </w:trPr>
        <w:tc>
          <w:tcPr>
            <w:tcW w:w="2425" w:type="dxa"/>
          </w:tcPr>
          <w:p w14:paraId="68D4B41F" w14:textId="77777777" w:rsidR="00CB1B6C" w:rsidRPr="00AD275D" w:rsidRDefault="00CB1B6C" w:rsidP="00223882">
            <w:pPr>
              <w:pStyle w:val="Table"/>
              <w:numPr>
                <w:ilvl w:val="0"/>
                <w:numId w:val="0"/>
              </w:numPr>
              <w:jc w:val="left"/>
            </w:pPr>
            <w:r w:rsidRPr="00AD275D">
              <w:t>Title:</w:t>
            </w:r>
          </w:p>
        </w:tc>
        <w:tc>
          <w:tcPr>
            <w:tcW w:w="8375" w:type="dxa"/>
          </w:tcPr>
          <w:p w14:paraId="430EFE99" w14:textId="23BEDCEC" w:rsidR="00CB1B6C" w:rsidRPr="00AD275D" w:rsidRDefault="00AE21C3" w:rsidP="00DE2D1C">
            <w:pPr>
              <w:pStyle w:val="Table"/>
              <w:numPr>
                <w:ilvl w:val="0"/>
                <w:numId w:val="0"/>
              </w:numPr>
              <w:jc w:val="left"/>
            </w:pPr>
            <w:r w:rsidRPr="00AD275D">
              <w:t>Contact Center Services</w:t>
            </w:r>
          </w:p>
        </w:tc>
      </w:tr>
      <w:tr w:rsidR="00CB1B6C" w:rsidRPr="00AD275D" w14:paraId="780DCE78" w14:textId="77777777" w:rsidTr="00223882">
        <w:trPr>
          <w:trHeight w:val="864"/>
        </w:trPr>
        <w:tc>
          <w:tcPr>
            <w:tcW w:w="2425" w:type="dxa"/>
            <w:tcBorders>
              <w:bottom w:val="double" w:sz="4" w:space="0" w:color="4B4F54"/>
            </w:tcBorders>
          </w:tcPr>
          <w:p w14:paraId="0386DC2A" w14:textId="77777777" w:rsidR="00CB1B6C" w:rsidRPr="00AD275D" w:rsidRDefault="00CB1B6C" w:rsidP="00223882">
            <w:pPr>
              <w:pStyle w:val="Table"/>
              <w:numPr>
                <w:ilvl w:val="0"/>
                <w:numId w:val="0"/>
              </w:numPr>
              <w:jc w:val="left"/>
            </w:pPr>
            <w:r w:rsidRPr="00AD275D">
              <w:t>Issuer:</w:t>
            </w:r>
          </w:p>
        </w:tc>
        <w:tc>
          <w:tcPr>
            <w:tcW w:w="8375" w:type="dxa"/>
            <w:tcBorders>
              <w:bottom w:val="double" w:sz="4" w:space="0" w:color="4B4F54"/>
            </w:tcBorders>
          </w:tcPr>
          <w:p w14:paraId="67B8F585" w14:textId="77777777" w:rsidR="00CB1B6C" w:rsidRPr="00AD275D" w:rsidRDefault="00CB1B6C" w:rsidP="00223882">
            <w:pPr>
              <w:pStyle w:val="Table"/>
              <w:numPr>
                <w:ilvl w:val="0"/>
                <w:numId w:val="0"/>
              </w:numPr>
              <w:jc w:val="left"/>
            </w:pPr>
            <w:r w:rsidRPr="00AD275D">
              <w:t>Florida Prepaid College Board</w:t>
            </w:r>
          </w:p>
          <w:p w14:paraId="3DAFED59" w14:textId="77777777" w:rsidR="00CB1B6C" w:rsidRPr="00AD275D" w:rsidRDefault="00CB1B6C" w:rsidP="00223882">
            <w:pPr>
              <w:pStyle w:val="Table"/>
              <w:numPr>
                <w:ilvl w:val="0"/>
                <w:numId w:val="0"/>
              </w:numPr>
              <w:jc w:val="left"/>
            </w:pPr>
            <w:r w:rsidRPr="00AD275D">
              <w:t>1801 Hermitage Boulevard, Suite 210</w:t>
            </w:r>
          </w:p>
          <w:p w14:paraId="213136BE" w14:textId="77777777" w:rsidR="00CB1B6C" w:rsidRPr="00AD275D" w:rsidRDefault="00CB1B6C" w:rsidP="00223882">
            <w:pPr>
              <w:pStyle w:val="Table"/>
              <w:numPr>
                <w:ilvl w:val="0"/>
                <w:numId w:val="0"/>
              </w:numPr>
              <w:jc w:val="left"/>
            </w:pPr>
            <w:r w:rsidRPr="00AD275D">
              <w:t>Tallahassee, FL 32308</w:t>
            </w:r>
          </w:p>
        </w:tc>
      </w:tr>
      <w:tr w:rsidR="00BC21EE" w:rsidRPr="00AD275D" w14:paraId="71BE8797" w14:textId="77777777" w:rsidTr="008D1830">
        <w:trPr>
          <w:trHeight w:val="2160"/>
        </w:trPr>
        <w:tc>
          <w:tcPr>
            <w:tcW w:w="10800" w:type="dxa"/>
            <w:gridSpan w:val="2"/>
            <w:vAlign w:val="center"/>
          </w:tcPr>
          <w:p w14:paraId="2D999554" w14:textId="609A1BA3" w:rsidR="00BC21EE" w:rsidRPr="00AD275D" w:rsidRDefault="00B8211B" w:rsidP="00D7596A">
            <w:pPr>
              <w:pStyle w:val="Table"/>
              <w:numPr>
                <w:ilvl w:val="0"/>
                <w:numId w:val="0"/>
              </w:numPr>
            </w:pPr>
            <w:r w:rsidRPr="00AD275D">
              <w:t>When completing this Written Response Packet, the Respondent should give clear, concise, and, where appropriate, quantifiable replies to all questions. The length of the Response is at the discretion of the Respondent; however, Responses are expected to be brief and to contain full and fair disclosure of essential elements without references to an appendix or attachment, unless otherwise requested.</w:t>
            </w:r>
            <w:r w:rsidR="00046EA1" w:rsidRPr="00AD275D">
              <w:t xml:space="preserve">  Respondents shall only propose one product against one benchmark.</w:t>
            </w:r>
          </w:p>
          <w:p w14:paraId="2396B524" w14:textId="67AFED2F" w:rsidR="00A6090A" w:rsidRPr="00AD275D" w:rsidRDefault="00A6090A" w:rsidP="00D7596A">
            <w:pPr>
              <w:pStyle w:val="Table"/>
              <w:numPr>
                <w:ilvl w:val="0"/>
                <w:numId w:val="0"/>
              </w:numPr>
            </w:pPr>
          </w:p>
          <w:p w14:paraId="48EE40B0" w14:textId="329A32ED" w:rsidR="00A6090A" w:rsidRPr="00AD275D" w:rsidRDefault="00A6090A" w:rsidP="00D7596A">
            <w:pPr>
              <w:pStyle w:val="Table"/>
              <w:numPr>
                <w:ilvl w:val="0"/>
                <w:numId w:val="0"/>
              </w:numPr>
            </w:pPr>
            <w:r w:rsidRPr="00AD275D">
              <w:t xml:space="preserve">This packet is made available in Microsoft Word on the Board’s </w:t>
            </w:r>
            <w:r w:rsidR="00D7596A" w:rsidRPr="00AD275D">
              <w:t>website for ease of completion.</w:t>
            </w:r>
          </w:p>
          <w:p w14:paraId="2BA19ADB" w14:textId="773488AF" w:rsidR="00B8211B" w:rsidRPr="00AD275D" w:rsidRDefault="00A6090A" w:rsidP="00A6090A">
            <w:pPr>
              <w:pStyle w:val="Table"/>
              <w:numPr>
                <w:ilvl w:val="0"/>
                <w:numId w:val="0"/>
              </w:numPr>
              <w:jc w:val="left"/>
            </w:pPr>
            <w:r w:rsidRPr="00AD275D">
              <w:t xml:space="preserve">Please visit: </w:t>
            </w:r>
            <w:hyperlink r:id="rId11" w:history="1">
              <w:r w:rsidRPr="00AD275D">
                <w:rPr>
                  <w:rStyle w:val="Hyperlink"/>
                </w:rPr>
                <w:t>myfloridaprepaid.com/who-we-are/about-the-board/board-reports-and-plans/</w:t>
              </w:r>
            </w:hyperlink>
            <w:r w:rsidRPr="00AD275D">
              <w:t>.</w:t>
            </w:r>
          </w:p>
        </w:tc>
      </w:tr>
    </w:tbl>
    <w:p w14:paraId="22DE0AC7" w14:textId="20D2CAA8" w:rsidR="00CB1B6C" w:rsidRPr="00AD275D" w:rsidRDefault="00CB1B6C" w:rsidP="00CB1B6C"/>
    <w:p w14:paraId="2228E069" w14:textId="77777777" w:rsidR="0044586A" w:rsidRPr="00AD275D" w:rsidRDefault="0044586A">
      <w:pPr>
        <w:spacing w:after="200"/>
        <w:jc w:val="left"/>
        <w:sectPr w:rsidR="0044586A" w:rsidRPr="00AD275D" w:rsidSect="003D0012">
          <w:headerReference w:type="default" r:id="rId12"/>
          <w:pgSz w:w="12240" w:h="15840"/>
          <w:pgMar w:top="720" w:right="720" w:bottom="1152" w:left="720" w:header="720" w:footer="720" w:gutter="0"/>
          <w:pgNumType w:start="1"/>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75"/>
      </w:tblGrid>
      <w:tr w:rsidR="00C452FA" w:rsidRPr="00AD275D" w14:paraId="2F72E60B" w14:textId="77777777" w:rsidTr="000B328A">
        <w:trPr>
          <w:trHeight w:val="720"/>
        </w:trPr>
        <w:tc>
          <w:tcPr>
            <w:tcW w:w="10800" w:type="dxa"/>
            <w:gridSpan w:val="2"/>
            <w:tcBorders>
              <w:bottom w:val="double" w:sz="4" w:space="0" w:color="4B4F54"/>
            </w:tcBorders>
          </w:tcPr>
          <w:p w14:paraId="696A5605" w14:textId="74961B82" w:rsidR="00C452FA" w:rsidRPr="00AD275D" w:rsidRDefault="00CB1B6C" w:rsidP="00BC21EE">
            <w:pPr>
              <w:pStyle w:val="DocumentTitle"/>
            </w:pPr>
            <w:r w:rsidRPr="00AD275D">
              <w:lastRenderedPageBreak/>
              <w:t xml:space="preserve">TAB 1: </w:t>
            </w:r>
            <w:r w:rsidR="00C452FA" w:rsidRPr="00AD275D">
              <w:t xml:space="preserve">Invitation to Negotiate </w:t>
            </w:r>
            <w:r w:rsidR="00FD55A1" w:rsidRPr="00AD275D">
              <w:t>ACKNOWLEDGEMENT</w:t>
            </w:r>
          </w:p>
        </w:tc>
      </w:tr>
      <w:tr w:rsidR="00C452FA" w14:paraId="571AB54E" w14:textId="77777777" w:rsidTr="00023FD6">
        <w:trPr>
          <w:trHeight w:val="360"/>
        </w:trPr>
        <w:tc>
          <w:tcPr>
            <w:tcW w:w="2425" w:type="dxa"/>
            <w:tcBorders>
              <w:top w:val="double" w:sz="4" w:space="0" w:color="4B4F54"/>
            </w:tcBorders>
          </w:tcPr>
          <w:p w14:paraId="65F000DF" w14:textId="1AC6FA7C" w:rsidR="00C452FA" w:rsidRPr="00AD275D" w:rsidRDefault="00C452FA" w:rsidP="00023FD6">
            <w:pPr>
              <w:pStyle w:val="Table"/>
              <w:numPr>
                <w:ilvl w:val="0"/>
                <w:numId w:val="0"/>
              </w:numPr>
              <w:jc w:val="left"/>
            </w:pPr>
            <w:r w:rsidRPr="00AD275D">
              <w:t>Solicitation Number:</w:t>
            </w:r>
          </w:p>
        </w:tc>
        <w:tc>
          <w:tcPr>
            <w:tcW w:w="8375" w:type="dxa"/>
            <w:tcBorders>
              <w:top w:val="double" w:sz="4" w:space="0" w:color="4B4F54"/>
            </w:tcBorders>
          </w:tcPr>
          <w:p w14:paraId="29EF2993" w14:textId="0978624F" w:rsidR="00C452FA" w:rsidRDefault="00B57BE0" w:rsidP="00DE2D1C">
            <w:pPr>
              <w:pStyle w:val="Table"/>
              <w:numPr>
                <w:ilvl w:val="0"/>
                <w:numId w:val="0"/>
              </w:numPr>
              <w:jc w:val="left"/>
            </w:pPr>
            <w:r w:rsidRPr="00AD275D">
              <w:t xml:space="preserve">ITN </w:t>
            </w:r>
            <w:r w:rsidR="00B82DE5" w:rsidRPr="00AD275D">
              <w:t>21-03</w:t>
            </w:r>
          </w:p>
        </w:tc>
      </w:tr>
      <w:tr w:rsidR="00C452FA" w14:paraId="2C672165" w14:textId="77777777" w:rsidTr="00023FD6">
        <w:trPr>
          <w:trHeight w:val="720"/>
        </w:trPr>
        <w:tc>
          <w:tcPr>
            <w:tcW w:w="2425" w:type="dxa"/>
          </w:tcPr>
          <w:p w14:paraId="36AA676C" w14:textId="63274A71" w:rsidR="00C452FA" w:rsidRDefault="00C452FA" w:rsidP="00023FD6">
            <w:pPr>
              <w:pStyle w:val="Table"/>
              <w:numPr>
                <w:ilvl w:val="0"/>
                <w:numId w:val="0"/>
              </w:numPr>
              <w:jc w:val="left"/>
            </w:pPr>
            <w:r>
              <w:t>Title:</w:t>
            </w:r>
          </w:p>
        </w:tc>
        <w:tc>
          <w:tcPr>
            <w:tcW w:w="8375" w:type="dxa"/>
          </w:tcPr>
          <w:p w14:paraId="3C97F38C" w14:textId="49EC2E5D" w:rsidR="00C452FA" w:rsidRDefault="00AE21C3" w:rsidP="00023FD6">
            <w:pPr>
              <w:pStyle w:val="Table"/>
              <w:numPr>
                <w:ilvl w:val="0"/>
                <w:numId w:val="0"/>
              </w:numPr>
              <w:jc w:val="left"/>
            </w:pPr>
            <w:r w:rsidRPr="00AE21C3">
              <w:t>Contact Center Services</w:t>
            </w:r>
          </w:p>
        </w:tc>
      </w:tr>
      <w:tr w:rsidR="00C452FA" w14:paraId="5A911869" w14:textId="77777777" w:rsidTr="00023FD6">
        <w:trPr>
          <w:trHeight w:val="864"/>
        </w:trPr>
        <w:tc>
          <w:tcPr>
            <w:tcW w:w="2425" w:type="dxa"/>
            <w:tcBorders>
              <w:bottom w:val="double" w:sz="4" w:space="0" w:color="4B4F54"/>
            </w:tcBorders>
          </w:tcPr>
          <w:p w14:paraId="0B78E9E0" w14:textId="30DBADB9" w:rsidR="00C452FA" w:rsidRDefault="00C452FA" w:rsidP="00023FD6">
            <w:pPr>
              <w:pStyle w:val="Table"/>
              <w:numPr>
                <w:ilvl w:val="0"/>
                <w:numId w:val="0"/>
              </w:numPr>
              <w:jc w:val="left"/>
            </w:pPr>
            <w:r>
              <w:t>Issuer:</w:t>
            </w:r>
          </w:p>
        </w:tc>
        <w:tc>
          <w:tcPr>
            <w:tcW w:w="8375" w:type="dxa"/>
            <w:tcBorders>
              <w:bottom w:val="double" w:sz="4" w:space="0" w:color="4B4F54"/>
            </w:tcBorders>
          </w:tcPr>
          <w:p w14:paraId="7AC243FA" w14:textId="77777777" w:rsidR="00FE4912" w:rsidRDefault="00C452FA" w:rsidP="00023FD6">
            <w:pPr>
              <w:pStyle w:val="Table"/>
              <w:numPr>
                <w:ilvl w:val="0"/>
                <w:numId w:val="0"/>
              </w:numPr>
              <w:jc w:val="left"/>
            </w:pPr>
            <w:r>
              <w:t>Florida Prepaid College Board</w:t>
            </w:r>
          </w:p>
          <w:p w14:paraId="6547C7BC" w14:textId="77777777" w:rsidR="00FE4912" w:rsidRDefault="00C452FA" w:rsidP="00023FD6">
            <w:pPr>
              <w:pStyle w:val="Table"/>
              <w:numPr>
                <w:ilvl w:val="0"/>
                <w:numId w:val="0"/>
              </w:numPr>
              <w:jc w:val="left"/>
            </w:pPr>
            <w:r>
              <w:t>1801 Hermitage Boulevard, Suite 210</w:t>
            </w:r>
          </w:p>
          <w:p w14:paraId="762DEAAE" w14:textId="2AC867ED" w:rsidR="00C452FA" w:rsidRDefault="00C452FA" w:rsidP="00023FD6">
            <w:pPr>
              <w:pStyle w:val="Table"/>
              <w:numPr>
                <w:ilvl w:val="0"/>
                <w:numId w:val="0"/>
              </w:numPr>
              <w:jc w:val="left"/>
            </w:pPr>
            <w:r>
              <w:t>Tallahassee, FL 32308</w:t>
            </w:r>
          </w:p>
        </w:tc>
      </w:tr>
      <w:tr w:rsidR="00C452FA" w14:paraId="10F630F6" w14:textId="77777777" w:rsidTr="0069008D">
        <w:trPr>
          <w:trHeight w:val="1440"/>
        </w:trPr>
        <w:tc>
          <w:tcPr>
            <w:tcW w:w="10800" w:type="dxa"/>
            <w:gridSpan w:val="2"/>
            <w:vAlign w:val="bottom"/>
          </w:tcPr>
          <w:p w14:paraId="18DA4E6E" w14:textId="06782BC6" w:rsidR="0069008D" w:rsidRDefault="00C452FA" w:rsidP="00A936B2">
            <w:pPr>
              <w:pStyle w:val="Table"/>
              <w:numPr>
                <w:ilvl w:val="0"/>
                <w:numId w:val="0"/>
              </w:numPr>
            </w:pPr>
            <w:r>
              <w:t xml:space="preserve">This sheet and the accompanying negotiation </w:t>
            </w:r>
            <w:r w:rsidRPr="0039132A">
              <w:t>documents</w:t>
            </w:r>
            <w:r>
              <w:t xml:space="preserve"> constitute an offer from the Respondent</w:t>
            </w:r>
            <w:r w:rsidR="0069008D">
              <w:t xml:space="preserve"> to provide the services detailed in the solicitation under the contractual terms provided therein</w:t>
            </w:r>
            <w:r>
              <w:t>.</w:t>
            </w:r>
          </w:p>
          <w:p w14:paraId="2DF64599" w14:textId="77777777" w:rsidR="0069008D" w:rsidRDefault="0069008D" w:rsidP="0069008D">
            <w:pPr>
              <w:pStyle w:val="Table"/>
              <w:numPr>
                <w:ilvl w:val="0"/>
                <w:numId w:val="0"/>
              </w:numPr>
              <w:jc w:val="left"/>
            </w:pPr>
          </w:p>
          <w:p w14:paraId="6994EA87" w14:textId="09FF9B52" w:rsidR="00C452FA" w:rsidRDefault="00C452FA" w:rsidP="0069008D">
            <w:pPr>
              <w:pStyle w:val="Table"/>
              <w:numPr>
                <w:ilvl w:val="0"/>
                <w:numId w:val="0"/>
              </w:numPr>
              <w:jc w:val="left"/>
            </w:pPr>
            <w:r w:rsidRPr="00C452FA">
              <w:t xml:space="preserve">By completing this acknowledgment, I agree to abide by all conditions of this negotiation and certify that </w:t>
            </w:r>
            <w:r>
              <w:t xml:space="preserve">(1) </w:t>
            </w:r>
            <w:r w:rsidRPr="00C452FA">
              <w:t xml:space="preserve">I am authorized to sign this response and </w:t>
            </w:r>
            <w:r>
              <w:t xml:space="preserve">(2) </w:t>
            </w:r>
            <w:r w:rsidRPr="00C452FA">
              <w:t xml:space="preserve">that the offer </w:t>
            </w:r>
            <w:r w:rsidR="00B864BB">
              <w:t xml:space="preserve">complies </w:t>
            </w:r>
            <w:r w:rsidRPr="00C452FA">
              <w:t xml:space="preserve">with all requirements of the </w:t>
            </w:r>
            <w:r>
              <w:t>solicitation.</w:t>
            </w:r>
          </w:p>
        </w:tc>
      </w:tr>
      <w:tr w:rsidR="00B57BE0" w14:paraId="12121A38" w14:textId="77777777" w:rsidTr="000972B5">
        <w:trPr>
          <w:trHeight w:val="720"/>
        </w:trPr>
        <w:tc>
          <w:tcPr>
            <w:tcW w:w="2425" w:type="dxa"/>
            <w:vAlign w:val="bottom"/>
          </w:tcPr>
          <w:p w14:paraId="4FC100C4" w14:textId="5428599B" w:rsidR="00B57BE0" w:rsidRDefault="00613520" w:rsidP="00FE4912">
            <w:pPr>
              <w:pStyle w:val="Table"/>
              <w:numPr>
                <w:ilvl w:val="0"/>
                <w:numId w:val="0"/>
              </w:numPr>
            </w:pPr>
            <w:r>
              <w:t>Respondent (Firm)</w:t>
            </w:r>
            <w:r w:rsidR="00BC5042">
              <w:t>:</w:t>
            </w:r>
          </w:p>
        </w:tc>
        <w:tc>
          <w:tcPr>
            <w:tcW w:w="8375" w:type="dxa"/>
            <w:tcBorders>
              <w:bottom w:val="single" w:sz="4" w:space="0" w:color="4B4F54"/>
            </w:tcBorders>
            <w:vAlign w:val="bottom"/>
          </w:tcPr>
          <w:p w14:paraId="249C0FAD" w14:textId="77777777" w:rsidR="00B57BE0" w:rsidRDefault="00B57BE0" w:rsidP="00FE4912">
            <w:pPr>
              <w:pStyle w:val="Table"/>
              <w:numPr>
                <w:ilvl w:val="0"/>
                <w:numId w:val="0"/>
              </w:numPr>
            </w:pPr>
          </w:p>
        </w:tc>
      </w:tr>
      <w:tr w:rsidR="00B57BE0" w14:paraId="08DE6991" w14:textId="77777777" w:rsidTr="000972B5">
        <w:trPr>
          <w:trHeight w:val="720"/>
        </w:trPr>
        <w:tc>
          <w:tcPr>
            <w:tcW w:w="2425" w:type="dxa"/>
            <w:vAlign w:val="bottom"/>
          </w:tcPr>
          <w:p w14:paraId="5B849CED" w14:textId="04847C49" w:rsidR="00B57BE0" w:rsidRDefault="00B57BE0" w:rsidP="00FE4912">
            <w:pPr>
              <w:pStyle w:val="Table"/>
              <w:numPr>
                <w:ilvl w:val="0"/>
                <w:numId w:val="0"/>
              </w:numPr>
            </w:pPr>
            <w:r w:rsidRPr="00C452FA">
              <w:t>Contact Person:</w:t>
            </w:r>
          </w:p>
        </w:tc>
        <w:tc>
          <w:tcPr>
            <w:tcW w:w="8375" w:type="dxa"/>
            <w:tcBorders>
              <w:top w:val="single" w:sz="4" w:space="0" w:color="4B4F54"/>
              <w:bottom w:val="single" w:sz="4" w:space="0" w:color="4B4F54"/>
            </w:tcBorders>
            <w:vAlign w:val="bottom"/>
          </w:tcPr>
          <w:p w14:paraId="1872D83D" w14:textId="77777777" w:rsidR="00B57BE0" w:rsidRDefault="00B57BE0" w:rsidP="00FE4912">
            <w:pPr>
              <w:pStyle w:val="Table"/>
              <w:numPr>
                <w:ilvl w:val="0"/>
                <w:numId w:val="0"/>
              </w:numPr>
            </w:pPr>
          </w:p>
        </w:tc>
      </w:tr>
      <w:tr w:rsidR="00B57BE0" w14:paraId="6B8222F6" w14:textId="77777777" w:rsidTr="000972B5">
        <w:trPr>
          <w:trHeight w:val="720"/>
        </w:trPr>
        <w:tc>
          <w:tcPr>
            <w:tcW w:w="2425" w:type="dxa"/>
            <w:vAlign w:val="bottom"/>
          </w:tcPr>
          <w:p w14:paraId="1A59562C" w14:textId="69A0BB88" w:rsidR="00B57BE0" w:rsidRDefault="00B57BE0" w:rsidP="00FE4912">
            <w:pPr>
              <w:pStyle w:val="Table"/>
              <w:numPr>
                <w:ilvl w:val="0"/>
                <w:numId w:val="0"/>
              </w:numPr>
            </w:pPr>
            <w:r w:rsidRPr="00C452FA">
              <w:t>Address:</w:t>
            </w:r>
          </w:p>
        </w:tc>
        <w:tc>
          <w:tcPr>
            <w:tcW w:w="8375" w:type="dxa"/>
            <w:tcBorders>
              <w:top w:val="single" w:sz="4" w:space="0" w:color="4B4F54"/>
              <w:bottom w:val="single" w:sz="4" w:space="0" w:color="4B4F54"/>
            </w:tcBorders>
            <w:vAlign w:val="bottom"/>
          </w:tcPr>
          <w:p w14:paraId="1F2BB9C3" w14:textId="77777777" w:rsidR="00B57BE0" w:rsidRDefault="00B57BE0" w:rsidP="00FE4912">
            <w:pPr>
              <w:pStyle w:val="Table"/>
              <w:numPr>
                <w:ilvl w:val="0"/>
                <w:numId w:val="0"/>
              </w:numPr>
            </w:pPr>
          </w:p>
        </w:tc>
      </w:tr>
      <w:tr w:rsidR="00B57BE0" w14:paraId="0CC40C08" w14:textId="77777777" w:rsidTr="000972B5">
        <w:trPr>
          <w:trHeight w:val="720"/>
        </w:trPr>
        <w:tc>
          <w:tcPr>
            <w:tcW w:w="2425" w:type="dxa"/>
            <w:vAlign w:val="bottom"/>
          </w:tcPr>
          <w:p w14:paraId="5339EADC" w14:textId="77777777" w:rsidR="00B57BE0" w:rsidRDefault="00B57BE0" w:rsidP="00FE4912">
            <w:pPr>
              <w:pStyle w:val="Table"/>
              <w:numPr>
                <w:ilvl w:val="0"/>
                <w:numId w:val="0"/>
              </w:numPr>
            </w:pPr>
          </w:p>
        </w:tc>
        <w:tc>
          <w:tcPr>
            <w:tcW w:w="8375" w:type="dxa"/>
            <w:tcBorders>
              <w:top w:val="single" w:sz="4" w:space="0" w:color="4B4F54"/>
              <w:bottom w:val="single" w:sz="4" w:space="0" w:color="4B4F54"/>
            </w:tcBorders>
            <w:vAlign w:val="bottom"/>
          </w:tcPr>
          <w:p w14:paraId="29466601" w14:textId="77777777" w:rsidR="00B57BE0" w:rsidRDefault="00B57BE0" w:rsidP="00FE4912">
            <w:pPr>
              <w:pStyle w:val="Table"/>
              <w:numPr>
                <w:ilvl w:val="0"/>
                <w:numId w:val="0"/>
              </w:numPr>
            </w:pPr>
          </w:p>
        </w:tc>
      </w:tr>
      <w:tr w:rsidR="00B57BE0" w14:paraId="220258AF" w14:textId="77777777" w:rsidTr="000972B5">
        <w:trPr>
          <w:trHeight w:val="720"/>
        </w:trPr>
        <w:tc>
          <w:tcPr>
            <w:tcW w:w="2425" w:type="dxa"/>
            <w:vAlign w:val="bottom"/>
          </w:tcPr>
          <w:p w14:paraId="63383C5B" w14:textId="56474764" w:rsidR="00B57BE0" w:rsidRDefault="00B57BE0" w:rsidP="00FE4912">
            <w:pPr>
              <w:pStyle w:val="Table"/>
              <w:numPr>
                <w:ilvl w:val="0"/>
                <w:numId w:val="0"/>
              </w:numPr>
            </w:pPr>
            <w:r w:rsidRPr="00C452FA">
              <w:t>Telephone:</w:t>
            </w:r>
          </w:p>
        </w:tc>
        <w:tc>
          <w:tcPr>
            <w:tcW w:w="8375" w:type="dxa"/>
            <w:tcBorders>
              <w:top w:val="single" w:sz="4" w:space="0" w:color="4B4F54"/>
              <w:bottom w:val="single" w:sz="4" w:space="0" w:color="4B4F54"/>
            </w:tcBorders>
            <w:vAlign w:val="bottom"/>
          </w:tcPr>
          <w:p w14:paraId="079609CB" w14:textId="77777777" w:rsidR="00B57BE0" w:rsidRDefault="00B57BE0" w:rsidP="00FE4912">
            <w:pPr>
              <w:pStyle w:val="Table"/>
              <w:numPr>
                <w:ilvl w:val="0"/>
                <w:numId w:val="0"/>
              </w:numPr>
            </w:pPr>
          </w:p>
        </w:tc>
      </w:tr>
      <w:tr w:rsidR="00B57BE0" w14:paraId="7084964C" w14:textId="77777777" w:rsidTr="000972B5">
        <w:trPr>
          <w:trHeight w:val="720"/>
        </w:trPr>
        <w:tc>
          <w:tcPr>
            <w:tcW w:w="2425" w:type="dxa"/>
            <w:vAlign w:val="bottom"/>
          </w:tcPr>
          <w:p w14:paraId="40B7D637" w14:textId="078AB241" w:rsidR="00B57BE0" w:rsidRDefault="00B57BE0" w:rsidP="00FE4912">
            <w:pPr>
              <w:pStyle w:val="Table"/>
              <w:numPr>
                <w:ilvl w:val="0"/>
                <w:numId w:val="0"/>
              </w:numPr>
            </w:pPr>
            <w:r w:rsidRPr="00C452FA">
              <w:t>E-Mail Address:</w:t>
            </w:r>
          </w:p>
        </w:tc>
        <w:tc>
          <w:tcPr>
            <w:tcW w:w="8375" w:type="dxa"/>
            <w:tcBorders>
              <w:top w:val="single" w:sz="4" w:space="0" w:color="4B4F54"/>
              <w:bottom w:val="single" w:sz="4" w:space="0" w:color="4B4F54"/>
            </w:tcBorders>
            <w:vAlign w:val="bottom"/>
          </w:tcPr>
          <w:p w14:paraId="0113D2A4" w14:textId="77777777" w:rsidR="00B57BE0" w:rsidRDefault="00B57BE0" w:rsidP="00FE4912">
            <w:pPr>
              <w:pStyle w:val="Table"/>
              <w:numPr>
                <w:ilvl w:val="0"/>
                <w:numId w:val="0"/>
              </w:numPr>
            </w:pPr>
          </w:p>
        </w:tc>
      </w:tr>
      <w:tr w:rsidR="00B57BE0" w14:paraId="68A6D7E4" w14:textId="77777777" w:rsidTr="000972B5">
        <w:trPr>
          <w:trHeight w:val="2016"/>
        </w:trPr>
        <w:tc>
          <w:tcPr>
            <w:tcW w:w="2425" w:type="dxa"/>
            <w:vAlign w:val="bottom"/>
          </w:tcPr>
          <w:p w14:paraId="6831559C" w14:textId="6EE522CE" w:rsidR="00B57BE0" w:rsidRDefault="00B57BE0" w:rsidP="00FE4912">
            <w:pPr>
              <w:pStyle w:val="Table"/>
              <w:numPr>
                <w:ilvl w:val="0"/>
                <w:numId w:val="0"/>
              </w:numPr>
            </w:pPr>
            <w:r w:rsidRPr="00C452FA">
              <w:t>Authorized Signature:</w:t>
            </w:r>
          </w:p>
        </w:tc>
        <w:tc>
          <w:tcPr>
            <w:tcW w:w="8375" w:type="dxa"/>
            <w:tcBorders>
              <w:bottom w:val="single" w:sz="4" w:space="0" w:color="4B4F54"/>
            </w:tcBorders>
            <w:vAlign w:val="bottom"/>
          </w:tcPr>
          <w:p w14:paraId="6B20E966" w14:textId="77777777" w:rsidR="00B57BE0" w:rsidRDefault="00B57BE0" w:rsidP="00FE4912">
            <w:pPr>
              <w:pStyle w:val="Table"/>
              <w:numPr>
                <w:ilvl w:val="0"/>
                <w:numId w:val="0"/>
              </w:numPr>
            </w:pPr>
          </w:p>
        </w:tc>
      </w:tr>
      <w:tr w:rsidR="00B57BE0" w14:paraId="4B5FFF5D" w14:textId="77777777" w:rsidTr="000972B5">
        <w:trPr>
          <w:trHeight w:val="720"/>
        </w:trPr>
        <w:tc>
          <w:tcPr>
            <w:tcW w:w="2425" w:type="dxa"/>
            <w:vAlign w:val="bottom"/>
          </w:tcPr>
          <w:p w14:paraId="295E67DF" w14:textId="5736F45F" w:rsidR="00B57BE0" w:rsidRPr="00C452FA" w:rsidRDefault="00B57BE0" w:rsidP="00FE4912">
            <w:pPr>
              <w:pStyle w:val="Table"/>
              <w:numPr>
                <w:ilvl w:val="0"/>
                <w:numId w:val="0"/>
              </w:numPr>
            </w:pPr>
            <w:r>
              <w:t>Date:</w:t>
            </w:r>
          </w:p>
        </w:tc>
        <w:tc>
          <w:tcPr>
            <w:tcW w:w="8375" w:type="dxa"/>
            <w:tcBorders>
              <w:top w:val="single" w:sz="4" w:space="0" w:color="4B4F54"/>
              <w:bottom w:val="single" w:sz="4" w:space="0" w:color="4B4F54"/>
            </w:tcBorders>
            <w:vAlign w:val="bottom"/>
          </w:tcPr>
          <w:p w14:paraId="3E0B1CE3" w14:textId="77777777" w:rsidR="00B57BE0" w:rsidRDefault="00B57BE0" w:rsidP="00FE4912">
            <w:pPr>
              <w:pStyle w:val="Table"/>
              <w:numPr>
                <w:ilvl w:val="0"/>
                <w:numId w:val="0"/>
              </w:numPr>
            </w:pPr>
          </w:p>
        </w:tc>
      </w:tr>
      <w:tr w:rsidR="00B57BE0" w14:paraId="015A9EDF" w14:textId="77777777" w:rsidTr="000972B5">
        <w:trPr>
          <w:trHeight w:val="720"/>
        </w:trPr>
        <w:tc>
          <w:tcPr>
            <w:tcW w:w="2425" w:type="dxa"/>
            <w:vAlign w:val="bottom"/>
          </w:tcPr>
          <w:p w14:paraId="22DE144A" w14:textId="677525B4" w:rsidR="00B57BE0" w:rsidRDefault="00B57BE0" w:rsidP="00FE4912">
            <w:pPr>
              <w:pStyle w:val="Table"/>
              <w:numPr>
                <w:ilvl w:val="0"/>
                <w:numId w:val="0"/>
              </w:numPr>
            </w:pPr>
            <w:r w:rsidRPr="00C452FA">
              <w:t>Printed Name &amp; Title:</w:t>
            </w:r>
          </w:p>
        </w:tc>
        <w:tc>
          <w:tcPr>
            <w:tcW w:w="8375" w:type="dxa"/>
            <w:tcBorders>
              <w:top w:val="single" w:sz="4" w:space="0" w:color="4B4F54"/>
              <w:bottom w:val="single" w:sz="4" w:space="0" w:color="4B4F54"/>
            </w:tcBorders>
            <w:vAlign w:val="bottom"/>
          </w:tcPr>
          <w:p w14:paraId="6BF06B8B" w14:textId="77777777" w:rsidR="00B57BE0" w:rsidRDefault="00B57BE0" w:rsidP="00FE4912">
            <w:pPr>
              <w:pStyle w:val="Table"/>
              <w:numPr>
                <w:ilvl w:val="0"/>
                <w:numId w:val="0"/>
              </w:numPr>
            </w:pPr>
          </w:p>
        </w:tc>
      </w:tr>
    </w:tbl>
    <w:p w14:paraId="6AC15C61" w14:textId="3DAA31DA" w:rsidR="00267CF2" w:rsidRDefault="00267CF2">
      <w:pPr>
        <w:spacing w:after="200"/>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6125"/>
        <w:gridCol w:w="996"/>
        <w:gridCol w:w="250"/>
        <w:gridCol w:w="997"/>
      </w:tblGrid>
      <w:tr w:rsidR="006C778F" w14:paraId="3F3514F5" w14:textId="77777777" w:rsidTr="003F023A">
        <w:trPr>
          <w:trHeight w:val="576"/>
          <w:jc w:val="center"/>
        </w:trPr>
        <w:tc>
          <w:tcPr>
            <w:tcW w:w="10793" w:type="dxa"/>
            <w:gridSpan w:val="5"/>
            <w:tcBorders>
              <w:bottom w:val="double" w:sz="4" w:space="0" w:color="4B4F54"/>
            </w:tcBorders>
          </w:tcPr>
          <w:p w14:paraId="79B210A2" w14:textId="4DD97DE3" w:rsidR="006C778F" w:rsidRDefault="00CB1B6C" w:rsidP="00BC21EE">
            <w:pPr>
              <w:pStyle w:val="DocumentTitle"/>
            </w:pPr>
            <w:r>
              <w:lastRenderedPageBreak/>
              <w:t xml:space="preserve">Tab 2: </w:t>
            </w:r>
            <w:r w:rsidR="00F66404">
              <w:t>Minimum</w:t>
            </w:r>
            <w:r w:rsidR="009C745B">
              <w:t xml:space="preserve"> and preferred</w:t>
            </w:r>
            <w:r w:rsidR="00F66404">
              <w:t xml:space="preserve"> </w:t>
            </w:r>
            <w:r w:rsidR="00BC21EE">
              <w:t>Qualifications</w:t>
            </w:r>
          </w:p>
        </w:tc>
      </w:tr>
      <w:tr w:rsidR="006C778F" w14:paraId="46B1433D" w14:textId="77777777" w:rsidTr="003F023A">
        <w:trPr>
          <w:trHeight w:val="360"/>
          <w:jc w:val="center"/>
        </w:trPr>
        <w:tc>
          <w:tcPr>
            <w:tcW w:w="2425" w:type="dxa"/>
            <w:tcBorders>
              <w:top w:val="double" w:sz="4" w:space="0" w:color="4B4F54"/>
            </w:tcBorders>
          </w:tcPr>
          <w:p w14:paraId="7271C973" w14:textId="77777777" w:rsidR="006C778F" w:rsidRDefault="006C778F" w:rsidP="00A936B2">
            <w:pPr>
              <w:pStyle w:val="Table"/>
              <w:numPr>
                <w:ilvl w:val="0"/>
                <w:numId w:val="0"/>
              </w:numPr>
            </w:pPr>
            <w:r>
              <w:t>Solicitation Number:</w:t>
            </w:r>
          </w:p>
        </w:tc>
        <w:tc>
          <w:tcPr>
            <w:tcW w:w="8368" w:type="dxa"/>
            <w:gridSpan w:val="4"/>
            <w:tcBorders>
              <w:top w:val="double" w:sz="4" w:space="0" w:color="4B4F54"/>
            </w:tcBorders>
          </w:tcPr>
          <w:p w14:paraId="124A47CD" w14:textId="1EA57780" w:rsidR="006C778F" w:rsidRDefault="006C778F" w:rsidP="00562DF5">
            <w:pPr>
              <w:pStyle w:val="Table"/>
              <w:numPr>
                <w:ilvl w:val="0"/>
                <w:numId w:val="0"/>
              </w:numPr>
            </w:pPr>
            <w:r>
              <w:t xml:space="preserve">ITN </w:t>
            </w:r>
            <w:r w:rsidR="00B82DE5">
              <w:t>21-03</w:t>
            </w:r>
          </w:p>
        </w:tc>
      </w:tr>
      <w:tr w:rsidR="006C778F" w14:paraId="75BD8799" w14:textId="77777777" w:rsidTr="003F023A">
        <w:trPr>
          <w:trHeight w:val="720"/>
          <w:jc w:val="center"/>
        </w:trPr>
        <w:tc>
          <w:tcPr>
            <w:tcW w:w="2425" w:type="dxa"/>
            <w:tcBorders>
              <w:bottom w:val="double" w:sz="4" w:space="0" w:color="4B4F54"/>
            </w:tcBorders>
          </w:tcPr>
          <w:p w14:paraId="196D44BE" w14:textId="77777777" w:rsidR="006C778F" w:rsidRDefault="006C778F" w:rsidP="00A936B2">
            <w:pPr>
              <w:pStyle w:val="Table"/>
              <w:numPr>
                <w:ilvl w:val="0"/>
                <w:numId w:val="0"/>
              </w:numPr>
            </w:pPr>
            <w:r>
              <w:t>Title:</w:t>
            </w:r>
          </w:p>
        </w:tc>
        <w:tc>
          <w:tcPr>
            <w:tcW w:w="8368" w:type="dxa"/>
            <w:gridSpan w:val="4"/>
            <w:tcBorders>
              <w:bottom w:val="double" w:sz="4" w:space="0" w:color="4B4F54"/>
            </w:tcBorders>
          </w:tcPr>
          <w:p w14:paraId="0FF2EEBD" w14:textId="744BED40" w:rsidR="006C778F" w:rsidRDefault="00AE21C3" w:rsidP="00A936B2">
            <w:pPr>
              <w:pStyle w:val="Table"/>
              <w:numPr>
                <w:ilvl w:val="0"/>
                <w:numId w:val="0"/>
              </w:numPr>
            </w:pPr>
            <w:r w:rsidRPr="00AE21C3">
              <w:t>Contact Center Services</w:t>
            </w:r>
          </w:p>
        </w:tc>
      </w:tr>
      <w:tr w:rsidR="006C778F" w14:paraId="3D9ABBF1" w14:textId="77777777" w:rsidTr="003F023A">
        <w:trPr>
          <w:trHeight w:val="504"/>
          <w:jc w:val="center"/>
        </w:trPr>
        <w:tc>
          <w:tcPr>
            <w:tcW w:w="2425" w:type="dxa"/>
            <w:tcBorders>
              <w:top w:val="double" w:sz="4" w:space="0" w:color="4B4F54"/>
            </w:tcBorders>
            <w:vAlign w:val="bottom"/>
          </w:tcPr>
          <w:p w14:paraId="56D84319" w14:textId="77777777" w:rsidR="006C778F" w:rsidRDefault="006C778F" w:rsidP="00A936B2">
            <w:pPr>
              <w:pStyle w:val="Table"/>
              <w:numPr>
                <w:ilvl w:val="0"/>
                <w:numId w:val="0"/>
              </w:numPr>
              <w:jc w:val="left"/>
            </w:pPr>
            <w:r>
              <w:t>Respondent:</w:t>
            </w:r>
          </w:p>
        </w:tc>
        <w:tc>
          <w:tcPr>
            <w:tcW w:w="8368" w:type="dxa"/>
            <w:gridSpan w:val="4"/>
            <w:tcBorders>
              <w:top w:val="double" w:sz="4" w:space="0" w:color="4B4F54"/>
              <w:bottom w:val="single" w:sz="4" w:space="0" w:color="4B4F54"/>
            </w:tcBorders>
            <w:vAlign w:val="bottom"/>
          </w:tcPr>
          <w:p w14:paraId="4192F3AB" w14:textId="77777777" w:rsidR="006C778F" w:rsidRDefault="006C778F" w:rsidP="00A936B2">
            <w:pPr>
              <w:pStyle w:val="Table"/>
              <w:numPr>
                <w:ilvl w:val="0"/>
                <w:numId w:val="0"/>
              </w:numPr>
              <w:jc w:val="left"/>
            </w:pPr>
          </w:p>
        </w:tc>
      </w:tr>
      <w:tr w:rsidR="006C778F" w14:paraId="5DE7F559" w14:textId="77777777" w:rsidTr="003F023A">
        <w:trPr>
          <w:trHeight w:val="1008"/>
          <w:jc w:val="center"/>
        </w:trPr>
        <w:tc>
          <w:tcPr>
            <w:tcW w:w="10793" w:type="dxa"/>
            <w:gridSpan w:val="5"/>
            <w:tcBorders>
              <w:bottom w:val="single" w:sz="4" w:space="0" w:color="4B4F54"/>
            </w:tcBorders>
            <w:vAlign w:val="center"/>
          </w:tcPr>
          <w:p w14:paraId="7428D7B3" w14:textId="0A08EF6B" w:rsidR="006C778F" w:rsidRDefault="006C778F" w:rsidP="00A936B2">
            <w:pPr>
              <w:pStyle w:val="Table"/>
              <w:numPr>
                <w:ilvl w:val="0"/>
                <w:numId w:val="0"/>
              </w:numPr>
            </w:pPr>
            <w:r>
              <w:t xml:space="preserve">The following represent minimum qualifications. A mark in a field </w:t>
            </w:r>
            <w:r w:rsidRPr="00143DDC">
              <w:t>indicates</w:t>
            </w:r>
            <w:r>
              <w:t xml:space="preserve"> an affirmative response to the statement. Any </w:t>
            </w:r>
            <w:r w:rsidRPr="001F339A">
              <w:t>Respondent that does not satisfy the</w:t>
            </w:r>
            <w:r>
              <w:t xml:space="preserve"> </w:t>
            </w:r>
            <w:r w:rsidRPr="001F339A">
              <w:t xml:space="preserve">criteria </w:t>
            </w:r>
            <w:r>
              <w:t xml:space="preserve">herein </w:t>
            </w:r>
            <w:r w:rsidRPr="001F339A">
              <w:t>shall be rejected.</w:t>
            </w:r>
          </w:p>
        </w:tc>
      </w:tr>
      <w:tr w:rsidR="006C778F" w14:paraId="72555879" w14:textId="77777777" w:rsidTr="003F023A">
        <w:trPr>
          <w:trHeight w:val="288"/>
          <w:jc w:val="center"/>
        </w:trPr>
        <w:tc>
          <w:tcPr>
            <w:tcW w:w="8550" w:type="dxa"/>
            <w:gridSpan w:val="2"/>
            <w:tcBorders>
              <w:top w:val="single" w:sz="4" w:space="0" w:color="4B4F54"/>
              <w:bottom w:val="single" w:sz="4" w:space="0" w:color="4B4F54"/>
            </w:tcBorders>
            <w:shd w:val="clear" w:color="auto" w:fill="D9D9D9" w:themeFill="background1" w:themeFillShade="D9"/>
            <w:vAlign w:val="center"/>
          </w:tcPr>
          <w:p w14:paraId="26BC32F9" w14:textId="7E2F4CDC" w:rsidR="006C778F" w:rsidRDefault="009C745B" w:rsidP="00A936B2">
            <w:pPr>
              <w:pStyle w:val="Table"/>
              <w:numPr>
                <w:ilvl w:val="0"/>
                <w:numId w:val="0"/>
              </w:numPr>
              <w:jc w:val="left"/>
            </w:pPr>
            <w:r>
              <w:t>Minimum Qualifications</w:t>
            </w:r>
          </w:p>
        </w:tc>
        <w:tc>
          <w:tcPr>
            <w:tcW w:w="996" w:type="dxa"/>
            <w:tcBorders>
              <w:top w:val="single" w:sz="4" w:space="0" w:color="4B4F54"/>
              <w:bottom w:val="single" w:sz="4" w:space="0" w:color="4B4F54"/>
            </w:tcBorders>
            <w:shd w:val="clear" w:color="auto" w:fill="D9D9D9" w:themeFill="background1" w:themeFillShade="D9"/>
            <w:vAlign w:val="center"/>
          </w:tcPr>
          <w:p w14:paraId="1CFC338E" w14:textId="1F7BB50D" w:rsidR="006C778F" w:rsidRDefault="006C778F" w:rsidP="00A936B2">
            <w:pPr>
              <w:pStyle w:val="Table"/>
              <w:numPr>
                <w:ilvl w:val="0"/>
                <w:numId w:val="0"/>
              </w:numPr>
              <w:jc w:val="center"/>
            </w:pPr>
          </w:p>
        </w:tc>
        <w:tc>
          <w:tcPr>
            <w:tcW w:w="250" w:type="dxa"/>
            <w:tcBorders>
              <w:top w:val="single" w:sz="4" w:space="0" w:color="4B4F54"/>
              <w:bottom w:val="single" w:sz="4" w:space="0" w:color="4B4F54"/>
            </w:tcBorders>
            <w:shd w:val="clear" w:color="auto" w:fill="D9D9D9" w:themeFill="background1" w:themeFillShade="D9"/>
            <w:vAlign w:val="center"/>
          </w:tcPr>
          <w:p w14:paraId="125291CD"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shd w:val="clear" w:color="auto" w:fill="D9D9D9" w:themeFill="background1" w:themeFillShade="D9"/>
            <w:vAlign w:val="center"/>
          </w:tcPr>
          <w:p w14:paraId="04B01654" w14:textId="328534A0" w:rsidR="006C778F" w:rsidRDefault="00640EC6" w:rsidP="00A936B2">
            <w:pPr>
              <w:pStyle w:val="Table"/>
              <w:numPr>
                <w:ilvl w:val="0"/>
                <w:numId w:val="0"/>
              </w:numPr>
              <w:jc w:val="center"/>
            </w:pPr>
            <w:r>
              <w:t>Yes/</w:t>
            </w:r>
            <w:r w:rsidR="00FF0F8B">
              <w:t>No</w:t>
            </w:r>
          </w:p>
        </w:tc>
      </w:tr>
      <w:tr w:rsidR="00612092" w14:paraId="49DD69B8" w14:textId="77777777" w:rsidTr="003F023A">
        <w:trPr>
          <w:trHeight w:val="20"/>
          <w:jc w:val="center"/>
        </w:trPr>
        <w:tc>
          <w:tcPr>
            <w:tcW w:w="8550" w:type="dxa"/>
            <w:gridSpan w:val="2"/>
            <w:vAlign w:val="bottom"/>
          </w:tcPr>
          <w:p w14:paraId="538391A5" w14:textId="5E2455B2" w:rsidR="00163F9C" w:rsidRPr="00DC4B06" w:rsidRDefault="009C745B" w:rsidP="00925C1D">
            <w:pPr>
              <w:pStyle w:val="Table"/>
              <w:numPr>
                <w:ilvl w:val="0"/>
                <w:numId w:val="0"/>
              </w:numPr>
            </w:pPr>
            <w:r>
              <w:t>H</w:t>
            </w:r>
            <w:r w:rsidRPr="009C745B">
              <w:t>as a minimum of five years’ experience providing contact center services, including incoming and outgoing call and live chat handling</w:t>
            </w:r>
            <w:r w:rsidR="00047936">
              <w:t xml:space="preserve"> to either federal, state or local governments or financial services related customers</w:t>
            </w:r>
            <w:r w:rsidRPr="009C745B">
              <w:t>.</w:t>
            </w:r>
          </w:p>
        </w:tc>
        <w:tc>
          <w:tcPr>
            <w:tcW w:w="996" w:type="dxa"/>
            <w:vAlign w:val="bottom"/>
          </w:tcPr>
          <w:p w14:paraId="79774486" w14:textId="77777777" w:rsidR="00612092" w:rsidRDefault="00612092" w:rsidP="00A936B2">
            <w:pPr>
              <w:pStyle w:val="Table"/>
              <w:numPr>
                <w:ilvl w:val="0"/>
                <w:numId w:val="0"/>
              </w:numPr>
              <w:jc w:val="center"/>
            </w:pPr>
          </w:p>
        </w:tc>
        <w:tc>
          <w:tcPr>
            <w:tcW w:w="250" w:type="dxa"/>
            <w:tcBorders>
              <w:left w:val="nil"/>
            </w:tcBorders>
            <w:vAlign w:val="bottom"/>
          </w:tcPr>
          <w:p w14:paraId="6F8CC3DC" w14:textId="77777777" w:rsidR="00612092" w:rsidRDefault="00612092"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0642C071" w14:textId="77777777" w:rsidR="00612092" w:rsidRDefault="00612092" w:rsidP="00A936B2">
            <w:pPr>
              <w:pStyle w:val="Table"/>
              <w:numPr>
                <w:ilvl w:val="0"/>
                <w:numId w:val="0"/>
              </w:numPr>
              <w:jc w:val="center"/>
            </w:pPr>
          </w:p>
        </w:tc>
      </w:tr>
      <w:tr w:rsidR="00163F9C" w14:paraId="0EFFBFCD" w14:textId="77777777" w:rsidTr="00925C1D">
        <w:trPr>
          <w:trHeight w:val="621"/>
          <w:jc w:val="center"/>
        </w:trPr>
        <w:tc>
          <w:tcPr>
            <w:tcW w:w="8550" w:type="dxa"/>
            <w:gridSpan w:val="2"/>
            <w:vAlign w:val="bottom"/>
          </w:tcPr>
          <w:p w14:paraId="6364545D" w14:textId="2A8E8D2C" w:rsidR="00163F9C" w:rsidRDefault="00163F9C" w:rsidP="0096660E">
            <w:pPr>
              <w:pStyle w:val="Table"/>
              <w:numPr>
                <w:ilvl w:val="0"/>
                <w:numId w:val="0"/>
              </w:numPr>
            </w:pPr>
            <w:r w:rsidRPr="00163F9C">
              <w:t xml:space="preserve">Has their principal place of business and corporate charter located and registered in the United </w:t>
            </w:r>
            <w:proofErr w:type="gramStart"/>
            <w:r w:rsidRPr="00163F9C">
              <w:t>States.</w:t>
            </w:r>
            <w:proofErr w:type="gramEnd"/>
          </w:p>
        </w:tc>
        <w:tc>
          <w:tcPr>
            <w:tcW w:w="996" w:type="dxa"/>
            <w:vAlign w:val="bottom"/>
          </w:tcPr>
          <w:p w14:paraId="1B05654E" w14:textId="77777777" w:rsidR="00163F9C" w:rsidRDefault="00163F9C" w:rsidP="00A936B2">
            <w:pPr>
              <w:pStyle w:val="Table"/>
              <w:numPr>
                <w:ilvl w:val="0"/>
                <w:numId w:val="0"/>
              </w:numPr>
              <w:jc w:val="center"/>
            </w:pPr>
          </w:p>
        </w:tc>
        <w:tc>
          <w:tcPr>
            <w:tcW w:w="250" w:type="dxa"/>
            <w:vAlign w:val="bottom"/>
          </w:tcPr>
          <w:p w14:paraId="390C1BEE" w14:textId="77777777" w:rsidR="00163F9C" w:rsidRDefault="00163F9C" w:rsidP="00A936B2">
            <w:pPr>
              <w:pStyle w:val="Table"/>
              <w:numPr>
                <w:ilvl w:val="0"/>
                <w:numId w:val="0"/>
              </w:numPr>
              <w:jc w:val="center"/>
            </w:pPr>
          </w:p>
        </w:tc>
        <w:tc>
          <w:tcPr>
            <w:tcW w:w="997" w:type="dxa"/>
            <w:tcBorders>
              <w:bottom w:val="single" w:sz="4" w:space="0" w:color="4B4F54"/>
            </w:tcBorders>
            <w:vAlign w:val="bottom"/>
          </w:tcPr>
          <w:p w14:paraId="209854F3" w14:textId="77777777" w:rsidR="00163F9C" w:rsidRDefault="00163F9C" w:rsidP="00A936B2">
            <w:pPr>
              <w:pStyle w:val="Table"/>
              <w:numPr>
                <w:ilvl w:val="0"/>
                <w:numId w:val="0"/>
              </w:numPr>
              <w:jc w:val="center"/>
            </w:pPr>
          </w:p>
        </w:tc>
      </w:tr>
      <w:tr w:rsidR="00163F9C" w14:paraId="5C9CB0E7" w14:textId="77777777" w:rsidTr="00625F69">
        <w:trPr>
          <w:trHeight w:val="378"/>
          <w:jc w:val="center"/>
        </w:trPr>
        <w:tc>
          <w:tcPr>
            <w:tcW w:w="8550" w:type="dxa"/>
            <w:gridSpan w:val="2"/>
            <w:vAlign w:val="bottom"/>
          </w:tcPr>
          <w:p w14:paraId="53379E1F" w14:textId="3681E08F" w:rsidR="00163F9C" w:rsidRPr="00DC4B06" w:rsidRDefault="00163F9C" w:rsidP="0096660E">
            <w:pPr>
              <w:pStyle w:val="Table"/>
              <w:numPr>
                <w:ilvl w:val="0"/>
                <w:numId w:val="0"/>
              </w:numPr>
            </w:pPr>
            <w:r>
              <w:t>A</w:t>
            </w:r>
            <w:r w:rsidRPr="00163F9C">
              <w:t>grees to provide the services and agrees to all other requirements as stated in the ITN</w:t>
            </w:r>
            <w:r w:rsidR="00925C1D">
              <w:t>.</w:t>
            </w:r>
          </w:p>
        </w:tc>
        <w:tc>
          <w:tcPr>
            <w:tcW w:w="996" w:type="dxa"/>
            <w:vAlign w:val="bottom"/>
          </w:tcPr>
          <w:p w14:paraId="17B9F54A" w14:textId="77777777" w:rsidR="00163F9C" w:rsidRDefault="00163F9C" w:rsidP="00A936B2">
            <w:pPr>
              <w:pStyle w:val="Table"/>
              <w:numPr>
                <w:ilvl w:val="0"/>
                <w:numId w:val="0"/>
              </w:numPr>
              <w:jc w:val="center"/>
            </w:pPr>
          </w:p>
        </w:tc>
        <w:tc>
          <w:tcPr>
            <w:tcW w:w="250" w:type="dxa"/>
            <w:vAlign w:val="bottom"/>
          </w:tcPr>
          <w:p w14:paraId="5403CC2F" w14:textId="77777777" w:rsidR="00163F9C" w:rsidRDefault="00163F9C" w:rsidP="00A936B2">
            <w:pPr>
              <w:pStyle w:val="Table"/>
              <w:numPr>
                <w:ilvl w:val="0"/>
                <w:numId w:val="0"/>
              </w:numPr>
              <w:jc w:val="center"/>
            </w:pPr>
          </w:p>
        </w:tc>
        <w:tc>
          <w:tcPr>
            <w:tcW w:w="997" w:type="dxa"/>
            <w:vAlign w:val="bottom"/>
          </w:tcPr>
          <w:p w14:paraId="30BCF8AC" w14:textId="77777777" w:rsidR="00163F9C" w:rsidRDefault="00163F9C" w:rsidP="00A936B2">
            <w:pPr>
              <w:pStyle w:val="Table"/>
              <w:numPr>
                <w:ilvl w:val="0"/>
                <w:numId w:val="0"/>
              </w:numPr>
              <w:jc w:val="center"/>
            </w:pPr>
          </w:p>
        </w:tc>
      </w:tr>
      <w:tr w:rsidR="00C20883" w14:paraId="2433714A" w14:textId="77777777" w:rsidTr="00625F69">
        <w:trPr>
          <w:trHeight w:val="378"/>
          <w:jc w:val="center"/>
        </w:trPr>
        <w:tc>
          <w:tcPr>
            <w:tcW w:w="8550" w:type="dxa"/>
            <w:gridSpan w:val="2"/>
            <w:vAlign w:val="bottom"/>
          </w:tcPr>
          <w:p w14:paraId="7CC36A52" w14:textId="7DA410BF" w:rsidR="00C20883" w:rsidRDefault="00365931" w:rsidP="0096660E">
            <w:pPr>
              <w:pStyle w:val="Table"/>
              <w:numPr>
                <w:ilvl w:val="0"/>
                <w:numId w:val="0"/>
              </w:numPr>
            </w:pPr>
            <w:r>
              <w:t>Agre</w:t>
            </w:r>
            <w:r w:rsidR="00643249">
              <w:t>e</w:t>
            </w:r>
            <w:r>
              <w:t>s to propose contact centers and re</w:t>
            </w:r>
            <w:r w:rsidR="00643249">
              <w:t>sources that are U.S. based.</w:t>
            </w:r>
          </w:p>
        </w:tc>
        <w:tc>
          <w:tcPr>
            <w:tcW w:w="996" w:type="dxa"/>
            <w:vAlign w:val="bottom"/>
          </w:tcPr>
          <w:p w14:paraId="6FD2C026" w14:textId="77777777" w:rsidR="00C20883" w:rsidRDefault="00C20883" w:rsidP="00A936B2">
            <w:pPr>
              <w:pStyle w:val="Table"/>
              <w:numPr>
                <w:ilvl w:val="0"/>
                <w:numId w:val="0"/>
              </w:numPr>
              <w:jc w:val="center"/>
            </w:pPr>
          </w:p>
        </w:tc>
        <w:tc>
          <w:tcPr>
            <w:tcW w:w="250" w:type="dxa"/>
            <w:vAlign w:val="bottom"/>
          </w:tcPr>
          <w:p w14:paraId="03227575" w14:textId="77777777" w:rsidR="00C20883" w:rsidRDefault="00C20883" w:rsidP="00A936B2">
            <w:pPr>
              <w:pStyle w:val="Table"/>
              <w:numPr>
                <w:ilvl w:val="0"/>
                <w:numId w:val="0"/>
              </w:numPr>
              <w:jc w:val="center"/>
            </w:pPr>
          </w:p>
        </w:tc>
        <w:tc>
          <w:tcPr>
            <w:tcW w:w="997" w:type="dxa"/>
            <w:vAlign w:val="bottom"/>
          </w:tcPr>
          <w:p w14:paraId="5C00C286" w14:textId="77777777" w:rsidR="00C20883" w:rsidRDefault="00C20883" w:rsidP="00A936B2">
            <w:pPr>
              <w:pStyle w:val="Table"/>
              <w:numPr>
                <w:ilvl w:val="0"/>
                <w:numId w:val="0"/>
              </w:numPr>
              <w:jc w:val="center"/>
            </w:pPr>
          </w:p>
        </w:tc>
      </w:tr>
    </w:tbl>
    <w:p w14:paraId="48FAA8A9" w14:textId="30820E93" w:rsidR="00AC05DA" w:rsidRDefault="00AC05DA" w:rsidP="00AC05DA">
      <w:pPr>
        <w:spacing w:after="200"/>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8550"/>
        <w:gridCol w:w="996"/>
        <w:gridCol w:w="250"/>
        <w:gridCol w:w="997"/>
      </w:tblGrid>
      <w:tr w:rsidR="009C745B" w14:paraId="22BB9741" w14:textId="77777777" w:rsidTr="00EA731F">
        <w:trPr>
          <w:trHeight w:val="288"/>
          <w:jc w:val="center"/>
        </w:trPr>
        <w:tc>
          <w:tcPr>
            <w:tcW w:w="8550" w:type="dxa"/>
            <w:tcBorders>
              <w:top w:val="single" w:sz="4" w:space="0" w:color="4B4F54"/>
              <w:bottom w:val="single" w:sz="4" w:space="0" w:color="4B4F54"/>
            </w:tcBorders>
            <w:shd w:val="clear" w:color="auto" w:fill="D9D9D9" w:themeFill="background1" w:themeFillShade="D9"/>
            <w:vAlign w:val="center"/>
          </w:tcPr>
          <w:p w14:paraId="25F5679C" w14:textId="31937CC6" w:rsidR="009C745B" w:rsidRDefault="003F023A" w:rsidP="00EA731F">
            <w:pPr>
              <w:pStyle w:val="Table"/>
              <w:numPr>
                <w:ilvl w:val="0"/>
                <w:numId w:val="0"/>
              </w:numPr>
              <w:jc w:val="left"/>
            </w:pPr>
            <w:r>
              <w:rPr>
                <w:caps/>
              </w:rPr>
              <w:br w:type="page"/>
            </w:r>
            <w:r w:rsidR="009C745B">
              <w:t>Preferred Qualifications</w:t>
            </w:r>
          </w:p>
        </w:tc>
        <w:tc>
          <w:tcPr>
            <w:tcW w:w="996" w:type="dxa"/>
            <w:tcBorders>
              <w:top w:val="single" w:sz="4" w:space="0" w:color="4B4F54"/>
              <w:bottom w:val="single" w:sz="4" w:space="0" w:color="4B4F54"/>
            </w:tcBorders>
            <w:shd w:val="clear" w:color="auto" w:fill="D9D9D9" w:themeFill="background1" w:themeFillShade="D9"/>
            <w:vAlign w:val="center"/>
          </w:tcPr>
          <w:p w14:paraId="5294A296" w14:textId="77777777" w:rsidR="009C745B" w:rsidRDefault="009C745B" w:rsidP="00EA731F">
            <w:pPr>
              <w:pStyle w:val="Table"/>
              <w:numPr>
                <w:ilvl w:val="0"/>
                <w:numId w:val="0"/>
              </w:numPr>
              <w:jc w:val="center"/>
            </w:pPr>
          </w:p>
        </w:tc>
        <w:tc>
          <w:tcPr>
            <w:tcW w:w="250" w:type="dxa"/>
            <w:tcBorders>
              <w:top w:val="single" w:sz="4" w:space="0" w:color="4B4F54"/>
              <w:bottom w:val="single" w:sz="4" w:space="0" w:color="4B4F54"/>
            </w:tcBorders>
            <w:shd w:val="clear" w:color="auto" w:fill="D9D9D9" w:themeFill="background1" w:themeFillShade="D9"/>
            <w:vAlign w:val="center"/>
          </w:tcPr>
          <w:p w14:paraId="2B2E494F" w14:textId="77777777" w:rsidR="009C745B" w:rsidRDefault="009C745B" w:rsidP="00EA731F">
            <w:pPr>
              <w:pStyle w:val="Table"/>
              <w:numPr>
                <w:ilvl w:val="0"/>
                <w:numId w:val="0"/>
              </w:numPr>
              <w:jc w:val="center"/>
            </w:pPr>
          </w:p>
        </w:tc>
        <w:tc>
          <w:tcPr>
            <w:tcW w:w="997" w:type="dxa"/>
            <w:tcBorders>
              <w:top w:val="single" w:sz="4" w:space="0" w:color="4B4F54"/>
              <w:bottom w:val="single" w:sz="4" w:space="0" w:color="4B4F54"/>
            </w:tcBorders>
            <w:shd w:val="clear" w:color="auto" w:fill="D9D9D9" w:themeFill="background1" w:themeFillShade="D9"/>
            <w:vAlign w:val="center"/>
          </w:tcPr>
          <w:p w14:paraId="29BF15FF" w14:textId="77777777" w:rsidR="009C745B" w:rsidRDefault="009C745B" w:rsidP="00EA731F">
            <w:pPr>
              <w:pStyle w:val="Table"/>
              <w:numPr>
                <w:ilvl w:val="0"/>
                <w:numId w:val="0"/>
              </w:numPr>
              <w:jc w:val="center"/>
            </w:pPr>
            <w:r>
              <w:t>Yes/No</w:t>
            </w:r>
          </w:p>
        </w:tc>
      </w:tr>
      <w:tr w:rsidR="009C745B" w14:paraId="46ABF767" w14:textId="77777777" w:rsidTr="00EA731F">
        <w:trPr>
          <w:trHeight w:val="90"/>
          <w:jc w:val="center"/>
        </w:trPr>
        <w:tc>
          <w:tcPr>
            <w:tcW w:w="8550" w:type="dxa"/>
            <w:vAlign w:val="bottom"/>
          </w:tcPr>
          <w:p w14:paraId="23B75C04" w14:textId="385A692F" w:rsidR="009C745B" w:rsidRPr="00DC4B06" w:rsidRDefault="009C745B" w:rsidP="00EA731F">
            <w:pPr>
              <w:pStyle w:val="Table"/>
              <w:numPr>
                <w:ilvl w:val="0"/>
                <w:numId w:val="0"/>
              </w:numPr>
            </w:pPr>
            <w:r>
              <w:t>H</w:t>
            </w:r>
            <w:r w:rsidRPr="009C745B">
              <w:t>as a minimum of five years’ experience providing sales</w:t>
            </w:r>
            <w:r w:rsidR="00171618">
              <w:t>, banking</w:t>
            </w:r>
            <w:r w:rsidRPr="009C745B">
              <w:t xml:space="preserve"> and/or financial product orientated contact center </w:t>
            </w:r>
            <w:proofErr w:type="gramStart"/>
            <w:r w:rsidRPr="009C745B">
              <w:t>services</w:t>
            </w:r>
            <w:r w:rsidRPr="00163F9C">
              <w:t>.</w:t>
            </w:r>
            <w:proofErr w:type="gramEnd"/>
          </w:p>
        </w:tc>
        <w:tc>
          <w:tcPr>
            <w:tcW w:w="996" w:type="dxa"/>
            <w:vAlign w:val="bottom"/>
          </w:tcPr>
          <w:p w14:paraId="4C51D627" w14:textId="77777777" w:rsidR="009C745B" w:rsidRDefault="009C745B" w:rsidP="00EA731F">
            <w:pPr>
              <w:pStyle w:val="Table"/>
              <w:numPr>
                <w:ilvl w:val="0"/>
                <w:numId w:val="0"/>
              </w:numPr>
            </w:pPr>
          </w:p>
        </w:tc>
        <w:tc>
          <w:tcPr>
            <w:tcW w:w="250" w:type="dxa"/>
            <w:tcBorders>
              <w:left w:val="nil"/>
            </w:tcBorders>
            <w:vAlign w:val="bottom"/>
          </w:tcPr>
          <w:p w14:paraId="7A9161B1" w14:textId="77777777" w:rsidR="009C745B" w:rsidRDefault="009C745B" w:rsidP="00EA731F">
            <w:pPr>
              <w:pStyle w:val="Table"/>
              <w:numPr>
                <w:ilvl w:val="0"/>
                <w:numId w:val="0"/>
              </w:numPr>
              <w:jc w:val="center"/>
            </w:pPr>
          </w:p>
        </w:tc>
        <w:tc>
          <w:tcPr>
            <w:tcW w:w="997" w:type="dxa"/>
            <w:tcBorders>
              <w:bottom w:val="single" w:sz="4" w:space="0" w:color="4B4F54"/>
            </w:tcBorders>
            <w:vAlign w:val="bottom"/>
          </w:tcPr>
          <w:p w14:paraId="365DC71A" w14:textId="77777777" w:rsidR="009C745B" w:rsidRDefault="009C745B" w:rsidP="00EA731F">
            <w:pPr>
              <w:pStyle w:val="Table"/>
              <w:numPr>
                <w:ilvl w:val="0"/>
                <w:numId w:val="0"/>
              </w:numPr>
            </w:pPr>
          </w:p>
        </w:tc>
      </w:tr>
      <w:tr w:rsidR="009C745B" w14:paraId="64233A29" w14:textId="77777777" w:rsidTr="00EA731F">
        <w:trPr>
          <w:trHeight w:val="20"/>
          <w:jc w:val="center"/>
        </w:trPr>
        <w:tc>
          <w:tcPr>
            <w:tcW w:w="8550" w:type="dxa"/>
            <w:vAlign w:val="bottom"/>
          </w:tcPr>
          <w:p w14:paraId="4E3F04C8" w14:textId="73FB4901" w:rsidR="009C745B" w:rsidRPr="00DC4B06" w:rsidRDefault="009C745B" w:rsidP="00EA731F">
            <w:pPr>
              <w:pStyle w:val="Table"/>
              <w:numPr>
                <w:ilvl w:val="0"/>
                <w:numId w:val="0"/>
              </w:numPr>
            </w:pPr>
            <w:r>
              <w:t>O</w:t>
            </w:r>
            <w:r w:rsidRPr="009C745B">
              <w:t>ffers contact center services during the weekend.</w:t>
            </w:r>
          </w:p>
        </w:tc>
        <w:tc>
          <w:tcPr>
            <w:tcW w:w="996" w:type="dxa"/>
            <w:vAlign w:val="bottom"/>
          </w:tcPr>
          <w:p w14:paraId="62A748BE" w14:textId="77777777" w:rsidR="009C745B" w:rsidRDefault="009C745B" w:rsidP="00EA731F">
            <w:pPr>
              <w:pStyle w:val="Table"/>
              <w:numPr>
                <w:ilvl w:val="0"/>
                <w:numId w:val="0"/>
              </w:numPr>
              <w:jc w:val="center"/>
            </w:pPr>
          </w:p>
        </w:tc>
        <w:tc>
          <w:tcPr>
            <w:tcW w:w="250" w:type="dxa"/>
            <w:tcBorders>
              <w:left w:val="nil"/>
            </w:tcBorders>
            <w:vAlign w:val="bottom"/>
          </w:tcPr>
          <w:p w14:paraId="469E83EE" w14:textId="77777777" w:rsidR="009C745B" w:rsidRDefault="009C745B" w:rsidP="00EA731F">
            <w:pPr>
              <w:pStyle w:val="Table"/>
              <w:numPr>
                <w:ilvl w:val="0"/>
                <w:numId w:val="0"/>
              </w:numPr>
              <w:jc w:val="center"/>
            </w:pPr>
          </w:p>
        </w:tc>
        <w:tc>
          <w:tcPr>
            <w:tcW w:w="997" w:type="dxa"/>
            <w:tcBorders>
              <w:top w:val="single" w:sz="4" w:space="0" w:color="4B4F54"/>
              <w:bottom w:val="single" w:sz="4" w:space="0" w:color="4B4F54"/>
            </w:tcBorders>
            <w:vAlign w:val="bottom"/>
          </w:tcPr>
          <w:p w14:paraId="4A38124F" w14:textId="77777777" w:rsidR="009C745B" w:rsidRDefault="009C745B" w:rsidP="00EA731F">
            <w:pPr>
              <w:pStyle w:val="Table"/>
              <w:numPr>
                <w:ilvl w:val="0"/>
                <w:numId w:val="0"/>
              </w:numPr>
              <w:jc w:val="center"/>
            </w:pPr>
          </w:p>
        </w:tc>
      </w:tr>
      <w:tr w:rsidR="009C745B" w14:paraId="5AC33061" w14:textId="77777777" w:rsidTr="00EA731F">
        <w:trPr>
          <w:trHeight w:val="621"/>
          <w:jc w:val="center"/>
        </w:trPr>
        <w:tc>
          <w:tcPr>
            <w:tcW w:w="8550" w:type="dxa"/>
            <w:vAlign w:val="bottom"/>
          </w:tcPr>
          <w:p w14:paraId="367B3274" w14:textId="2678C29E" w:rsidR="009C745B" w:rsidRDefault="009C745B" w:rsidP="00EA731F">
            <w:pPr>
              <w:pStyle w:val="Table"/>
              <w:numPr>
                <w:ilvl w:val="0"/>
                <w:numId w:val="0"/>
              </w:numPr>
            </w:pPr>
            <w:r>
              <w:t>O</w:t>
            </w:r>
            <w:r w:rsidRPr="009C745B">
              <w:t>ffers (or agrees to utilize</w:t>
            </w:r>
            <w:r w:rsidR="00171618">
              <w:t xml:space="preserve"> Board’s</w:t>
            </w:r>
            <w:r w:rsidRPr="009C745B">
              <w:t>) scheduling solutions where customers can set a time (or time window) to receive a call.</w:t>
            </w:r>
          </w:p>
        </w:tc>
        <w:tc>
          <w:tcPr>
            <w:tcW w:w="996" w:type="dxa"/>
            <w:vAlign w:val="bottom"/>
          </w:tcPr>
          <w:p w14:paraId="2F4B53C6" w14:textId="77777777" w:rsidR="009C745B" w:rsidRDefault="009C745B" w:rsidP="00EA731F">
            <w:pPr>
              <w:pStyle w:val="Table"/>
              <w:numPr>
                <w:ilvl w:val="0"/>
                <w:numId w:val="0"/>
              </w:numPr>
              <w:jc w:val="center"/>
            </w:pPr>
          </w:p>
        </w:tc>
        <w:tc>
          <w:tcPr>
            <w:tcW w:w="250" w:type="dxa"/>
            <w:vAlign w:val="bottom"/>
          </w:tcPr>
          <w:p w14:paraId="77D99F47" w14:textId="77777777" w:rsidR="009C745B" w:rsidRDefault="009C745B" w:rsidP="00EA731F">
            <w:pPr>
              <w:pStyle w:val="Table"/>
              <w:numPr>
                <w:ilvl w:val="0"/>
                <w:numId w:val="0"/>
              </w:numPr>
              <w:jc w:val="center"/>
            </w:pPr>
          </w:p>
        </w:tc>
        <w:tc>
          <w:tcPr>
            <w:tcW w:w="997" w:type="dxa"/>
            <w:tcBorders>
              <w:bottom w:val="single" w:sz="4" w:space="0" w:color="4B4F54"/>
            </w:tcBorders>
            <w:vAlign w:val="bottom"/>
          </w:tcPr>
          <w:p w14:paraId="72C06A84" w14:textId="77777777" w:rsidR="009C745B" w:rsidRDefault="009C745B" w:rsidP="00EA731F">
            <w:pPr>
              <w:pStyle w:val="Table"/>
              <w:numPr>
                <w:ilvl w:val="0"/>
                <w:numId w:val="0"/>
              </w:numPr>
              <w:jc w:val="center"/>
            </w:pPr>
          </w:p>
        </w:tc>
      </w:tr>
    </w:tbl>
    <w:p w14:paraId="794A4632" w14:textId="77777777" w:rsidR="009C745B" w:rsidRDefault="009C745B">
      <w:r>
        <w:rPr>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68"/>
      </w:tblGrid>
      <w:tr w:rsidR="000E7474" w14:paraId="03E9F382" w14:textId="77777777" w:rsidTr="00AA1B38">
        <w:trPr>
          <w:trHeight w:val="576"/>
        </w:trPr>
        <w:tc>
          <w:tcPr>
            <w:tcW w:w="10793" w:type="dxa"/>
            <w:gridSpan w:val="2"/>
            <w:tcBorders>
              <w:bottom w:val="double" w:sz="4" w:space="0" w:color="4B4F54"/>
            </w:tcBorders>
          </w:tcPr>
          <w:p w14:paraId="5204241B" w14:textId="29DC08CC" w:rsidR="000E7474" w:rsidRDefault="000E7474" w:rsidP="000E7474">
            <w:pPr>
              <w:pStyle w:val="DocumentTitle"/>
            </w:pPr>
            <w:r>
              <w:lastRenderedPageBreak/>
              <w:t>Tab 3: Organizational Experience</w:t>
            </w:r>
          </w:p>
        </w:tc>
      </w:tr>
      <w:tr w:rsidR="000E7474" w14:paraId="32291B37" w14:textId="77777777" w:rsidTr="00AA1B38">
        <w:trPr>
          <w:trHeight w:val="360"/>
        </w:trPr>
        <w:tc>
          <w:tcPr>
            <w:tcW w:w="2425" w:type="dxa"/>
            <w:tcBorders>
              <w:top w:val="double" w:sz="4" w:space="0" w:color="4B4F54"/>
            </w:tcBorders>
          </w:tcPr>
          <w:p w14:paraId="412F7195" w14:textId="77777777" w:rsidR="000E7474" w:rsidRDefault="000E7474" w:rsidP="00AA1B38">
            <w:pPr>
              <w:pStyle w:val="Table"/>
              <w:numPr>
                <w:ilvl w:val="0"/>
                <w:numId w:val="0"/>
              </w:numPr>
            </w:pPr>
            <w:r>
              <w:t>Solicitation Number:</w:t>
            </w:r>
          </w:p>
        </w:tc>
        <w:tc>
          <w:tcPr>
            <w:tcW w:w="8368" w:type="dxa"/>
            <w:tcBorders>
              <w:top w:val="double" w:sz="4" w:space="0" w:color="4B4F54"/>
            </w:tcBorders>
          </w:tcPr>
          <w:p w14:paraId="5425332D" w14:textId="1F970DB2" w:rsidR="000E7474" w:rsidRDefault="00B82DE5" w:rsidP="00AA1B38">
            <w:pPr>
              <w:pStyle w:val="Table"/>
              <w:numPr>
                <w:ilvl w:val="0"/>
                <w:numId w:val="0"/>
              </w:numPr>
            </w:pPr>
            <w:r>
              <w:t>ITN 21-03</w:t>
            </w:r>
          </w:p>
        </w:tc>
      </w:tr>
      <w:tr w:rsidR="000E7474" w14:paraId="371BBCCB" w14:textId="77777777" w:rsidTr="00AA1B38">
        <w:trPr>
          <w:trHeight w:val="720"/>
        </w:trPr>
        <w:tc>
          <w:tcPr>
            <w:tcW w:w="2425" w:type="dxa"/>
          </w:tcPr>
          <w:p w14:paraId="6E05ECF6" w14:textId="77777777" w:rsidR="000E7474" w:rsidRDefault="000E7474" w:rsidP="00AA1B38">
            <w:pPr>
              <w:pStyle w:val="Table"/>
              <w:numPr>
                <w:ilvl w:val="0"/>
                <w:numId w:val="0"/>
              </w:numPr>
            </w:pPr>
            <w:r>
              <w:t>Title:</w:t>
            </w:r>
          </w:p>
        </w:tc>
        <w:tc>
          <w:tcPr>
            <w:tcW w:w="8368" w:type="dxa"/>
          </w:tcPr>
          <w:p w14:paraId="74608D5A" w14:textId="47620E87" w:rsidR="000E7474" w:rsidRDefault="00AE21C3" w:rsidP="00AA1B38">
            <w:pPr>
              <w:pStyle w:val="Table"/>
              <w:numPr>
                <w:ilvl w:val="0"/>
                <w:numId w:val="0"/>
              </w:numPr>
            </w:pPr>
            <w:r w:rsidRPr="00AE21C3">
              <w:t>Contact Center Services</w:t>
            </w:r>
          </w:p>
        </w:tc>
      </w:tr>
      <w:tr w:rsidR="000E7474" w14:paraId="6218B5A3" w14:textId="77777777" w:rsidTr="00AA1B38">
        <w:trPr>
          <w:trHeight w:val="720"/>
        </w:trPr>
        <w:tc>
          <w:tcPr>
            <w:tcW w:w="2425" w:type="dxa"/>
            <w:tcBorders>
              <w:top w:val="double" w:sz="4" w:space="0" w:color="4B4F54"/>
            </w:tcBorders>
            <w:vAlign w:val="bottom"/>
          </w:tcPr>
          <w:p w14:paraId="3E267E67" w14:textId="77777777" w:rsidR="000E7474" w:rsidRDefault="000E7474" w:rsidP="00AA1B38">
            <w:pPr>
              <w:pStyle w:val="Table"/>
              <w:numPr>
                <w:ilvl w:val="0"/>
                <w:numId w:val="0"/>
              </w:numPr>
              <w:jc w:val="left"/>
            </w:pPr>
            <w:r>
              <w:t>Respondent:</w:t>
            </w:r>
          </w:p>
        </w:tc>
        <w:tc>
          <w:tcPr>
            <w:tcW w:w="8368" w:type="dxa"/>
            <w:tcBorders>
              <w:top w:val="double" w:sz="4" w:space="0" w:color="4B4F54"/>
              <w:bottom w:val="single" w:sz="4" w:space="0" w:color="4B4F54"/>
            </w:tcBorders>
            <w:vAlign w:val="bottom"/>
          </w:tcPr>
          <w:p w14:paraId="65CC1A45" w14:textId="77777777" w:rsidR="000E7474" w:rsidRDefault="000E7474" w:rsidP="00AA1B38">
            <w:pPr>
              <w:pStyle w:val="Table"/>
              <w:numPr>
                <w:ilvl w:val="0"/>
                <w:numId w:val="0"/>
              </w:numPr>
              <w:jc w:val="left"/>
            </w:pPr>
          </w:p>
        </w:tc>
      </w:tr>
      <w:tr w:rsidR="000E7474" w14:paraId="4F4D25B2" w14:textId="77777777" w:rsidTr="00AA1B38">
        <w:trPr>
          <w:trHeight w:val="288"/>
        </w:trPr>
        <w:tc>
          <w:tcPr>
            <w:tcW w:w="10793" w:type="dxa"/>
            <w:gridSpan w:val="2"/>
            <w:tcBorders>
              <w:bottom w:val="single" w:sz="4" w:space="0" w:color="4B4F54"/>
            </w:tcBorders>
            <w:vAlign w:val="center"/>
          </w:tcPr>
          <w:p w14:paraId="68FD0F9F" w14:textId="77777777" w:rsidR="000E7474" w:rsidRPr="00194356" w:rsidRDefault="000E7474" w:rsidP="00AA1B38">
            <w:pPr>
              <w:pStyle w:val="Table"/>
              <w:numPr>
                <w:ilvl w:val="0"/>
                <w:numId w:val="0"/>
              </w:numPr>
            </w:pPr>
          </w:p>
        </w:tc>
      </w:tr>
      <w:tr w:rsidR="000E7474" w14:paraId="2A0EF85B" w14:textId="77777777" w:rsidTr="00AA1B38">
        <w:trPr>
          <w:trHeight w:val="432"/>
        </w:trPr>
        <w:tc>
          <w:tcPr>
            <w:tcW w:w="10793" w:type="dxa"/>
            <w:gridSpan w:val="2"/>
            <w:tcBorders>
              <w:top w:val="single" w:sz="4" w:space="0" w:color="4B4F54"/>
              <w:bottom w:val="single" w:sz="4" w:space="0" w:color="4B4F54"/>
            </w:tcBorders>
            <w:shd w:val="clear" w:color="auto" w:fill="D9D9D9" w:themeFill="background1" w:themeFillShade="D9"/>
            <w:vAlign w:val="center"/>
          </w:tcPr>
          <w:p w14:paraId="5DABFCD2" w14:textId="77777777" w:rsidR="000E7474" w:rsidRPr="00066565" w:rsidRDefault="000E7474" w:rsidP="00AA1B38">
            <w:pPr>
              <w:pStyle w:val="Table"/>
              <w:numPr>
                <w:ilvl w:val="0"/>
                <w:numId w:val="0"/>
              </w:numPr>
              <w:rPr>
                <w:b/>
              </w:rPr>
            </w:pPr>
            <w:r>
              <w:rPr>
                <w:b/>
              </w:rPr>
              <w:t>Organization Overview</w:t>
            </w:r>
          </w:p>
        </w:tc>
      </w:tr>
      <w:tr w:rsidR="000E7474" w:rsidRPr="00160F53" w14:paraId="79631783" w14:textId="77777777" w:rsidTr="007D293E">
        <w:trPr>
          <w:trHeight w:val="20"/>
        </w:trPr>
        <w:tc>
          <w:tcPr>
            <w:tcW w:w="10793" w:type="dxa"/>
            <w:gridSpan w:val="2"/>
            <w:tcBorders>
              <w:top w:val="single" w:sz="4" w:space="0" w:color="4B4F54"/>
            </w:tcBorders>
            <w:vAlign w:val="center"/>
          </w:tcPr>
          <w:p w14:paraId="1B5A7C66" w14:textId="77777777" w:rsidR="000E7474" w:rsidRPr="00160F53" w:rsidRDefault="000E7474" w:rsidP="00AA1B38">
            <w:pPr>
              <w:pStyle w:val="Table"/>
              <w:numPr>
                <w:ilvl w:val="0"/>
                <w:numId w:val="0"/>
              </w:numPr>
            </w:pPr>
          </w:p>
        </w:tc>
      </w:tr>
      <w:tr w:rsidR="000E7474" w:rsidRPr="00160F53" w14:paraId="4FCC9891" w14:textId="77777777" w:rsidTr="007D293E">
        <w:trPr>
          <w:trHeight w:val="288"/>
        </w:trPr>
        <w:tc>
          <w:tcPr>
            <w:tcW w:w="10793" w:type="dxa"/>
            <w:gridSpan w:val="2"/>
            <w:vAlign w:val="center"/>
          </w:tcPr>
          <w:p w14:paraId="698A0136" w14:textId="77777777" w:rsidR="000E7474" w:rsidRDefault="000E7474" w:rsidP="008A3D4F">
            <w:pPr>
              <w:pStyle w:val="Table"/>
              <w:numPr>
                <w:ilvl w:val="0"/>
                <w:numId w:val="2"/>
              </w:numPr>
            </w:pPr>
            <w:r>
              <w:t>Introduce the Respondent by providing a brief overview of:</w:t>
            </w:r>
          </w:p>
          <w:p w14:paraId="6E5D61EF" w14:textId="23B50A9E" w:rsidR="000E7474" w:rsidRDefault="00AE21C3" w:rsidP="008A3D4F">
            <w:pPr>
              <w:pStyle w:val="Table"/>
              <w:numPr>
                <w:ilvl w:val="1"/>
                <w:numId w:val="2"/>
              </w:numPr>
            </w:pPr>
            <w:r>
              <w:t>History</w:t>
            </w:r>
          </w:p>
          <w:p w14:paraId="0F830E8E" w14:textId="57FFAD41" w:rsidR="000E7474" w:rsidRDefault="00AE21C3" w:rsidP="008A3D4F">
            <w:pPr>
              <w:pStyle w:val="Table"/>
              <w:numPr>
                <w:ilvl w:val="1"/>
                <w:numId w:val="2"/>
              </w:numPr>
            </w:pPr>
            <w:r>
              <w:t>Services provided</w:t>
            </w:r>
          </w:p>
          <w:p w14:paraId="06A67A46" w14:textId="548D916C" w:rsidR="003F023A" w:rsidRDefault="007D4DE0" w:rsidP="008A3D4F">
            <w:pPr>
              <w:pStyle w:val="Table"/>
              <w:numPr>
                <w:ilvl w:val="1"/>
                <w:numId w:val="2"/>
              </w:numPr>
            </w:pPr>
            <w:r>
              <w:t>L</w:t>
            </w:r>
            <w:r w:rsidR="003F023A">
              <w:t>ocation</w:t>
            </w:r>
            <w:r w:rsidR="005B3D4A">
              <w:t>(s)</w:t>
            </w:r>
          </w:p>
          <w:p w14:paraId="31D21376" w14:textId="00DFE19D" w:rsidR="000E7474" w:rsidRDefault="00AE21C3" w:rsidP="008A3D4F">
            <w:pPr>
              <w:pStyle w:val="Table"/>
              <w:numPr>
                <w:ilvl w:val="1"/>
                <w:numId w:val="2"/>
              </w:numPr>
            </w:pPr>
            <w:r>
              <w:t>Ownership structure</w:t>
            </w:r>
          </w:p>
          <w:p w14:paraId="27DEE7B4" w14:textId="65E1C91A" w:rsidR="00D82C05" w:rsidRDefault="00D82C05" w:rsidP="008A3D4F">
            <w:pPr>
              <w:pStyle w:val="Table"/>
              <w:numPr>
                <w:ilvl w:val="1"/>
                <w:numId w:val="2"/>
              </w:numPr>
            </w:pPr>
            <w:r>
              <w:t xml:space="preserve">Number of employees </w:t>
            </w:r>
          </w:p>
          <w:p w14:paraId="21ECC58F" w14:textId="297C9250" w:rsidR="007D293E" w:rsidRDefault="007D293E" w:rsidP="007D293E">
            <w:pPr>
              <w:pStyle w:val="Table"/>
              <w:numPr>
                <w:ilvl w:val="0"/>
                <w:numId w:val="0"/>
              </w:numPr>
              <w:ind w:left="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53"/>
            </w:tblGrid>
            <w:tr w:rsidR="007D293E" w:rsidRPr="00160F53" w14:paraId="1CD45550" w14:textId="77777777" w:rsidTr="00EB4C2B">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A7BDCDA" w14:textId="77777777" w:rsidR="007D293E" w:rsidRPr="00160F53" w:rsidRDefault="007D293E" w:rsidP="007D293E">
                  <w:pPr>
                    <w:pStyle w:val="Table"/>
                    <w:numPr>
                      <w:ilvl w:val="0"/>
                      <w:numId w:val="0"/>
                    </w:numPr>
                  </w:pPr>
                </w:p>
              </w:tc>
            </w:tr>
          </w:tbl>
          <w:p w14:paraId="26561767" w14:textId="093910B6" w:rsidR="000E7474" w:rsidRPr="00160F53" w:rsidRDefault="000E7474" w:rsidP="007D293E">
            <w:pPr>
              <w:pStyle w:val="Table"/>
              <w:numPr>
                <w:ilvl w:val="0"/>
                <w:numId w:val="0"/>
              </w:numPr>
            </w:pPr>
          </w:p>
        </w:tc>
      </w:tr>
      <w:tr w:rsidR="000E7474" w14:paraId="2D35EAE0" w14:textId="77777777" w:rsidTr="007D293E">
        <w:trPr>
          <w:trHeight w:val="116"/>
        </w:trPr>
        <w:tc>
          <w:tcPr>
            <w:tcW w:w="10793" w:type="dxa"/>
            <w:gridSpan w:val="2"/>
            <w:vAlign w:val="bottom"/>
          </w:tcPr>
          <w:p w14:paraId="3D422298" w14:textId="77777777" w:rsidR="000E7474" w:rsidRDefault="000E7474" w:rsidP="00AA1B38">
            <w:pPr>
              <w:pStyle w:val="Table"/>
              <w:numPr>
                <w:ilvl w:val="0"/>
                <w:numId w:val="0"/>
              </w:numPr>
            </w:pPr>
          </w:p>
        </w:tc>
      </w:tr>
      <w:tr w:rsidR="000E7474" w14:paraId="3D582F19" w14:textId="77777777" w:rsidTr="00AA1B38">
        <w:trPr>
          <w:trHeight w:val="288"/>
        </w:trPr>
        <w:tc>
          <w:tcPr>
            <w:tcW w:w="10793" w:type="dxa"/>
            <w:gridSpan w:val="2"/>
            <w:tcBorders>
              <w:bottom w:val="single" w:sz="4" w:space="0" w:color="4B4F54"/>
            </w:tcBorders>
            <w:vAlign w:val="center"/>
          </w:tcPr>
          <w:p w14:paraId="527647BF" w14:textId="7214FDBE" w:rsidR="007D293E" w:rsidRDefault="007D293E" w:rsidP="008A3D4F">
            <w:pPr>
              <w:pStyle w:val="Table"/>
              <w:numPr>
                <w:ilvl w:val="0"/>
                <w:numId w:val="2"/>
              </w:numPr>
            </w:pPr>
            <w:r w:rsidRPr="007D293E">
              <w:t>Provide background information about your company, including how many years in busi</w:t>
            </w:r>
            <w:r>
              <w:t xml:space="preserve">ness, number </w:t>
            </w:r>
            <w:r w:rsidR="00C34AE5">
              <w:t xml:space="preserve">and industries </w:t>
            </w:r>
            <w:r>
              <w:t>of clients served</w:t>
            </w:r>
            <w:r w:rsidRPr="007D293E">
              <w:t>, annual revenue</w:t>
            </w:r>
            <w:r w:rsidR="007947C3">
              <w:t>,</w:t>
            </w:r>
            <w:r w:rsidRPr="007D293E">
              <w:t xml:space="preserve"> and any awards or certifications received</w:t>
            </w:r>
            <w:r w:rsidR="0083571B">
              <w:t xml:space="preserve">, including PII, PCI, SOC1 and/or SOC2 </w:t>
            </w:r>
            <w:r w:rsidR="001F74F9">
              <w:t>certifications</w:t>
            </w:r>
            <w:r>
              <w:t>.</w:t>
            </w:r>
          </w:p>
          <w:p w14:paraId="78C348F7" w14:textId="77777777" w:rsidR="007D293E" w:rsidRDefault="007D293E" w:rsidP="007D293E">
            <w:pPr>
              <w:pStyle w:val="Table"/>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53"/>
            </w:tblGrid>
            <w:tr w:rsidR="007D293E" w:rsidRPr="00160F53" w14:paraId="388A6693" w14:textId="77777777" w:rsidTr="00EB4C2B">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791BBF64" w14:textId="77777777" w:rsidR="007D293E" w:rsidRPr="00160F53" w:rsidRDefault="007D293E" w:rsidP="007D293E">
                  <w:pPr>
                    <w:pStyle w:val="Table"/>
                    <w:numPr>
                      <w:ilvl w:val="0"/>
                      <w:numId w:val="0"/>
                    </w:numPr>
                  </w:pPr>
                </w:p>
              </w:tc>
            </w:tr>
          </w:tbl>
          <w:p w14:paraId="47EE8FBD" w14:textId="0AA3C451" w:rsidR="007D293E" w:rsidRDefault="007D293E" w:rsidP="007D293E">
            <w:pPr>
              <w:pStyle w:val="Table"/>
              <w:numPr>
                <w:ilvl w:val="0"/>
                <w:numId w:val="0"/>
              </w:numPr>
            </w:pPr>
          </w:p>
          <w:p w14:paraId="08805C0F" w14:textId="1A888817" w:rsidR="000E7474" w:rsidRDefault="00F06C69" w:rsidP="008A3D4F">
            <w:pPr>
              <w:pStyle w:val="Table"/>
              <w:numPr>
                <w:ilvl w:val="0"/>
                <w:numId w:val="2"/>
              </w:numPr>
            </w:pPr>
            <w:r>
              <w:t>Provide the name</w:t>
            </w:r>
            <w:r w:rsidR="00625F69">
              <w:t xml:space="preserve">, </w:t>
            </w:r>
            <w:r w:rsidR="000E7474">
              <w:t>contact information</w:t>
            </w:r>
            <w:r w:rsidR="00625F69">
              <w:t xml:space="preserve"> and a brief description of services provided</w:t>
            </w:r>
            <w:r w:rsidR="000E7474">
              <w:t xml:space="preserve"> for at least three</w:t>
            </w:r>
            <w:r>
              <w:t xml:space="preserve"> relevant</w:t>
            </w:r>
            <w:r w:rsidR="000E7474">
              <w:t xml:space="preserve"> clients. The Board may contact these individuals during due diligence efforts. </w:t>
            </w:r>
          </w:p>
          <w:p w14:paraId="3F586645" w14:textId="77777777" w:rsidR="000E7474" w:rsidRPr="00160F53" w:rsidRDefault="000E7474" w:rsidP="00AA1B38">
            <w:pPr>
              <w:pStyle w:val="Table"/>
              <w:numPr>
                <w:ilvl w:val="0"/>
                <w:numId w:val="0"/>
              </w:numPr>
              <w:ind w:left="360"/>
            </w:pPr>
          </w:p>
        </w:tc>
      </w:tr>
      <w:tr w:rsidR="000E7474" w14:paraId="399DF21A"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7B13973D" w14:textId="77777777" w:rsidR="000E7474" w:rsidRPr="00160F53" w:rsidRDefault="000E7474" w:rsidP="00AA1B38">
            <w:pPr>
              <w:pStyle w:val="Table"/>
              <w:numPr>
                <w:ilvl w:val="0"/>
                <w:numId w:val="0"/>
              </w:numPr>
            </w:pPr>
          </w:p>
        </w:tc>
      </w:tr>
      <w:tr w:rsidR="000E7474" w:rsidRPr="00160F53" w14:paraId="754DCDF7" w14:textId="77777777" w:rsidTr="00C14141">
        <w:trPr>
          <w:trHeight w:val="20"/>
        </w:trPr>
        <w:tc>
          <w:tcPr>
            <w:tcW w:w="10793" w:type="dxa"/>
            <w:gridSpan w:val="2"/>
            <w:tcBorders>
              <w:top w:val="single" w:sz="4" w:space="0" w:color="4B4F54"/>
            </w:tcBorders>
            <w:vAlign w:val="center"/>
          </w:tcPr>
          <w:p w14:paraId="7FF501AA" w14:textId="77777777" w:rsidR="000E7474" w:rsidRPr="00160F53" w:rsidRDefault="000E7474" w:rsidP="00AA1B38">
            <w:pPr>
              <w:pStyle w:val="Table"/>
              <w:numPr>
                <w:ilvl w:val="0"/>
                <w:numId w:val="0"/>
              </w:numPr>
            </w:pPr>
          </w:p>
        </w:tc>
      </w:tr>
      <w:tr w:rsidR="000E7474" w:rsidRPr="00160F53" w14:paraId="07E84FD7" w14:textId="77777777" w:rsidTr="00C14141">
        <w:trPr>
          <w:trHeight w:val="288"/>
        </w:trPr>
        <w:tc>
          <w:tcPr>
            <w:tcW w:w="10793" w:type="dxa"/>
            <w:gridSpan w:val="2"/>
            <w:vAlign w:val="center"/>
          </w:tcPr>
          <w:p w14:paraId="4A180A57" w14:textId="4BA58D5C" w:rsidR="00C14141" w:rsidRDefault="00C14141" w:rsidP="008A3D4F">
            <w:pPr>
              <w:pStyle w:val="Table"/>
              <w:numPr>
                <w:ilvl w:val="0"/>
                <w:numId w:val="2"/>
              </w:numPr>
            </w:pPr>
            <w:r>
              <w:t>Describe your organization</w:t>
            </w:r>
            <w:r w:rsidR="00FD493F">
              <w:t>’</w:t>
            </w:r>
            <w:r>
              <w:t xml:space="preserve">s experience, if any, </w:t>
            </w:r>
            <w:r w:rsidR="00193F34">
              <w:t xml:space="preserve">using </w:t>
            </w:r>
            <w:r>
              <w:t xml:space="preserve">Salesforce </w:t>
            </w:r>
            <w:r w:rsidR="005E477C">
              <w:t xml:space="preserve">platform applications and </w:t>
            </w:r>
            <w:r w:rsidR="00193F34">
              <w:t xml:space="preserve">capabilities </w:t>
            </w:r>
            <w:r>
              <w:t xml:space="preserve">to </w:t>
            </w:r>
            <w:r w:rsidR="002E3EF3">
              <w:t xml:space="preserve">track and manage </w:t>
            </w:r>
            <w:r>
              <w:t xml:space="preserve">customer interactions. </w:t>
            </w:r>
          </w:p>
          <w:p w14:paraId="05C2A6CC" w14:textId="77777777" w:rsidR="00C14141" w:rsidRDefault="00C14141" w:rsidP="00C14141">
            <w:pPr>
              <w:pStyle w:val="Table"/>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53"/>
            </w:tblGrid>
            <w:tr w:rsidR="00C14141" w:rsidRPr="00160F53" w14:paraId="19587437" w14:textId="77777777" w:rsidTr="00BD03B9">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7556ADDA" w14:textId="77777777" w:rsidR="00C14141" w:rsidRPr="00160F53" w:rsidRDefault="00C14141" w:rsidP="00C14141">
                  <w:pPr>
                    <w:pStyle w:val="Table"/>
                    <w:numPr>
                      <w:ilvl w:val="0"/>
                      <w:numId w:val="0"/>
                    </w:numPr>
                  </w:pPr>
                </w:p>
              </w:tc>
            </w:tr>
          </w:tbl>
          <w:p w14:paraId="4A318867" w14:textId="77777777" w:rsidR="00C14141" w:rsidRDefault="00C14141" w:rsidP="00C14141">
            <w:pPr>
              <w:pStyle w:val="Table"/>
              <w:numPr>
                <w:ilvl w:val="0"/>
                <w:numId w:val="0"/>
              </w:numPr>
              <w:ind w:left="360"/>
            </w:pPr>
          </w:p>
          <w:p w14:paraId="6CDD4DC0" w14:textId="77777777" w:rsidR="00C14141" w:rsidRDefault="00C14141" w:rsidP="00C14141">
            <w:pPr>
              <w:pStyle w:val="Table"/>
              <w:numPr>
                <w:ilvl w:val="0"/>
                <w:numId w:val="0"/>
              </w:numPr>
              <w:ind w:left="360"/>
            </w:pPr>
          </w:p>
          <w:p w14:paraId="760B1A5B" w14:textId="77777777" w:rsidR="00C14141" w:rsidRDefault="00C14141" w:rsidP="00C14141">
            <w:pPr>
              <w:pStyle w:val="Table"/>
              <w:numPr>
                <w:ilvl w:val="0"/>
                <w:numId w:val="0"/>
              </w:numPr>
            </w:pPr>
          </w:p>
          <w:p w14:paraId="2C0DFD79" w14:textId="2FC1E2ED" w:rsidR="00C14141" w:rsidRDefault="00C14141" w:rsidP="00C14141">
            <w:pPr>
              <w:pStyle w:val="Table"/>
              <w:numPr>
                <w:ilvl w:val="0"/>
                <w:numId w:val="0"/>
              </w:numPr>
              <w:ind w:left="360"/>
            </w:pPr>
          </w:p>
          <w:p w14:paraId="3C2B5B04" w14:textId="77777777" w:rsidR="00C14141" w:rsidRDefault="00C14141" w:rsidP="00C14141">
            <w:pPr>
              <w:pStyle w:val="Table"/>
              <w:numPr>
                <w:ilvl w:val="0"/>
                <w:numId w:val="0"/>
              </w:numPr>
              <w:ind w:left="360"/>
            </w:pPr>
          </w:p>
          <w:p w14:paraId="1E95523A" w14:textId="5874156E" w:rsidR="00C14141" w:rsidRDefault="000E7474" w:rsidP="008A3D4F">
            <w:pPr>
              <w:pStyle w:val="Table"/>
              <w:numPr>
                <w:ilvl w:val="0"/>
                <w:numId w:val="2"/>
              </w:numPr>
            </w:pPr>
            <w:r>
              <w:lastRenderedPageBreak/>
              <w:t xml:space="preserve">Describe how </w:t>
            </w:r>
            <w:r w:rsidR="007947C3">
              <w:t>your</w:t>
            </w:r>
            <w:r>
              <w:t xml:space="preserve"> organization manages </w:t>
            </w:r>
            <w:r w:rsidR="00AE21C3">
              <w:t>quality control</w:t>
            </w:r>
            <w:r>
              <w:t xml:space="preserve"> and p</w:t>
            </w:r>
            <w:r w:rsidRPr="00D72686">
              <w:t xml:space="preserve">rovide an organizational chart showing where </w:t>
            </w:r>
            <w:r w:rsidR="00AE21C3">
              <w:t>quality control</w:t>
            </w:r>
            <w:r w:rsidRPr="00D72686">
              <w:t xml:space="preserve"> responsibility resides as well as the reporting flow, escalation, and resolution of </w:t>
            </w:r>
            <w:r w:rsidR="004F70CB">
              <w:t xml:space="preserve">incidents or </w:t>
            </w:r>
            <w:r w:rsidRPr="00D72686">
              <w:t>violations.</w:t>
            </w:r>
          </w:p>
          <w:p w14:paraId="7866F7D9" w14:textId="213F2656" w:rsidR="00C14141" w:rsidRDefault="00C14141" w:rsidP="00C14141">
            <w:pPr>
              <w:pStyle w:val="Table"/>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53"/>
            </w:tblGrid>
            <w:tr w:rsidR="00C14141" w:rsidRPr="00160F53" w14:paraId="660B346D" w14:textId="77777777" w:rsidTr="00BD03B9">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33DAA57B" w14:textId="77777777" w:rsidR="00C14141" w:rsidRPr="00160F53" w:rsidRDefault="00C14141" w:rsidP="00C14141">
                  <w:pPr>
                    <w:pStyle w:val="Table"/>
                    <w:numPr>
                      <w:ilvl w:val="0"/>
                      <w:numId w:val="0"/>
                    </w:numPr>
                  </w:pPr>
                </w:p>
              </w:tc>
            </w:tr>
          </w:tbl>
          <w:p w14:paraId="66312F16" w14:textId="6A0A2287" w:rsidR="00C14141" w:rsidRPr="00160F53" w:rsidRDefault="00C14141" w:rsidP="00C14141">
            <w:pPr>
              <w:pStyle w:val="Table"/>
              <w:numPr>
                <w:ilvl w:val="0"/>
                <w:numId w:val="0"/>
              </w:numPr>
            </w:pPr>
          </w:p>
        </w:tc>
      </w:tr>
      <w:tr w:rsidR="000E7474" w14:paraId="73CAADDF" w14:textId="77777777" w:rsidTr="00C14141">
        <w:trPr>
          <w:trHeight w:val="20"/>
        </w:trPr>
        <w:tc>
          <w:tcPr>
            <w:tcW w:w="10793" w:type="dxa"/>
            <w:gridSpan w:val="2"/>
            <w:vAlign w:val="bottom"/>
          </w:tcPr>
          <w:p w14:paraId="322FEE03" w14:textId="67EEB0AB" w:rsidR="00096A93" w:rsidRDefault="00096A93" w:rsidP="00AA1B38">
            <w:pPr>
              <w:pStyle w:val="Table"/>
              <w:numPr>
                <w:ilvl w:val="0"/>
                <w:numId w:val="0"/>
              </w:numPr>
            </w:pPr>
          </w:p>
        </w:tc>
      </w:tr>
      <w:tr w:rsidR="000E7474" w:rsidRPr="00066565" w14:paraId="7C391489" w14:textId="77777777" w:rsidTr="00AA1B38">
        <w:trPr>
          <w:trHeight w:val="432"/>
        </w:trPr>
        <w:tc>
          <w:tcPr>
            <w:tcW w:w="10793" w:type="dxa"/>
            <w:gridSpan w:val="2"/>
            <w:tcBorders>
              <w:top w:val="single" w:sz="4" w:space="0" w:color="4B4F54"/>
              <w:bottom w:val="single" w:sz="4" w:space="0" w:color="4B4F54"/>
            </w:tcBorders>
            <w:shd w:val="clear" w:color="auto" w:fill="D9D9D9" w:themeFill="background1" w:themeFillShade="D9"/>
            <w:vAlign w:val="center"/>
          </w:tcPr>
          <w:p w14:paraId="417D3A79" w14:textId="77777777" w:rsidR="000E7474" w:rsidRPr="00066565" w:rsidRDefault="000E7474" w:rsidP="00AA1B38">
            <w:pPr>
              <w:pStyle w:val="Table"/>
              <w:numPr>
                <w:ilvl w:val="0"/>
                <w:numId w:val="0"/>
              </w:numPr>
              <w:rPr>
                <w:b/>
              </w:rPr>
            </w:pPr>
            <w:r>
              <w:br w:type="page"/>
            </w:r>
            <w:r w:rsidRPr="00101867">
              <w:rPr>
                <w:b/>
              </w:rPr>
              <w:t>Regulatory Restrictions, Litigation and Conflicts of Interest</w:t>
            </w:r>
          </w:p>
        </w:tc>
      </w:tr>
      <w:tr w:rsidR="000E7474" w:rsidRPr="00160F53" w14:paraId="09C53836" w14:textId="77777777" w:rsidTr="00AA1B38">
        <w:trPr>
          <w:trHeight w:val="20"/>
        </w:trPr>
        <w:tc>
          <w:tcPr>
            <w:tcW w:w="10793" w:type="dxa"/>
            <w:gridSpan w:val="2"/>
            <w:tcBorders>
              <w:top w:val="single" w:sz="4" w:space="0" w:color="4B4F54"/>
            </w:tcBorders>
            <w:vAlign w:val="center"/>
          </w:tcPr>
          <w:p w14:paraId="34D5D125" w14:textId="77777777" w:rsidR="000E7474" w:rsidRPr="00160F53" w:rsidRDefault="000E7474" w:rsidP="00AA1B38">
            <w:pPr>
              <w:pStyle w:val="Table"/>
              <w:numPr>
                <w:ilvl w:val="0"/>
                <w:numId w:val="0"/>
              </w:numPr>
            </w:pPr>
          </w:p>
        </w:tc>
      </w:tr>
      <w:tr w:rsidR="000E7474" w:rsidRPr="00160F53" w14:paraId="64EB1084" w14:textId="77777777" w:rsidTr="00AA1B38">
        <w:trPr>
          <w:trHeight w:val="288"/>
        </w:trPr>
        <w:tc>
          <w:tcPr>
            <w:tcW w:w="10793" w:type="dxa"/>
            <w:gridSpan w:val="2"/>
            <w:vAlign w:val="center"/>
          </w:tcPr>
          <w:p w14:paraId="6E0A12D5" w14:textId="77777777" w:rsidR="000E7474" w:rsidRDefault="000E7474" w:rsidP="008A3D4F">
            <w:pPr>
              <w:pStyle w:val="Table"/>
              <w:numPr>
                <w:ilvl w:val="0"/>
                <w:numId w:val="2"/>
              </w:numPr>
            </w:pPr>
            <w:r>
              <w:t>State w</w:t>
            </w:r>
            <w:r w:rsidRPr="00291370">
              <w:t>hether or not there are any past or pending regulatory restrictions, consent orders, stipulations or litigation to which the</w:t>
            </w:r>
            <w:r>
              <w:t xml:space="preserve"> Respondent, any subcontractor, any R</w:t>
            </w:r>
            <w:r w:rsidRPr="00291370">
              <w:t xml:space="preserve">elated </w:t>
            </w:r>
            <w:r>
              <w:t>E</w:t>
            </w:r>
            <w:r w:rsidRPr="00291370">
              <w:t>ntity of the</w:t>
            </w:r>
            <w:r>
              <w:t xml:space="preserve"> Respondent</w:t>
            </w:r>
            <w:r w:rsidRPr="00291370">
              <w:t xml:space="preserve"> or any subcontractor, or any of their principals, owners, directors or officers, has ever been a party that would affect its or their ability to provide the required services or which alleges any unfair, illegal o</w:t>
            </w:r>
            <w:r>
              <w:t xml:space="preserve">r unethical business practice. </w:t>
            </w:r>
            <w:r w:rsidRPr="00291370">
              <w:t>If so, a detailed description of each must be provided.</w:t>
            </w:r>
          </w:p>
          <w:p w14:paraId="13815D75" w14:textId="77777777" w:rsidR="000E7474" w:rsidRPr="00160F53" w:rsidRDefault="000E7474" w:rsidP="00AA1B38">
            <w:pPr>
              <w:pStyle w:val="Table"/>
              <w:numPr>
                <w:ilvl w:val="0"/>
                <w:numId w:val="0"/>
              </w:numPr>
              <w:ind w:left="360"/>
            </w:pPr>
          </w:p>
        </w:tc>
      </w:tr>
      <w:tr w:rsidR="000E7474" w:rsidRPr="00160F53" w14:paraId="09A9781D"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28E58EF1" w14:textId="77777777" w:rsidR="000E7474" w:rsidRPr="00160F53" w:rsidRDefault="000E7474" w:rsidP="00AA1B38">
            <w:pPr>
              <w:pStyle w:val="Table"/>
              <w:numPr>
                <w:ilvl w:val="0"/>
                <w:numId w:val="0"/>
              </w:numPr>
            </w:pPr>
          </w:p>
        </w:tc>
      </w:tr>
      <w:tr w:rsidR="000E7474" w14:paraId="34D5EB71" w14:textId="77777777" w:rsidTr="00AA1B38">
        <w:trPr>
          <w:trHeight w:val="20"/>
        </w:trPr>
        <w:tc>
          <w:tcPr>
            <w:tcW w:w="10793" w:type="dxa"/>
            <w:gridSpan w:val="2"/>
            <w:tcBorders>
              <w:top w:val="single" w:sz="4" w:space="0" w:color="4B4F54"/>
            </w:tcBorders>
            <w:vAlign w:val="bottom"/>
          </w:tcPr>
          <w:p w14:paraId="4571ABBA" w14:textId="77777777" w:rsidR="000E7474" w:rsidRDefault="000E7474" w:rsidP="00AA1B38">
            <w:pPr>
              <w:pStyle w:val="Table"/>
              <w:numPr>
                <w:ilvl w:val="0"/>
                <w:numId w:val="0"/>
              </w:numPr>
            </w:pPr>
          </w:p>
        </w:tc>
      </w:tr>
      <w:tr w:rsidR="000E7474" w:rsidRPr="00160F53" w14:paraId="7FAF1126" w14:textId="77777777" w:rsidTr="00AA1B38">
        <w:trPr>
          <w:trHeight w:val="288"/>
        </w:trPr>
        <w:tc>
          <w:tcPr>
            <w:tcW w:w="10793" w:type="dxa"/>
            <w:gridSpan w:val="2"/>
            <w:tcBorders>
              <w:bottom w:val="single" w:sz="4" w:space="0" w:color="4B4F54"/>
            </w:tcBorders>
            <w:vAlign w:val="center"/>
          </w:tcPr>
          <w:p w14:paraId="0DB624F9" w14:textId="77777777" w:rsidR="000E7474" w:rsidRDefault="000E7474" w:rsidP="008A3D4F">
            <w:pPr>
              <w:pStyle w:val="Table"/>
              <w:numPr>
                <w:ilvl w:val="0"/>
                <w:numId w:val="2"/>
              </w:numPr>
            </w:pPr>
            <w:r>
              <w:t>State w</w:t>
            </w:r>
            <w:r w:rsidRPr="00291370">
              <w:t>hether or not any penalties, fines or liquidated damages have been imposed against the</w:t>
            </w:r>
            <w:r>
              <w:t xml:space="preserve"> Respondent, any subcontractors or any R</w:t>
            </w:r>
            <w:r w:rsidRPr="00291370">
              <w:t xml:space="preserve">elated </w:t>
            </w:r>
            <w:r>
              <w:t>E</w:t>
            </w:r>
            <w:r w:rsidRPr="00291370">
              <w:t>ntity of the</w:t>
            </w:r>
            <w:r>
              <w:t xml:space="preserve"> Respondent</w:t>
            </w:r>
            <w:r w:rsidRPr="00291370">
              <w:t xml:space="preserve"> or any subcontractor, including without limitation thereto, those associated with any contract for services entered into by the</w:t>
            </w:r>
            <w:r>
              <w:t xml:space="preserve"> Respondent, any subcontractor, or any R</w:t>
            </w:r>
            <w:r w:rsidRPr="00291370">
              <w:t xml:space="preserve">elated </w:t>
            </w:r>
            <w:r>
              <w:t>E</w:t>
            </w:r>
            <w:r w:rsidRPr="00291370">
              <w:t>ntity of the</w:t>
            </w:r>
            <w:r>
              <w:t xml:space="preserve"> Respondent</w:t>
            </w:r>
            <w:r w:rsidRPr="00291370">
              <w:t xml:space="preserve"> or any subcontractor, w</w:t>
            </w:r>
            <w:r>
              <w:t xml:space="preserve">ithin the past five (5) years. </w:t>
            </w:r>
            <w:r w:rsidRPr="00291370">
              <w:t>If so, a detailed description of each such incident, including the amount of the penalty, fine, or liquidated damages im</w:t>
            </w:r>
            <w:r>
              <w:t>posed, must be included in the R</w:t>
            </w:r>
            <w:r w:rsidRPr="00291370">
              <w:t>esponse.</w:t>
            </w:r>
          </w:p>
          <w:p w14:paraId="1FB50C8C" w14:textId="77777777" w:rsidR="000E7474" w:rsidRPr="00160F53" w:rsidRDefault="000E7474" w:rsidP="00AA1B38">
            <w:pPr>
              <w:pStyle w:val="Table"/>
              <w:numPr>
                <w:ilvl w:val="0"/>
                <w:numId w:val="0"/>
              </w:numPr>
              <w:ind w:left="360"/>
            </w:pPr>
          </w:p>
        </w:tc>
      </w:tr>
      <w:tr w:rsidR="000E7474" w:rsidRPr="00160F53" w14:paraId="6816CC85"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7A31EB24" w14:textId="77777777" w:rsidR="000E7474" w:rsidRPr="00160F53" w:rsidRDefault="000E7474" w:rsidP="00AA1B38">
            <w:pPr>
              <w:pStyle w:val="Table"/>
              <w:numPr>
                <w:ilvl w:val="0"/>
                <w:numId w:val="0"/>
              </w:numPr>
            </w:pPr>
          </w:p>
        </w:tc>
      </w:tr>
      <w:tr w:rsidR="000E7474" w14:paraId="1A9A3140" w14:textId="77777777" w:rsidTr="00AA1B38">
        <w:trPr>
          <w:trHeight w:val="20"/>
        </w:trPr>
        <w:tc>
          <w:tcPr>
            <w:tcW w:w="10793" w:type="dxa"/>
            <w:gridSpan w:val="2"/>
            <w:tcBorders>
              <w:top w:val="single" w:sz="4" w:space="0" w:color="4B4F54"/>
            </w:tcBorders>
            <w:vAlign w:val="bottom"/>
          </w:tcPr>
          <w:p w14:paraId="4DB101AD" w14:textId="77777777" w:rsidR="000E7474" w:rsidRDefault="000E7474" w:rsidP="00AA1B38">
            <w:pPr>
              <w:pStyle w:val="Table"/>
              <w:numPr>
                <w:ilvl w:val="0"/>
                <w:numId w:val="0"/>
              </w:numPr>
            </w:pPr>
          </w:p>
        </w:tc>
      </w:tr>
      <w:tr w:rsidR="000E7474" w:rsidRPr="00160F53" w14:paraId="461622BD" w14:textId="77777777" w:rsidTr="00AA1B38">
        <w:trPr>
          <w:trHeight w:val="288"/>
        </w:trPr>
        <w:tc>
          <w:tcPr>
            <w:tcW w:w="10793" w:type="dxa"/>
            <w:gridSpan w:val="2"/>
            <w:tcBorders>
              <w:bottom w:val="single" w:sz="4" w:space="0" w:color="4B4F54"/>
            </w:tcBorders>
            <w:vAlign w:val="center"/>
          </w:tcPr>
          <w:p w14:paraId="28603134" w14:textId="77777777" w:rsidR="000E7474" w:rsidRDefault="000E7474" w:rsidP="008A3D4F">
            <w:pPr>
              <w:pStyle w:val="Table"/>
              <w:numPr>
                <w:ilvl w:val="0"/>
                <w:numId w:val="2"/>
              </w:numPr>
            </w:pPr>
            <w:r>
              <w:t>State w</w:t>
            </w:r>
            <w:r w:rsidRPr="00B077BF">
              <w:t xml:space="preserve">hether or not the Respondent or any subcontractor has ever been involved in any litigation with any </w:t>
            </w:r>
            <w:r>
              <w:t>Q</w:t>
            </w:r>
            <w:r w:rsidRPr="00B077BF">
              <w:t xml:space="preserve">ualified </w:t>
            </w:r>
            <w:r>
              <w:t>T</w:t>
            </w:r>
            <w:r w:rsidRPr="00B077BF">
              <w:t xml:space="preserve">uition </w:t>
            </w:r>
            <w:r>
              <w:t>Plan</w:t>
            </w:r>
            <w:r w:rsidRPr="00B077BF">
              <w:t>. If so, a detailed description of each lawsuit must be provided.</w:t>
            </w:r>
          </w:p>
          <w:p w14:paraId="0D4C6046" w14:textId="77777777" w:rsidR="000E7474" w:rsidRPr="00160F53" w:rsidRDefault="000E7474" w:rsidP="00AA1B38">
            <w:pPr>
              <w:pStyle w:val="Table"/>
              <w:numPr>
                <w:ilvl w:val="0"/>
                <w:numId w:val="0"/>
              </w:numPr>
              <w:ind w:left="360"/>
            </w:pPr>
          </w:p>
        </w:tc>
      </w:tr>
      <w:tr w:rsidR="000E7474" w:rsidRPr="00160F53" w14:paraId="52318D02"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5A3F872C" w14:textId="77777777" w:rsidR="000E7474" w:rsidRPr="00160F53" w:rsidRDefault="000E7474" w:rsidP="00AA1B38">
            <w:pPr>
              <w:pStyle w:val="Table"/>
              <w:numPr>
                <w:ilvl w:val="0"/>
                <w:numId w:val="0"/>
              </w:numPr>
            </w:pPr>
          </w:p>
        </w:tc>
      </w:tr>
      <w:tr w:rsidR="000E7474" w14:paraId="33ADADED" w14:textId="77777777" w:rsidTr="00AA1B38">
        <w:trPr>
          <w:trHeight w:val="20"/>
        </w:trPr>
        <w:tc>
          <w:tcPr>
            <w:tcW w:w="10793" w:type="dxa"/>
            <w:gridSpan w:val="2"/>
            <w:tcBorders>
              <w:top w:val="single" w:sz="4" w:space="0" w:color="4B4F54"/>
            </w:tcBorders>
            <w:vAlign w:val="bottom"/>
          </w:tcPr>
          <w:p w14:paraId="51FB6064" w14:textId="77777777" w:rsidR="000E7474" w:rsidRDefault="000E7474" w:rsidP="00AA1B38">
            <w:pPr>
              <w:pStyle w:val="Table"/>
              <w:numPr>
                <w:ilvl w:val="0"/>
                <w:numId w:val="0"/>
              </w:numPr>
            </w:pPr>
          </w:p>
        </w:tc>
      </w:tr>
      <w:tr w:rsidR="000E7474" w:rsidRPr="00160F53" w14:paraId="3F34CA37" w14:textId="77777777" w:rsidTr="00AA1B38">
        <w:trPr>
          <w:trHeight w:val="288"/>
        </w:trPr>
        <w:tc>
          <w:tcPr>
            <w:tcW w:w="10793" w:type="dxa"/>
            <w:gridSpan w:val="2"/>
            <w:tcBorders>
              <w:bottom w:val="single" w:sz="4" w:space="0" w:color="4B4F54"/>
            </w:tcBorders>
            <w:vAlign w:val="center"/>
          </w:tcPr>
          <w:p w14:paraId="0789D3AB" w14:textId="77777777" w:rsidR="000E7474" w:rsidRDefault="000E7474" w:rsidP="008A3D4F">
            <w:pPr>
              <w:pStyle w:val="Table"/>
              <w:numPr>
                <w:ilvl w:val="0"/>
                <w:numId w:val="2"/>
              </w:numPr>
            </w:pPr>
            <w:r>
              <w:t>State w</w:t>
            </w:r>
            <w:r w:rsidRPr="00286076">
              <w:t xml:space="preserve">hether or not the Respondent or any Related Entity has ever been contacted by any regulatory body (federal, state or industry) regarding any potentially illegal, non-compliant, unethical or improper activities involving the Respondent, any Related Entity, or any of the employees of the Respondent or any Related Entity.  If so, a detailed description must be provided that indicates whether your firm or any Related Entity </w:t>
            </w:r>
            <w:proofErr w:type="gramStart"/>
            <w:r w:rsidRPr="00286076">
              <w:t>conducted an investigation</w:t>
            </w:r>
            <w:proofErr w:type="gramEnd"/>
            <w:r w:rsidRPr="00286076">
              <w:t xml:space="preserve"> of those matters.</w:t>
            </w:r>
          </w:p>
          <w:p w14:paraId="4D89EC23" w14:textId="77777777" w:rsidR="000E7474" w:rsidRPr="00160F53" w:rsidRDefault="000E7474" w:rsidP="00AA1B38">
            <w:pPr>
              <w:pStyle w:val="Table"/>
              <w:numPr>
                <w:ilvl w:val="0"/>
                <w:numId w:val="0"/>
              </w:numPr>
              <w:ind w:left="360"/>
            </w:pPr>
          </w:p>
        </w:tc>
      </w:tr>
      <w:tr w:rsidR="000E7474" w:rsidRPr="00160F53" w14:paraId="61393174"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673E6F1A" w14:textId="77777777" w:rsidR="000E7474" w:rsidRPr="00160F53" w:rsidRDefault="000E7474" w:rsidP="00AA1B38">
            <w:pPr>
              <w:pStyle w:val="Table"/>
              <w:numPr>
                <w:ilvl w:val="0"/>
                <w:numId w:val="0"/>
              </w:numPr>
            </w:pPr>
          </w:p>
        </w:tc>
      </w:tr>
      <w:tr w:rsidR="000E7474" w14:paraId="1206DFB6" w14:textId="77777777" w:rsidTr="00AA1B38">
        <w:trPr>
          <w:trHeight w:val="20"/>
        </w:trPr>
        <w:tc>
          <w:tcPr>
            <w:tcW w:w="10793" w:type="dxa"/>
            <w:gridSpan w:val="2"/>
            <w:tcBorders>
              <w:top w:val="single" w:sz="4" w:space="0" w:color="4B4F54"/>
            </w:tcBorders>
            <w:vAlign w:val="bottom"/>
          </w:tcPr>
          <w:p w14:paraId="6A2B1664" w14:textId="77777777" w:rsidR="000E7474" w:rsidRDefault="000E7474" w:rsidP="00AA1B38">
            <w:pPr>
              <w:pStyle w:val="Table"/>
              <w:numPr>
                <w:ilvl w:val="0"/>
                <w:numId w:val="0"/>
              </w:numPr>
            </w:pPr>
          </w:p>
        </w:tc>
      </w:tr>
      <w:tr w:rsidR="000E7474" w:rsidRPr="00160F53" w14:paraId="056B1473" w14:textId="77777777" w:rsidTr="00AA1B38">
        <w:trPr>
          <w:trHeight w:val="288"/>
        </w:trPr>
        <w:tc>
          <w:tcPr>
            <w:tcW w:w="10793" w:type="dxa"/>
            <w:gridSpan w:val="2"/>
            <w:vAlign w:val="center"/>
          </w:tcPr>
          <w:p w14:paraId="2CC0F361" w14:textId="77777777" w:rsidR="000E7474" w:rsidRDefault="000E7474" w:rsidP="008A3D4F">
            <w:pPr>
              <w:pStyle w:val="Table"/>
              <w:numPr>
                <w:ilvl w:val="0"/>
                <w:numId w:val="2"/>
              </w:numPr>
            </w:pPr>
            <w:r>
              <w:lastRenderedPageBreak/>
              <w:t>Confirm that the Respondent has not been placed on the convicted vendor list and that it will comply with the provisions of s. 287.133, F.S.  Section 287.133(2)(a), F.S., which provides:</w:t>
            </w:r>
          </w:p>
          <w:p w14:paraId="014594CD" w14:textId="77777777" w:rsidR="000E7474" w:rsidRDefault="000E7474" w:rsidP="00AA1B38">
            <w:pPr>
              <w:pStyle w:val="Table"/>
              <w:numPr>
                <w:ilvl w:val="0"/>
                <w:numId w:val="0"/>
              </w:numPr>
              <w:ind w:left="360"/>
            </w:pPr>
          </w:p>
          <w:p w14:paraId="656A37AA" w14:textId="77777777" w:rsidR="000E7474" w:rsidRDefault="000E7474" w:rsidP="00AA1B38">
            <w:pPr>
              <w:pStyle w:val="Table"/>
              <w:numPr>
                <w:ilvl w:val="0"/>
                <w:numId w:val="0"/>
              </w:numPr>
              <w:ind w:left="360"/>
              <w:rPr>
                <w:i/>
              </w:rPr>
            </w:pPr>
            <w:r w:rsidRPr="00286076">
              <w:rPr>
                <w:i/>
              </w:rPr>
              <w:t>A person or affiliate who has been placed on the convicted vendor list following a conviction for a public entity crime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in excess of the threshold amount provided in s. 287.017 for CATEGORY TWO for a period of 36 months following the date of being place</w:t>
            </w:r>
            <w:r>
              <w:rPr>
                <w:i/>
              </w:rPr>
              <w:t>d on the convicted vendor list.</w:t>
            </w:r>
          </w:p>
          <w:p w14:paraId="36E661A1" w14:textId="77777777" w:rsidR="000E7474" w:rsidRDefault="000E7474" w:rsidP="00AA1B38">
            <w:pPr>
              <w:pStyle w:val="Table"/>
              <w:numPr>
                <w:ilvl w:val="0"/>
                <w:numId w:val="0"/>
              </w:numPr>
            </w:pPr>
          </w:p>
          <w:p w14:paraId="3F3C3FDF" w14:textId="77777777" w:rsidR="000E7474" w:rsidRPr="00160F53" w:rsidRDefault="000E7474" w:rsidP="00AA1B38">
            <w:pPr>
              <w:pStyle w:val="Table"/>
              <w:numPr>
                <w:ilvl w:val="0"/>
                <w:numId w:val="0"/>
              </w:numPr>
              <w:ind w:left="360"/>
            </w:pPr>
          </w:p>
        </w:tc>
      </w:tr>
      <w:tr w:rsidR="000E7474" w:rsidRPr="00160F53" w14:paraId="1FCBA75C"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77FC295C" w14:textId="77777777" w:rsidR="000E7474" w:rsidRPr="00160F53" w:rsidRDefault="000E7474" w:rsidP="00AA1B38">
            <w:pPr>
              <w:pStyle w:val="Table"/>
              <w:numPr>
                <w:ilvl w:val="0"/>
                <w:numId w:val="0"/>
              </w:numPr>
            </w:pPr>
          </w:p>
        </w:tc>
      </w:tr>
      <w:tr w:rsidR="000E7474" w:rsidRPr="00160F53" w14:paraId="4D6468D8" w14:textId="77777777" w:rsidTr="00AA1B38">
        <w:trPr>
          <w:trHeight w:val="189"/>
        </w:trPr>
        <w:tc>
          <w:tcPr>
            <w:tcW w:w="10793" w:type="dxa"/>
            <w:gridSpan w:val="2"/>
            <w:shd w:val="clear" w:color="auto" w:fill="auto"/>
          </w:tcPr>
          <w:p w14:paraId="62E02E7D" w14:textId="77777777" w:rsidR="000E7474" w:rsidRPr="00160F53" w:rsidRDefault="000E7474" w:rsidP="00AA1B38">
            <w:pPr>
              <w:pStyle w:val="Table"/>
              <w:numPr>
                <w:ilvl w:val="0"/>
                <w:numId w:val="0"/>
              </w:numPr>
            </w:pPr>
          </w:p>
        </w:tc>
      </w:tr>
      <w:tr w:rsidR="000E7474" w:rsidRPr="00160F53" w14:paraId="45C1DB4C" w14:textId="77777777" w:rsidTr="00AA1B38">
        <w:trPr>
          <w:trHeight w:val="288"/>
        </w:trPr>
        <w:tc>
          <w:tcPr>
            <w:tcW w:w="10793" w:type="dxa"/>
            <w:gridSpan w:val="2"/>
            <w:tcBorders>
              <w:bottom w:val="single" w:sz="4" w:space="0" w:color="4B4F54"/>
            </w:tcBorders>
            <w:vAlign w:val="center"/>
          </w:tcPr>
          <w:p w14:paraId="201714D7" w14:textId="77777777" w:rsidR="000E7474" w:rsidRDefault="000E7474" w:rsidP="008A3D4F">
            <w:pPr>
              <w:pStyle w:val="Table"/>
              <w:numPr>
                <w:ilvl w:val="0"/>
                <w:numId w:val="2"/>
              </w:numPr>
            </w:pPr>
            <w:r>
              <w:t>Confirm that the Respondent has not been placed on the discriminatory vendor list and that it will comply with the provisions of s. 287.134(2)(a), F.S. which provides that:</w:t>
            </w:r>
          </w:p>
          <w:p w14:paraId="308744F0" w14:textId="77777777" w:rsidR="000E7474" w:rsidRDefault="000E7474" w:rsidP="00AA1B38">
            <w:pPr>
              <w:pStyle w:val="Table"/>
              <w:numPr>
                <w:ilvl w:val="0"/>
                <w:numId w:val="0"/>
              </w:numPr>
              <w:ind w:left="360"/>
            </w:pPr>
          </w:p>
          <w:p w14:paraId="506C73F1" w14:textId="77777777" w:rsidR="000E7474" w:rsidRDefault="000E7474" w:rsidP="00AA1B38">
            <w:pPr>
              <w:pStyle w:val="Table"/>
              <w:numPr>
                <w:ilvl w:val="0"/>
                <w:numId w:val="0"/>
              </w:numPr>
              <w:ind w:left="360"/>
            </w:pPr>
            <w:r w:rsidRPr="00130816">
              <w:rPr>
                <w:i/>
              </w:rPr>
              <w:t>An entity or affiliate who has been placed on the discriminatory vendor list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w:t>
            </w:r>
            <w:r>
              <w:rPr>
                <w:i/>
              </w:rPr>
              <w:t>usiness with any public entity.</w:t>
            </w:r>
          </w:p>
          <w:p w14:paraId="6BA8CCB3" w14:textId="77777777" w:rsidR="000E7474" w:rsidRPr="00160F53" w:rsidRDefault="000E7474" w:rsidP="00AA1B38">
            <w:pPr>
              <w:pStyle w:val="Table"/>
              <w:numPr>
                <w:ilvl w:val="0"/>
                <w:numId w:val="0"/>
              </w:numPr>
              <w:ind w:left="360"/>
            </w:pPr>
          </w:p>
        </w:tc>
      </w:tr>
      <w:tr w:rsidR="000E7474" w:rsidRPr="00160F53" w14:paraId="5795CA27"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3906DE95" w14:textId="77777777" w:rsidR="000E7474" w:rsidRPr="00160F53" w:rsidRDefault="000E7474" w:rsidP="00AA1B38">
            <w:pPr>
              <w:pStyle w:val="Table"/>
              <w:numPr>
                <w:ilvl w:val="0"/>
                <w:numId w:val="0"/>
              </w:numPr>
            </w:pPr>
          </w:p>
        </w:tc>
      </w:tr>
      <w:tr w:rsidR="000E7474" w14:paraId="47F5E2EA" w14:textId="77777777" w:rsidTr="00AA1B38">
        <w:trPr>
          <w:trHeight w:val="20"/>
        </w:trPr>
        <w:tc>
          <w:tcPr>
            <w:tcW w:w="10793" w:type="dxa"/>
            <w:gridSpan w:val="2"/>
            <w:tcBorders>
              <w:top w:val="single" w:sz="4" w:space="0" w:color="4B4F54"/>
            </w:tcBorders>
            <w:vAlign w:val="bottom"/>
          </w:tcPr>
          <w:p w14:paraId="287913B6" w14:textId="77777777" w:rsidR="000E7474" w:rsidRDefault="000E7474" w:rsidP="00AA1B38">
            <w:pPr>
              <w:pStyle w:val="Table"/>
              <w:numPr>
                <w:ilvl w:val="0"/>
                <w:numId w:val="0"/>
              </w:numPr>
            </w:pPr>
          </w:p>
        </w:tc>
      </w:tr>
      <w:tr w:rsidR="000E7474" w:rsidRPr="00160F53" w14:paraId="78F714DA" w14:textId="77777777" w:rsidTr="00AA1B38">
        <w:trPr>
          <w:trHeight w:val="288"/>
        </w:trPr>
        <w:tc>
          <w:tcPr>
            <w:tcW w:w="10793" w:type="dxa"/>
            <w:gridSpan w:val="2"/>
            <w:tcBorders>
              <w:bottom w:val="single" w:sz="4" w:space="0" w:color="4B4F54"/>
            </w:tcBorders>
            <w:vAlign w:val="center"/>
          </w:tcPr>
          <w:p w14:paraId="3F0F14E2" w14:textId="77777777" w:rsidR="000E7474" w:rsidRDefault="000E7474" w:rsidP="008A3D4F">
            <w:pPr>
              <w:pStyle w:val="Table"/>
              <w:numPr>
                <w:ilvl w:val="0"/>
                <w:numId w:val="2"/>
              </w:numPr>
            </w:pPr>
            <w:r w:rsidRPr="00130816">
              <w:t>Pursuant to the provisions of Chapter 112, F.S., Respon</w:t>
            </w:r>
            <w:r>
              <w:t>dents must disclose with their Response</w:t>
            </w:r>
            <w:r w:rsidRPr="00130816">
              <w:t xml:space="preserve"> the name of any officer, director, or agent who is also an employee of the State of Florida, the Board, or any State agency. Respondents must disclose the name of any state employee who owns, directly or indirectly, interest of five perc</w:t>
            </w:r>
            <w:r>
              <w:t xml:space="preserve">ent or more in the Respondent. </w:t>
            </w:r>
            <w:r w:rsidRPr="00130816">
              <w:t>Respondents must disclose all investment products, annuities, mutual funds or other similar type savings plans that are marketed or sold by the Respondent or its proposed subcontractors for other states as a part of a prepaid college fund or a college savings fund.</w:t>
            </w:r>
          </w:p>
          <w:p w14:paraId="40A0EED4" w14:textId="77777777" w:rsidR="000E7474" w:rsidRPr="00160F53" w:rsidRDefault="000E7474" w:rsidP="00AA1B38">
            <w:pPr>
              <w:pStyle w:val="Table"/>
              <w:numPr>
                <w:ilvl w:val="0"/>
                <w:numId w:val="0"/>
              </w:numPr>
              <w:ind w:left="360"/>
            </w:pPr>
          </w:p>
        </w:tc>
      </w:tr>
      <w:tr w:rsidR="000E7474" w:rsidRPr="00160F53" w14:paraId="109E9BFA"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39E7E73B" w14:textId="77777777" w:rsidR="000E7474" w:rsidRPr="00160F53" w:rsidRDefault="000E7474" w:rsidP="00AA1B38">
            <w:pPr>
              <w:pStyle w:val="Table"/>
              <w:numPr>
                <w:ilvl w:val="0"/>
                <w:numId w:val="0"/>
              </w:numPr>
            </w:pPr>
          </w:p>
        </w:tc>
      </w:tr>
    </w:tbl>
    <w:p w14:paraId="160AFF39" w14:textId="25BA735C" w:rsidR="000E7474" w:rsidRDefault="000E7474"/>
    <w:p w14:paraId="2BF8E53D" w14:textId="50495481" w:rsidR="00267CF2" w:rsidRDefault="00267CF2" w:rsidP="00942DB2">
      <w:pPr>
        <w:spacing w:after="200"/>
      </w:pPr>
    </w:p>
    <w:p w14:paraId="0379499B" w14:textId="77777777" w:rsidR="00AE21C3" w:rsidRDefault="00AE21C3">
      <w:r>
        <w:rPr>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353"/>
        <w:gridCol w:w="8447"/>
      </w:tblGrid>
      <w:tr w:rsidR="0096660E" w14:paraId="6B9E0761" w14:textId="77777777" w:rsidTr="00987D8F">
        <w:trPr>
          <w:trHeight w:val="576"/>
        </w:trPr>
        <w:tc>
          <w:tcPr>
            <w:tcW w:w="10800" w:type="dxa"/>
            <w:gridSpan w:val="2"/>
            <w:tcBorders>
              <w:bottom w:val="double" w:sz="4" w:space="0" w:color="4B4F54"/>
            </w:tcBorders>
          </w:tcPr>
          <w:p w14:paraId="115E598C" w14:textId="1CA74EF7" w:rsidR="0096660E" w:rsidRDefault="006D4C39" w:rsidP="003F023A">
            <w:pPr>
              <w:pStyle w:val="DocumentTitle"/>
            </w:pPr>
            <w:r>
              <w:lastRenderedPageBreak/>
              <w:t xml:space="preserve">Tab </w:t>
            </w:r>
            <w:r w:rsidR="000E7474">
              <w:t>4</w:t>
            </w:r>
            <w:r w:rsidR="0096660E">
              <w:t xml:space="preserve">: </w:t>
            </w:r>
            <w:r w:rsidR="003A252E">
              <w:t>Contact center services</w:t>
            </w:r>
            <w:r w:rsidR="00257E22">
              <w:t xml:space="preserve"> </w:t>
            </w:r>
          </w:p>
        </w:tc>
      </w:tr>
      <w:tr w:rsidR="0096660E" w14:paraId="5CD9673A" w14:textId="77777777" w:rsidTr="00987D8F">
        <w:trPr>
          <w:trHeight w:val="360"/>
        </w:trPr>
        <w:tc>
          <w:tcPr>
            <w:tcW w:w="2353" w:type="dxa"/>
            <w:tcBorders>
              <w:top w:val="double" w:sz="4" w:space="0" w:color="4B4F54"/>
            </w:tcBorders>
          </w:tcPr>
          <w:p w14:paraId="288E04EF" w14:textId="77777777" w:rsidR="0096660E" w:rsidRDefault="0096660E" w:rsidP="00942DB2">
            <w:pPr>
              <w:pStyle w:val="Table"/>
              <w:numPr>
                <w:ilvl w:val="0"/>
                <w:numId w:val="0"/>
              </w:numPr>
            </w:pPr>
            <w:r>
              <w:t>Solicitation Number:</w:t>
            </w:r>
          </w:p>
        </w:tc>
        <w:tc>
          <w:tcPr>
            <w:tcW w:w="8447" w:type="dxa"/>
            <w:tcBorders>
              <w:top w:val="double" w:sz="4" w:space="0" w:color="4B4F54"/>
            </w:tcBorders>
          </w:tcPr>
          <w:p w14:paraId="6B5FFF7E" w14:textId="0CF429C9" w:rsidR="0096660E" w:rsidRDefault="0096660E" w:rsidP="00942DB2">
            <w:pPr>
              <w:pStyle w:val="Table"/>
              <w:numPr>
                <w:ilvl w:val="0"/>
                <w:numId w:val="0"/>
              </w:numPr>
            </w:pPr>
            <w:r>
              <w:t xml:space="preserve">ITN </w:t>
            </w:r>
            <w:r w:rsidR="00B82DE5">
              <w:t>21-03</w:t>
            </w:r>
          </w:p>
        </w:tc>
      </w:tr>
      <w:tr w:rsidR="0096660E" w14:paraId="279297C5" w14:textId="77777777" w:rsidTr="000507C5">
        <w:trPr>
          <w:trHeight w:val="720"/>
        </w:trPr>
        <w:tc>
          <w:tcPr>
            <w:tcW w:w="2353" w:type="dxa"/>
          </w:tcPr>
          <w:p w14:paraId="1B5A0FFD" w14:textId="77777777" w:rsidR="0096660E" w:rsidRDefault="0096660E" w:rsidP="00942DB2">
            <w:pPr>
              <w:pStyle w:val="Table"/>
              <w:numPr>
                <w:ilvl w:val="0"/>
                <w:numId w:val="0"/>
              </w:numPr>
            </w:pPr>
            <w:r>
              <w:t>Title:</w:t>
            </w:r>
          </w:p>
        </w:tc>
        <w:tc>
          <w:tcPr>
            <w:tcW w:w="8447" w:type="dxa"/>
            <w:tcBorders>
              <w:bottom w:val="double" w:sz="4" w:space="0" w:color="4B4F54"/>
            </w:tcBorders>
          </w:tcPr>
          <w:p w14:paraId="6924104F" w14:textId="46116AC9" w:rsidR="0096660E" w:rsidRDefault="00AE21C3" w:rsidP="00942DB2">
            <w:pPr>
              <w:pStyle w:val="Table"/>
              <w:numPr>
                <w:ilvl w:val="0"/>
                <w:numId w:val="0"/>
              </w:numPr>
            </w:pPr>
            <w:r w:rsidRPr="00AE21C3">
              <w:t>Contact Center Services</w:t>
            </w:r>
          </w:p>
        </w:tc>
      </w:tr>
      <w:tr w:rsidR="000507C5" w14:paraId="789CAD26" w14:textId="77777777" w:rsidTr="000507C5">
        <w:trPr>
          <w:trHeight w:val="720"/>
        </w:trPr>
        <w:tc>
          <w:tcPr>
            <w:tcW w:w="2353" w:type="dxa"/>
            <w:tcBorders>
              <w:top w:val="double" w:sz="4" w:space="0" w:color="4B4F54"/>
            </w:tcBorders>
            <w:vAlign w:val="bottom"/>
          </w:tcPr>
          <w:p w14:paraId="3DD517B7" w14:textId="4D23F9B5" w:rsidR="000507C5" w:rsidRDefault="000507C5" w:rsidP="000507C5">
            <w:pPr>
              <w:pStyle w:val="Table"/>
              <w:numPr>
                <w:ilvl w:val="0"/>
                <w:numId w:val="0"/>
              </w:numPr>
            </w:pPr>
            <w:r>
              <w:t>Respondent:</w:t>
            </w:r>
          </w:p>
        </w:tc>
        <w:tc>
          <w:tcPr>
            <w:tcW w:w="8447" w:type="dxa"/>
            <w:tcBorders>
              <w:top w:val="double" w:sz="4" w:space="0" w:color="4B4F54"/>
              <w:bottom w:val="single" w:sz="4" w:space="0" w:color="auto"/>
            </w:tcBorders>
            <w:vAlign w:val="bottom"/>
          </w:tcPr>
          <w:p w14:paraId="32FB9555" w14:textId="77777777" w:rsidR="000507C5" w:rsidRDefault="000507C5" w:rsidP="000507C5">
            <w:pPr>
              <w:pStyle w:val="Table"/>
              <w:numPr>
                <w:ilvl w:val="0"/>
                <w:numId w:val="0"/>
              </w:numPr>
            </w:pPr>
          </w:p>
        </w:tc>
      </w:tr>
      <w:tr w:rsidR="0096660E" w14:paraId="2A0351D6" w14:textId="77777777" w:rsidTr="007D293E">
        <w:trPr>
          <w:trHeight w:val="288"/>
        </w:trPr>
        <w:tc>
          <w:tcPr>
            <w:tcW w:w="10800" w:type="dxa"/>
            <w:gridSpan w:val="2"/>
            <w:vAlign w:val="center"/>
          </w:tcPr>
          <w:p w14:paraId="7A86096D" w14:textId="2FA98CE8" w:rsidR="006E0C8F" w:rsidRDefault="006E0C8F" w:rsidP="00370EE0"/>
          <w:tbl>
            <w:tblPr>
              <w:tblStyle w:val="TableGrid"/>
              <w:tblW w:w="0" w:type="auto"/>
              <w:tblLook w:val="04A0" w:firstRow="1" w:lastRow="0" w:firstColumn="1" w:lastColumn="0" w:noHBand="0" w:noVBand="1"/>
            </w:tblPr>
            <w:tblGrid>
              <w:gridCol w:w="10560"/>
            </w:tblGrid>
            <w:tr w:rsidR="006E0C8F" w14:paraId="023A9F6A" w14:textId="77777777" w:rsidTr="006E0C8F">
              <w:tc>
                <w:tcPr>
                  <w:tcW w:w="10560" w:type="dxa"/>
                  <w:tcBorders>
                    <w:left w:val="nil"/>
                    <w:right w:val="nil"/>
                  </w:tcBorders>
                  <w:shd w:val="clear" w:color="auto" w:fill="D9D9D9" w:themeFill="background1" w:themeFillShade="D9"/>
                </w:tcPr>
                <w:p w14:paraId="1360C38C" w14:textId="2592442E" w:rsidR="006E0C8F" w:rsidRDefault="006E0C8F" w:rsidP="00370EE0">
                  <w:bookmarkStart w:id="1" w:name="_Hlk74287592"/>
                  <w:r w:rsidRPr="00045268">
                    <w:rPr>
                      <w:b/>
                      <w:bCs/>
                    </w:rPr>
                    <w:t>Business Alignment</w:t>
                  </w:r>
                </w:p>
              </w:tc>
            </w:tr>
            <w:bookmarkEnd w:id="1"/>
          </w:tbl>
          <w:p w14:paraId="161141D5" w14:textId="77777777" w:rsidR="006E0C8F" w:rsidRDefault="006E0C8F" w:rsidP="00370EE0"/>
          <w:p w14:paraId="5861856D" w14:textId="32F76C14" w:rsidR="004A0CF7" w:rsidRDefault="006E0C8F" w:rsidP="00C03F34">
            <w:pPr>
              <w:pStyle w:val="Table"/>
              <w:numPr>
                <w:ilvl w:val="0"/>
                <w:numId w:val="7"/>
              </w:numPr>
            </w:pPr>
            <w:r>
              <w:t xml:space="preserve">Describe the overall vision, mission, and/or strategic goals of your organization. </w:t>
            </w:r>
          </w:p>
          <w:p w14:paraId="55B827D6" w14:textId="77777777" w:rsidR="00D84686" w:rsidRDefault="00D84686" w:rsidP="00D84686">
            <w:pPr>
              <w:pStyle w:val="Table"/>
              <w:numPr>
                <w:ilvl w:val="0"/>
                <w:numId w:val="0"/>
              </w:numPr>
              <w:ind w:left="14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D84686" w:rsidRPr="00160F53" w14:paraId="00E9019B" w14:textId="77777777" w:rsidTr="00045268">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4DD17DC" w14:textId="77777777" w:rsidR="00D84686" w:rsidRPr="00160F53" w:rsidRDefault="00D84686" w:rsidP="00D84686">
                  <w:pPr>
                    <w:pStyle w:val="Table"/>
                    <w:numPr>
                      <w:ilvl w:val="0"/>
                      <w:numId w:val="0"/>
                    </w:numPr>
                  </w:pPr>
                </w:p>
              </w:tc>
            </w:tr>
          </w:tbl>
          <w:p w14:paraId="787600CB" w14:textId="77777777" w:rsidR="00D84686" w:rsidRDefault="00D84686" w:rsidP="00D84686">
            <w:pPr>
              <w:pStyle w:val="Table"/>
              <w:numPr>
                <w:ilvl w:val="0"/>
                <w:numId w:val="0"/>
              </w:numPr>
              <w:ind w:left="1440"/>
            </w:pPr>
          </w:p>
          <w:p w14:paraId="52869F6F" w14:textId="757EF0ED" w:rsidR="001C1F93" w:rsidRDefault="001C1F93" w:rsidP="00C03F34">
            <w:pPr>
              <w:pStyle w:val="Table"/>
              <w:numPr>
                <w:ilvl w:val="0"/>
                <w:numId w:val="7"/>
              </w:numPr>
            </w:pPr>
            <w:r>
              <w:t>Describe services provided, if any, for financial advisory organizations and integrations with financial advisory systems and customer service delivery.</w:t>
            </w:r>
            <w:r w:rsidR="00360BE2">
              <w:t xml:space="preserve">  If not financial advisory, then any general financial services</w:t>
            </w:r>
            <w:r w:rsidR="00B62F60">
              <w:t xml:space="preserve"> or banking organizations.  Please specify.</w:t>
            </w:r>
          </w:p>
          <w:p w14:paraId="72A83171" w14:textId="77777777" w:rsidR="00E96ADA" w:rsidRDefault="00E96ADA" w:rsidP="00E96ADA">
            <w:pPr>
              <w:pStyle w:val="Table"/>
              <w:numPr>
                <w:ilvl w:val="0"/>
                <w:numId w:val="0"/>
              </w:numPr>
              <w:ind w:left="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1C1F93" w:rsidRPr="00160F53" w14:paraId="24C8859F" w14:textId="77777777" w:rsidTr="00045268">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19F3BDF" w14:textId="77777777" w:rsidR="001C1F93" w:rsidRPr="00160F53" w:rsidRDefault="001C1F93" w:rsidP="001C1F93">
                  <w:pPr>
                    <w:pStyle w:val="Table"/>
                    <w:numPr>
                      <w:ilvl w:val="0"/>
                      <w:numId w:val="0"/>
                    </w:numPr>
                  </w:pPr>
                </w:p>
              </w:tc>
            </w:tr>
          </w:tbl>
          <w:p w14:paraId="2478A04B" w14:textId="77777777" w:rsidR="00E96ADA" w:rsidRDefault="00E96ADA" w:rsidP="00E96ADA">
            <w:pPr>
              <w:pStyle w:val="Table"/>
              <w:numPr>
                <w:ilvl w:val="0"/>
                <w:numId w:val="0"/>
              </w:numPr>
              <w:ind w:left="1080"/>
            </w:pPr>
          </w:p>
          <w:p w14:paraId="209087FD" w14:textId="3E31EFCA" w:rsidR="00E06E27" w:rsidRPr="00826BD9" w:rsidRDefault="00826BD9" w:rsidP="00C03F34">
            <w:pPr>
              <w:pStyle w:val="Table"/>
              <w:numPr>
                <w:ilvl w:val="0"/>
                <w:numId w:val="7"/>
              </w:numPr>
              <w:rPr>
                <w:color w:val="auto"/>
              </w:rPr>
            </w:pPr>
            <w:r w:rsidRPr="00826BD9">
              <w:rPr>
                <w:color w:val="auto"/>
              </w:rPr>
              <w:t xml:space="preserve">Describe your organization’s client base include average resource allocation to each client. </w:t>
            </w:r>
          </w:p>
          <w:p w14:paraId="16DF3ADE" w14:textId="77777777" w:rsidR="00E96ADA" w:rsidRPr="00826BD9" w:rsidRDefault="00E96ADA" w:rsidP="00E96ADA">
            <w:pPr>
              <w:pStyle w:val="Table"/>
              <w:numPr>
                <w:ilvl w:val="0"/>
                <w:numId w:val="0"/>
              </w:numPr>
              <w:ind w:left="1080"/>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E06E27" w:rsidRPr="00160F53" w14:paraId="02417DFB" w14:textId="77777777" w:rsidTr="00045268">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63BDC528" w14:textId="77777777" w:rsidR="00E06E27" w:rsidRPr="00160F53" w:rsidRDefault="00E06E27" w:rsidP="00E06E27">
                  <w:pPr>
                    <w:pStyle w:val="Table"/>
                    <w:numPr>
                      <w:ilvl w:val="0"/>
                      <w:numId w:val="0"/>
                    </w:numPr>
                  </w:pPr>
                </w:p>
              </w:tc>
            </w:tr>
          </w:tbl>
          <w:p w14:paraId="45F81C29" w14:textId="6B88F0BB" w:rsidR="00930F6C" w:rsidRDefault="00930F6C" w:rsidP="00471348">
            <w:pPr>
              <w:pStyle w:val="NormalIndent"/>
              <w:numPr>
                <w:ilvl w:val="0"/>
                <w:numId w:val="0"/>
              </w:numPr>
            </w:pPr>
          </w:p>
          <w:p w14:paraId="7F882772" w14:textId="7A54422C" w:rsidR="000242C2" w:rsidRDefault="000242C2" w:rsidP="000242C2">
            <w:pPr>
              <w:pStyle w:val="NormalIndent"/>
              <w:numPr>
                <w:ilvl w:val="0"/>
                <w:numId w:val="7"/>
              </w:numPr>
            </w:pPr>
            <w:r>
              <w:t xml:space="preserve">Does your organization have a minimum number of representatives </w:t>
            </w:r>
            <w:r w:rsidR="00AE62E9">
              <w:t>the Board will need to maintain</w:t>
            </w:r>
            <w:r>
              <w:t>? If yes, please provide. Additionally, does your organization have a maximum(cap) number of representatives</w:t>
            </w:r>
            <w:r w:rsidR="00D87F29">
              <w:t xml:space="preserve"> they are able to </w:t>
            </w:r>
            <w:r w:rsidR="00F465BF">
              <w:t>support</w:t>
            </w:r>
            <w:r>
              <w:t xml:space="preserve">? If yes, please provide.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0242C2" w:rsidRPr="00160F53" w14:paraId="4F41FE1F" w14:textId="77777777" w:rsidTr="003D711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778548AD" w14:textId="77777777" w:rsidR="000242C2" w:rsidRPr="00160F53" w:rsidRDefault="000242C2" w:rsidP="000242C2">
                  <w:pPr>
                    <w:pStyle w:val="Table"/>
                    <w:numPr>
                      <w:ilvl w:val="0"/>
                      <w:numId w:val="0"/>
                    </w:numPr>
                  </w:pPr>
                  <w:bookmarkStart w:id="2" w:name="_Hlk77101973"/>
                </w:p>
              </w:tc>
            </w:tr>
            <w:bookmarkEnd w:id="2"/>
          </w:tbl>
          <w:p w14:paraId="0A5E0550" w14:textId="77777777" w:rsidR="000242C2" w:rsidRDefault="000242C2" w:rsidP="000242C2">
            <w:pPr>
              <w:pStyle w:val="NormalIndent"/>
              <w:numPr>
                <w:ilvl w:val="0"/>
                <w:numId w:val="0"/>
              </w:numPr>
            </w:pPr>
          </w:p>
          <w:tbl>
            <w:tblPr>
              <w:tblStyle w:val="TableGrid"/>
              <w:tblW w:w="0" w:type="auto"/>
              <w:tblLook w:val="04A0" w:firstRow="1" w:lastRow="0" w:firstColumn="1" w:lastColumn="0" w:noHBand="0" w:noVBand="1"/>
            </w:tblPr>
            <w:tblGrid>
              <w:gridCol w:w="10560"/>
            </w:tblGrid>
            <w:tr w:rsidR="006E0C8F" w14:paraId="3BD8C829" w14:textId="77777777" w:rsidTr="00144F7D">
              <w:tc>
                <w:tcPr>
                  <w:tcW w:w="10560" w:type="dxa"/>
                  <w:tcBorders>
                    <w:left w:val="nil"/>
                    <w:right w:val="nil"/>
                  </w:tcBorders>
                  <w:shd w:val="clear" w:color="auto" w:fill="D9D9D9" w:themeFill="background1" w:themeFillShade="D9"/>
                </w:tcPr>
                <w:p w14:paraId="01949305" w14:textId="5D4439C7" w:rsidR="006E0C8F" w:rsidRDefault="006E0C8F" w:rsidP="006E0C8F">
                  <w:pPr>
                    <w:pStyle w:val="NormalIndent"/>
                    <w:numPr>
                      <w:ilvl w:val="0"/>
                      <w:numId w:val="0"/>
                    </w:numPr>
                  </w:pPr>
                  <w:r w:rsidRPr="00045268">
                    <w:rPr>
                      <w:b/>
                      <w:bCs/>
                    </w:rPr>
                    <w:t>Service Culture</w:t>
                  </w:r>
                  <w:r>
                    <w:t xml:space="preserve"> </w:t>
                  </w:r>
                </w:p>
              </w:tc>
            </w:tr>
          </w:tbl>
          <w:p w14:paraId="19166A93" w14:textId="77777777" w:rsidR="00E06E27" w:rsidRDefault="00E06E27" w:rsidP="00471348">
            <w:pPr>
              <w:pStyle w:val="NormalIndent"/>
              <w:numPr>
                <w:ilvl w:val="0"/>
                <w:numId w:val="0"/>
              </w:numPr>
            </w:pPr>
          </w:p>
          <w:p w14:paraId="744155BA" w14:textId="77777777" w:rsidR="00C03F34" w:rsidRDefault="00C03F34" w:rsidP="00C03F34">
            <w:pPr>
              <w:pStyle w:val="Table"/>
              <w:numPr>
                <w:ilvl w:val="0"/>
                <w:numId w:val="7"/>
              </w:numPr>
            </w:pPr>
            <w:r>
              <w:t xml:space="preserve">Provide an overview of a typical implementation including: </w:t>
            </w:r>
          </w:p>
          <w:p w14:paraId="0982C1AD" w14:textId="77777777" w:rsidR="00C03F34" w:rsidRDefault="00C03F34" w:rsidP="00C03F34">
            <w:pPr>
              <w:pStyle w:val="ListParagraph"/>
              <w:numPr>
                <w:ilvl w:val="1"/>
                <w:numId w:val="7"/>
              </w:numPr>
              <w:tabs>
                <w:tab w:val="left" w:pos="900"/>
              </w:tabs>
              <w:rPr>
                <w:szCs w:val="24"/>
              </w:rPr>
            </w:pPr>
            <w:r w:rsidRPr="0005169C">
              <w:rPr>
                <w:szCs w:val="24"/>
              </w:rPr>
              <w:t xml:space="preserve">Scope of </w:t>
            </w:r>
            <w:r>
              <w:rPr>
                <w:szCs w:val="24"/>
              </w:rPr>
              <w:t xml:space="preserve">onboarding </w:t>
            </w:r>
            <w:r w:rsidRPr="0005169C">
              <w:rPr>
                <w:szCs w:val="24"/>
              </w:rPr>
              <w:t>activities</w:t>
            </w:r>
          </w:p>
          <w:p w14:paraId="784CBC1F" w14:textId="77777777" w:rsidR="00C03F34" w:rsidRPr="0005169C" w:rsidRDefault="00C03F34" w:rsidP="00C03F34">
            <w:pPr>
              <w:pStyle w:val="ListParagraph"/>
              <w:numPr>
                <w:ilvl w:val="1"/>
                <w:numId w:val="7"/>
              </w:numPr>
              <w:tabs>
                <w:tab w:val="left" w:pos="900"/>
              </w:tabs>
              <w:rPr>
                <w:szCs w:val="24"/>
              </w:rPr>
            </w:pPr>
            <w:r>
              <w:rPr>
                <w:szCs w:val="24"/>
              </w:rPr>
              <w:t>Implementation methodology</w:t>
            </w:r>
          </w:p>
          <w:p w14:paraId="32D9ECE5" w14:textId="77777777" w:rsidR="00C03F34" w:rsidRPr="0005169C" w:rsidRDefault="00C03F34" w:rsidP="00C03F34">
            <w:pPr>
              <w:pStyle w:val="ListParagraph"/>
              <w:numPr>
                <w:ilvl w:val="1"/>
                <w:numId w:val="7"/>
              </w:numPr>
              <w:tabs>
                <w:tab w:val="left" w:pos="900"/>
              </w:tabs>
              <w:rPr>
                <w:szCs w:val="24"/>
              </w:rPr>
            </w:pPr>
            <w:r w:rsidRPr="0005169C">
              <w:rPr>
                <w:szCs w:val="24"/>
              </w:rPr>
              <w:t>High-level timeline of activities, including durations</w:t>
            </w:r>
          </w:p>
          <w:p w14:paraId="6D61DBF0" w14:textId="77777777" w:rsidR="00C03F34" w:rsidRPr="0005169C" w:rsidRDefault="00C03F34" w:rsidP="00C03F34">
            <w:pPr>
              <w:pStyle w:val="ListParagraph"/>
              <w:numPr>
                <w:ilvl w:val="1"/>
                <w:numId w:val="7"/>
              </w:numPr>
              <w:tabs>
                <w:tab w:val="left" w:pos="900"/>
              </w:tabs>
              <w:rPr>
                <w:szCs w:val="24"/>
              </w:rPr>
            </w:pPr>
            <w:r w:rsidRPr="0005169C">
              <w:rPr>
                <w:szCs w:val="24"/>
              </w:rPr>
              <w:t>Staffing / resource requirements for Respondent and Board / authorized service provider(s)</w:t>
            </w:r>
          </w:p>
          <w:p w14:paraId="5E3F82B8" w14:textId="77777777" w:rsidR="00C03F34" w:rsidRDefault="00C03F34" w:rsidP="00C03F34">
            <w:pPr>
              <w:pStyle w:val="ListParagraph"/>
              <w:numPr>
                <w:ilvl w:val="1"/>
                <w:numId w:val="7"/>
              </w:numPr>
              <w:tabs>
                <w:tab w:val="left" w:pos="900"/>
              </w:tabs>
              <w:rPr>
                <w:szCs w:val="24"/>
              </w:rPr>
            </w:pPr>
            <w:r w:rsidRPr="0005169C">
              <w:rPr>
                <w:szCs w:val="24"/>
              </w:rPr>
              <w:lastRenderedPageBreak/>
              <w:t>Assumptions included in the approach described</w:t>
            </w:r>
          </w:p>
          <w:p w14:paraId="4586A27D" w14:textId="77777777" w:rsidR="00C03F34" w:rsidRDefault="00C03F34" w:rsidP="00C03F34">
            <w:pPr>
              <w:pStyle w:val="ListParagraph"/>
              <w:numPr>
                <w:ilvl w:val="1"/>
                <w:numId w:val="7"/>
              </w:numPr>
              <w:tabs>
                <w:tab w:val="left" w:pos="900"/>
              </w:tabs>
              <w:rPr>
                <w:szCs w:val="24"/>
              </w:rPr>
            </w:pPr>
            <w:r w:rsidRPr="0005169C">
              <w:rPr>
                <w:szCs w:val="24"/>
              </w:rPr>
              <w:t>Key risks and mitigations included in approach described</w:t>
            </w:r>
          </w:p>
          <w:p w14:paraId="5914607D" w14:textId="77777777" w:rsidR="00C03F34" w:rsidRDefault="00C03F34" w:rsidP="00C03F34">
            <w:pPr>
              <w:pStyle w:val="ListParagraph"/>
              <w:numPr>
                <w:ilvl w:val="1"/>
                <w:numId w:val="7"/>
              </w:numPr>
              <w:rPr>
                <w:szCs w:val="24"/>
              </w:rPr>
            </w:pPr>
            <w:r w:rsidRPr="0005169C">
              <w:rPr>
                <w:szCs w:val="24"/>
              </w:rPr>
              <w:t>typical staffing model for post-go-live operational support and maintenance</w:t>
            </w:r>
          </w:p>
          <w:p w14:paraId="7DC67565" w14:textId="0992B9ED" w:rsidR="00C03F34" w:rsidRDefault="00C03F34" w:rsidP="00C03F34">
            <w:pPr>
              <w:pStyle w:val="ListParagraph"/>
              <w:numPr>
                <w:ilvl w:val="1"/>
                <w:numId w:val="7"/>
              </w:numPr>
              <w:rPr>
                <w:szCs w:val="24"/>
              </w:rPr>
            </w:pPr>
            <w:r>
              <w:rPr>
                <w:szCs w:val="24"/>
              </w:rPr>
              <w:t>Include both telephony (ANI/CTI) integration and Contact Center IVR, Training, Scripting and staffing activities</w:t>
            </w:r>
            <w:r w:rsidRPr="0005169C">
              <w:rPr>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D87F29" w:rsidRPr="00160F53" w14:paraId="2D65CB65" w14:textId="77777777" w:rsidTr="003D711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75C8A4C3" w14:textId="77777777" w:rsidR="00D87F29" w:rsidRPr="00160F53" w:rsidRDefault="00D87F29" w:rsidP="00D87F29">
                  <w:pPr>
                    <w:pStyle w:val="Table"/>
                    <w:numPr>
                      <w:ilvl w:val="0"/>
                      <w:numId w:val="0"/>
                    </w:numPr>
                  </w:pPr>
                </w:p>
              </w:tc>
            </w:tr>
          </w:tbl>
          <w:p w14:paraId="2181D0F4" w14:textId="77777777" w:rsidR="005F0888" w:rsidRDefault="005F0888" w:rsidP="00D87F29">
            <w:pPr>
              <w:pStyle w:val="Table"/>
              <w:numPr>
                <w:ilvl w:val="0"/>
                <w:numId w:val="0"/>
              </w:numPr>
            </w:pPr>
          </w:p>
          <w:p w14:paraId="7D57195A" w14:textId="77777777" w:rsidR="00184E7E" w:rsidRDefault="00184E7E" w:rsidP="00184E7E">
            <w:pPr>
              <w:pStyle w:val="ListParagraph"/>
              <w:ind w:left="1440"/>
            </w:pPr>
          </w:p>
          <w:p w14:paraId="4995027D" w14:textId="6D74800C" w:rsidR="000D4B57" w:rsidRPr="002B2A1C" w:rsidRDefault="000D4B57" w:rsidP="00C03F34">
            <w:pPr>
              <w:pStyle w:val="ListParagraph"/>
              <w:numPr>
                <w:ilvl w:val="0"/>
                <w:numId w:val="7"/>
              </w:numPr>
            </w:pPr>
            <w:r w:rsidRPr="00AE21C3">
              <w:t xml:space="preserve">Describe </w:t>
            </w:r>
            <w:r>
              <w:t xml:space="preserve">your organization’s </w:t>
            </w:r>
            <w:r w:rsidRPr="00AE21C3">
              <w:t>prior experience in operating a multi</w:t>
            </w:r>
            <w:r>
              <w:t xml:space="preserve">lingual contact center including the industries you currently serve. </w:t>
            </w:r>
            <w:r w:rsidR="0009452A">
              <w:t>Specify which languages you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0D4B57" w:rsidRPr="00160F53" w14:paraId="6CE6B341" w14:textId="77777777" w:rsidTr="00045268">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748D5444" w14:textId="77777777" w:rsidR="000D4B57" w:rsidRPr="00160F53" w:rsidRDefault="000D4B57" w:rsidP="000D4B57">
                  <w:pPr>
                    <w:pStyle w:val="Table"/>
                    <w:numPr>
                      <w:ilvl w:val="0"/>
                      <w:numId w:val="0"/>
                    </w:numPr>
                  </w:pPr>
                </w:p>
              </w:tc>
            </w:tr>
          </w:tbl>
          <w:p w14:paraId="5FB267BF" w14:textId="26C076D5" w:rsidR="00CF085E" w:rsidRDefault="00CF085E" w:rsidP="00C03F34">
            <w:pPr>
              <w:pStyle w:val="Table"/>
              <w:numPr>
                <w:ilvl w:val="0"/>
                <w:numId w:val="7"/>
              </w:numPr>
            </w:pPr>
            <w:r>
              <w:t>The Board intends to meet or exceed contact center industry standards</w:t>
            </w:r>
            <w:r w:rsidRPr="00AE21C3">
              <w:t xml:space="preserve">. </w:t>
            </w:r>
            <w:r w:rsidRPr="00176C81">
              <w:t xml:space="preserve">Provide any </w:t>
            </w:r>
            <w:r w:rsidR="00560B0D">
              <w:t>Respondent</w:t>
            </w:r>
            <w:r w:rsidRPr="00176C81">
              <w:t>-proposed service levels agreements (SLAs) and financial consequences related to proposed services.</w:t>
            </w:r>
            <w:r w:rsidR="0009452A">
              <w:t xml:space="preserve">  Specify your </w:t>
            </w:r>
            <w:r w:rsidR="002E0EAE">
              <w:t>industry standard SLAs for service and if you offer enhances service levels.</w:t>
            </w:r>
          </w:p>
          <w:p w14:paraId="5A42F502" w14:textId="77777777" w:rsidR="00CF085E" w:rsidRDefault="00CF085E" w:rsidP="00CF085E">
            <w:pPr>
              <w:pStyle w:val="Table"/>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CF085E" w:rsidRPr="00160F53" w14:paraId="7DBB37EB" w14:textId="77777777" w:rsidTr="00045268">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55BE39C6" w14:textId="77777777" w:rsidR="00CF085E" w:rsidRPr="00160F53" w:rsidRDefault="00CF085E" w:rsidP="00CF085E">
                  <w:pPr>
                    <w:pStyle w:val="Table"/>
                    <w:numPr>
                      <w:ilvl w:val="0"/>
                      <w:numId w:val="0"/>
                    </w:numPr>
                  </w:pPr>
                </w:p>
              </w:tc>
            </w:tr>
          </w:tbl>
          <w:p w14:paraId="6B526B25" w14:textId="65A6916B" w:rsidR="000A117F" w:rsidRDefault="000A117F" w:rsidP="00C03F34">
            <w:pPr>
              <w:pStyle w:val="Table"/>
              <w:numPr>
                <w:ilvl w:val="0"/>
                <w:numId w:val="7"/>
              </w:numPr>
            </w:pPr>
            <w:r>
              <w:t xml:space="preserve">Provide an example of reports and analytics that will be available to the Board such as call times, average hold times, and volumes. </w:t>
            </w:r>
            <w:r w:rsidR="002E0EAE">
              <w:t xml:space="preserve">Specify which key metrics you use to </w:t>
            </w:r>
            <w:r w:rsidR="008F7B8F">
              <w:t>monitor and ensure customer engagement, satisfaction and success</w:t>
            </w:r>
            <w:r w:rsidR="00560B0D">
              <w:t xml:space="preserve"> (KPIs)</w:t>
            </w:r>
            <w:r w:rsidR="008F7B8F">
              <w:t>.</w:t>
            </w:r>
            <w:r w:rsidR="00560B0D">
              <w:t xml:space="preserve"> </w:t>
            </w:r>
          </w:p>
          <w:p w14:paraId="53E54B8C" w14:textId="77777777" w:rsidR="000A117F" w:rsidRDefault="000A117F" w:rsidP="000A117F">
            <w:pPr>
              <w:pStyle w:val="Table"/>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0A117F" w:rsidRPr="00160F53" w14:paraId="1AA670CD" w14:textId="77777777" w:rsidTr="00045268">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E902349" w14:textId="77777777" w:rsidR="000A117F" w:rsidRPr="00160F53" w:rsidRDefault="000A117F" w:rsidP="000A117F">
                  <w:pPr>
                    <w:pStyle w:val="Table"/>
                    <w:numPr>
                      <w:ilvl w:val="0"/>
                      <w:numId w:val="0"/>
                    </w:numPr>
                  </w:pPr>
                </w:p>
              </w:tc>
            </w:tr>
          </w:tbl>
          <w:p w14:paraId="69766F16" w14:textId="77777777" w:rsidR="00430C5E" w:rsidRDefault="00430C5E" w:rsidP="00430C5E">
            <w:pPr>
              <w:pStyle w:val="Table"/>
              <w:numPr>
                <w:ilvl w:val="0"/>
                <w:numId w:val="0"/>
              </w:numPr>
              <w:ind w:left="360"/>
            </w:pPr>
          </w:p>
          <w:p w14:paraId="33F5219A" w14:textId="562DAD15" w:rsidR="00044DE2" w:rsidRDefault="00430C5E" w:rsidP="00C03F34">
            <w:pPr>
              <w:pStyle w:val="Table"/>
              <w:numPr>
                <w:ilvl w:val="0"/>
                <w:numId w:val="7"/>
              </w:numPr>
            </w:pPr>
            <w:r>
              <w:t>Does your organization conduct client satisfaction surveys? If yes, d</w:t>
            </w:r>
            <w:r w:rsidR="00044DE2">
              <w:t xml:space="preserve">escribe how you conduct regular client satisfaction surveys and how the information is used? Please summarize </w:t>
            </w:r>
            <w:r>
              <w:t>any relevant survey results.</w:t>
            </w:r>
            <w:r w:rsidR="00044DE2">
              <w:t xml:space="preserve"> </w:t>
            </w:r>
          </w:p>
          <w:p w14:paraId="5E16DA60" w14:textId="77777777" w:rsidR="00044DE2" w:rsidRDefault="00044DE2" w:rsidP="00044DE2">
            <w:pPr>
              <w:pStyle w:val="Table"/>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044DE2" w:rsidRPr="00160F53" w14:paraId="63E3B3A2" w14:textId="77777777" w:rsidTr="00045268">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DC46F04" w14:textId="77777777" w:rsidR="00044DE2" w:rsidRPr="00160F53" w:rsidRDefault="00044DE2" w:rsidP="00044DE2">
                  <w:pPr>
                    <w:pStyle w:val="Table"/>
                    <w:numPr>
                      <w:ilvl w:val="0"/>
                      <w:numId w:val="0"/>
                    </w:numPr>
                  </w:pPr>
                </w:p>
              </w:tc>
            </w:tr>
          </w:tbl>
          <w:p w14:paraId="06A160F1" w14:textId="77777777" w:rsidR="00C03F34" w:rsidRDefault="00C03F34" w:rsidP="000D4B57">
            <w:pPr>
              <w:pStyle w:val="NormalIndent"/>
              <w:numPr>
                <w:ilvl w:val="0"/>
                <w:numId w:val="0"/>
              </w:numPr>
            </w:pPr>
          </w:p>
          <w:tbl>
            <w:tblPr>
              <w:tblStyle w:val="TableGrid"/>
              <w:tblW w:w="0" w:type="auto"/>
              <w:tblLook w:val="04A0" w:firstRow="1" w:lastRow="0" w:firstColumn="1" w:lastColumn="0" w:noHBand="0" w:noVBand="1"/>
            </w:tblPr>
            <w:tblGrid>
              <w:gridCol w:w="10560"/>
            </w:tblGrid>
            <w:tr w:rsidR="00C03F34" w14:paraId="6B6E4528" w14:textId="77777777" w:rsidTr="00144F7D">
              <w:tc>
                <w:tcPr>
                  <w:tcW w:w="10560" w:type="dxa"/>
                  <w:tcBorders>
                    <w:left w:val="nil"/>
                    <w:right w:val="nil"/>
                  </w:tcBorders>
                  <w:shd w:val="clear" w:color="auto" w:fill="D9D9D9" w:themeFill="background1" w:themeFillShade="D9"/>
                </w:tcPr>
                <w:p w14:paraId="79CDE8F0" w14:textId="20470F78" w:rsidR="00C03F34" w:rsidRDefault="00C03F34" w:rsidP="00C03F34">
                  <w:pPr>
                    <w:pStyle w:val="NormalIndent"/>
                    <w:numPr>
                      <w:ilvl w:val="0"/>
                      <w:numId w:val="0"/>
                    </w:numPr>
                  </w:pPr>
                  <w:r w:rsidRPr="00045268">
                    <w:rPr>
                      <w:b/>
                      <w:bCs/>
                    </w:rPr>
                    <w:t>People Skills</w:t>
                  </w:r>
                  <w:r>
                    <w:t xml:space="preserve"> </w:t>
                  </w:r>
                </w:p>
              </w:tc>
            </w:tr>
          </w:tbl>
          <w:p w14:paraId="2EF87507" w14:textId="77777777" w:rsidR="00C03F34" w:rsidRDefault="00C03F34" w:rsidP="000D4B57">
            <w:pPr>
              <w:pStyle w:val="NormalIndent"/>
              <w:numPr>
                <w:ilvl w:val="0"/>
                <w:numId w:val="0"/>
              </w:numPr>
            </w:pPr>
          </w:p>
          <w:p w14:paraId="7D7992C2" w14:textId="4C1BA0D2" w:rsidR="00E10D7F" w:rsidRDefault="00DC74A4" w:rsidP="00C03F34">
            <w:pPr>
              <w:pStyle w:val="Table"/>
              <w:numPr>
                <w:ilvl w:val="0"/>
                <w:numId w:val="7"/>
              </w:numPr>
            </w:pPr>
            <w:r>
              <w:t>Do</w:t>
            </w:r>
            <w:r w:rsidR="00430C5E">
              <w:t>es your organization</w:t>
            </w:r>
            <w:r>
              <w:t xml:space="preserve"> have formal Training and Staff Development plans for your Contact/Support Center </w:t>
            </w:r>
            <w:r w:rsidR="00430C5E">
              <w:t>representatives</w:t>
            </w:r>
            <w:r>
              <w:t>?</w:t>
            </w:r>
          </w:p>
          <w:p w14:paraId="3C00072D" w14:textId="77777777" w:rsidR="00E10D7F" w:rsidRDefault="00E10D7F" w:rsidP="00C03F34">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E10D7F" w:rsidRPr="00160F53" w14:paraId="31F8D0DF" w14:textId="77777777" w:rsidTr="00C03F34">
              <w:trPr>
                <w:trHeight w:val="720"/>
              </w:trPr>
              <w:tc>
                <w:tcPr>
                  <w:tcW w:w="10560" w:type="dxa"/>
                  <w:tcBorders>
                    <w:top w:val="single" w:sz="4" w:space="0" w:color="4B4F54"/>
                    <w:left w:val="single" w:sz="4" w:space="0" w:color="4B4F54"/>
                    <w:bottom w:val="single" w:sz="4" w:space="0" w:color="4B4F54"/>
                    <w:right w:val="single" w:sz="4" w:space="0" w:color="4B4F54"/>
                  </w:tcBorders>
                  <w:shd w:val="clear" w:color="auto" w:fill="FFFFCC"/>
                </w:tcPr>
                <w:p w14:paraId="682015FF" w14:textId="77777777" w:rsidR="00E10D7F" w:rsidRPr="00160F53" w:rsidRDefault="00E10D7F" w:rsidP="00C03F34">
                  <w:pPr>
                    <w:pStyle w:val="Table"/>
                    <w:numPr>
                      <w:ilvl w:val="0"/>
                      <w:numId w:val="0"/>
                    </w:numPr>
                  </w:pPr>
                </w:p>
              </w:tc>
            </w:tr>
          </w:tbl>
          <w:p w14:paraId="7BC30D8A" w14:textId="77777777" w:rsidR="00430C5E" w:rsidRDefault="00430C5E" w:rsidP="00430C5E">
            <w:pPr>
              <w:pStyle w:val="Table"/>
              <w:numPr>
                <w:ilvl w:val="0"/>
                <w:numId w:val="0"/>
              </w:numPr>
              <w:ind w:left="360"/>
            </w:pPr>
          </w:p>
          <w:p w14:paraId="5AC43074" w14:textId="4163714B" w:rsidR="009D5A1A" w:rsidRDefault="00430C5E" w:rsidP="00C03F34">
            <w:pPr>
              <w:pStyle w:val="Table"/>
              <w:numPr>
                <w:ilvl w:val="0"/>
                <w:numId w:val="7"/>
              </w:numPr>
            </w:pPr>
            <w:r>
              <w:t>Describe h</w:t>
            </w:r>
            <w:r w:rsidR="00E03186">
              <w:t xml:space="preserve">ow new technology or process training </w:t>
            </w:r>
            <w:r>
              <w:t xml:space="preserve">is </w:t>
            </w:r>
            <w:r w:rsidR="00E03186">
              <w:t xml:space="preserve">provided </w:t>
            </w:r>
            <w:r>
              <w:t xml:space="preserve">to representatives. </w:t>
            </w:r>
          </w:p>
          <w:p w14:paraId="3383C801" w14:textId="77777777" w:rsidR="009D5A1A" w:rsidRDefault="009D5A1A" w:rsidP="00C03F34">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9D5A1A" w:rsidRPr="00160F53" w14:paraId="5052970E" w14:textId="77777777" w:rsidTr="00C03F34">
              <w:trPr>
                <w:trHeight w:val="720"/>
              </w:trPr>
              <w:tc>
                <w:tcPr>
                  <w:tcW w:w="10560" w:type="dxa"/>
                  <w:tcBorders>
                    <w:top w:val="single" w:sz="4" w:space="0" w:color="4B4F54"/>
                    <w:left w:val="single" w:sz="4" w:space="0" w:color="4B4F54"/>
                    <w:bottom w:val="single" w:sz="4" w:space="0" w:color="4B4F54"/>
                    <w:right w:val="single" w:sz="4" w:space="0" w:color="4B4F54"/>
                  </w:tcBorders>
                  <w:shd w:val="clear" w:color="auto" w:fill="FFFFCC"/>
                </w:tcPr>
                <w:p w14:paraId="619C9D7C" w14:textId="77777777" w:rsidR="009D5A1A" w:rsidRPr="00160F53" w:rsidRDefault="009D5A1A" w:rsidP="00C03F34">
                  <w:pPr>
                    <w:pStyle w:val="Table"/>
                    <w:numPr>
                      <w:ilvl w:val="0"/>
                      <w:numId w:val="0"/>
                    </w:numPr>
                    <w:ind w:left="360"/>
                  </w:pPr>
                </w:p>
              </w:tc>
            </w:tr>
          </w:tbl>
          <w:p w14:paraId="7FAC1FC7" w14:textId="77777777" w:rsidR="00F47484" w:rsidRDefault="00F47484" w:rsidP="00C03F34">
            <w:pPr>
              <w:pStyle w:val="Table"/>
              <w:numPr>
                <w:ilvl w:val="0"/>
                <w:numId w:val="0"/>
              </w:numPr>
            </w:pPr>
          </w:p>
          <w:p w14:paraId="1F5A0024" w14:textId="77777777" w:rsidR="009D5A1A" w:rsidRDefault="009D5A1A" w:rsidP="00C03F34">
            <w:pPr>
              <w:pStyle w:val="Table"/>
              <w:numPr>
                <w:ilvl w:val="0"/>
                <w:numId w:val="0"/>
              </w:numPr>
              <w:ind w:left="-1080"/>
            </w:pPr>
          </w:p>
          <w:p w14:paraId="5D7FA765" w14:textId="4ED01247" w:rsidR="007C400A" w:rsidRDefault="007C400A" w:rsidP="00C03F34">
            <w:pPr>
              <w:pStyle w:val="Table"/>
              <w:numPr>
                <w:ilvl w:val="0"/>
                <w:numId w:val="7"/>
              </w:numPr>
            </w:pPr>
            <w:r>
              <w:t xml:space="preserve">Provide information about the locations and number of contact centers available, including if representatives work from home or are at dedicated contact centers. </w:t>
            </w:r>
          </w:p>
          <w:p w14:paraId="0545B2B3" w14:textId="77777777" w:rsidR="007C400A" w:rsidRDefault="007C400A" w:rsidP="00C03F34">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7C400A" w:rsidRPr="00160F53" w14:paraId="3BA8205D" w14:textId="77777777" w:rsidTr="00C03F34">
              <w:trPr>
                <w:trHeight w:val="720"/>
              </w:trPr>
              <w:tc>
                <w:tcPr>
                  <w:tcW w:w="10560" w:type="dxa"/>
                  <w:tcBorders>
                    <w:top w:val="single" w:sz="4" w:space="0" w:color="4B4F54"/>
                    <w:left w:val="single" w:sz="4" w:space="0" w:color="4B4F54"/>
                    <w:bottom w:val="single" w:sz="4" w:space="0" w:color="4B4F54"/>
                    <w:right w:val="single" w:sz="4" w:space="0" w:color="4B4F54"/>
                  </w:tcBorders>
                  <w:shd w:val="clear" w:color="auto" w:fill="FFFFCC"/>
                </w:tcPr>
                <w:p w14:paraId="5DE52ACF" w14:textId="77777777" w:rsidR="007C400A" w:rsidRPr="00160F53" w:rsidRDefault="007C400A" w:rsidP="00C03F34">
                  <w:pPr>
                    <w:pStyle w:val="Table"/>
                    <w:numPr>
                      <w:ilvl w:val="0"/>
                      <w:numId w:val="0"/>
                    </w:numPr>
                    <w:ind w:left="360"/>
                  </w:pPr>
                </w:p>
              </w:tc>
            </w:tr>
          </w:tbl>
          <w:p w14:paraId="69231732" w14:textId="77777777" w:rsidR="00826BD9" w:rsidRDefault="00826BD9" w:rsidP="00826BD9">
            <w:pPr>
              <w:pStyle w:val="ListParagraph"/>
              <w:ind w:left="360"/>
            </w:pPr>
          </w:p>
          <w:p w14:paraId="453726B6" w14:textId="5C0C90FD" w:rsidR="007C400A" w:rsidRDefault="007C400A" w:rsidP="00C03F34">
            <w:pPr>
              <w:pStyle w:val="ListParagraph"/>
              <w:numPr>
                <w:ilvl w:val="0"/>
                <w:numId w:val="7"/>
              </w:numPr>
            </w:pPr>
            <w:r>
              <w:t xml:space="preserve">Provide the spoken and written languages that can be </w:t>
            </w:r>
            <w:r w:rsidRPr="007D293E">
              <w:t xml:space="preserve">supported and if </w:t>
            </w:r>
            <w:r>
              <w:t>representatives</w:t>
            </w:r>
            <w:r w:rsidRPr="007D293E">
              <w:t xml:space="preserve"> are dedicated to a specific client</w:t>
            </w:r>
            <w:r w:rsidR="00C247CB">
              <w:t xml:space="preserve"> and/or if representatives can be allocated based on time required</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7C400A" w:rsidRPr="00160F53" w14:paraId="547ABB8A" w14:textId="77777777" w:rsidTr="00C03F34">
              <w:trPr>
                <w:trHeight w:val="720"/>
              </w:trPr>
              <w:tc>
                <w:tcPr>
                  <w:tcW w:w="10560" w:type="dxa"/>
                  <w:tcBorders>
                    <w:top w:val="single" w:sz="4" w:space="0" w:color="4B4F54"/>
                    <w:left w:val="single" w:sz="4" w:space="0" w:color="4B4F54"/>
                    <w:bottom w:val="single" w:sz="4" w:space="0" w:color="4B4F54"/>
                    <w:right w:val="single" w:sz="4" w:space="0" w:color="4B4F54"/>
                  </w:tcBorders>
                  <w:shd w:val="clear" w:color="auto" w:fill="FFFFCC"/>
                </w:tcPr>
                <w:p w14:paraId="6FD4DEF8" w14:textId="77777777" w:rsidR="007C400A" w:rsidRPr="00160F53" w:rsidRDefault="007C400A" w:rsidP="00C03F34">
                  <w:pPr>
                    <w:pStyle w:val="Table"/>
                    <w:numPr>
                      <w:ilvl w:val="0"/>
                      <w:numId w:val="0"/>
                    </w:numPr>
                    <w:ind w:left="360"/>
                  </w:pPr>
                  <w:bookmarkStart w:id="3" w:name="_Hlk71139825"/>
                </w:p>
              </w:tc>
            </w:tr>
            <w:bookmarkEnd w:id="3"/>
          </w:tbl>
          <w:p w14:paraId="0AA0F611" w14:textId="77777777" w:rsidR="00826BD9" w:rsidRDefault="00826BD9" w:rsidP="00826BD9">
            <w:pPr>
              <w:pStyle w:val="ListParagraph"/>
              <w:ind w:left="360"/>
            </w:pPr>
          </w:p>
          <w:p w14:paraId="25E9E914" w14:textId="3060BF8B" w:rsidR="00AC2B50" w:rsidRDefault="00430C5E" w:rsidP="00C03F34">
            <w:pPr>
              <w:pStyle w:val="ListParagraph"/>
              <w:numPr>
                <w:ilvl w:val="0"/>
                <w:numId w:val="7"/>
              </w:numPr>
            </w:pPr>
            <w:r>
              <w:t>Describe</w:t>
            </w:r>
            <w:r w:rsidR="00AC2B50">
              <w:t xml:space="preserve"> how you would handle increased staffing requirements during peak periods, such as Open Enrollment.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AC2B50" w:rsidRPr="00160F53" w14:paraId="12ECEF11" w14:textId="77777777" w:rsidTr="00C03F34">
              <w:trPr>
                <w:trHeight w:val="720"/>
              </w:trPr>
              <w:tc>
                <w:tcPr>
                  <w:tcW w:w="10560" w:type="dxa"/>
                  <w:tcBorders>
                    <w:top w:val="single" w:sz="4" w:space="0" w:color="4B4F54"/>
                    <w:left w:val="single" w:sz="4" w:space="0" w:color="4B4F54"/>
                    <w:bottom w:val="single" w:sz="4" w:space="0" w:color="4B4F54"/>
                    <w:right w:val="single" w:sz="4" w:space="0" w:color="4B4F54"/>
                  </w:tcBorders>
                  <w:shd w:val="clear" w:color="auto" w:fill="FFFFCC"/>
                </w:tcPr>
                <w:p w14:paraId="199F64DB" w14:textId="77777777" w:rsidR="00AC2B50" w:rsidRPr="00160F53" w:rsidRDefault="00AC2B50" w:rsidP="00C03F34">
                  <w:pPr>
                    <w:pStyle w:val="Table"/>
                    <w:numPr>
                      <w:ilvl w:val="0"/>
                      <w:numId w:val="0"/>
                    </w:numPr>
                    <w:ind w:left="360"/>
                  </w:pPr>
                </w:p>
              </w:tc>
            </w:tr>
          </w:tbl>
          <w:p w14:paraId="108C0799" w14:textId="0A26E292" w:rsidR="007C400A" w:rsidRDefault="007C400A" w:rsidP="00C03F34">
            <w:pPr>
              <w:pStyle w:val="NormalIndent"/>
              <w:numPr>
                <w:ilvl w:val="0"/>
                <w:numId w:val="0"/>
              </w:numPr>
            </w:pPr>
          </w:p>
          <w:tbl>
            <w:tblPr>
              <w:tblStyle w:val="TableGrid"/>
              <w:tblW w:w="0" w:type="auto"/>
              <w:tblLook w:val="04A0" w:firstRow="1" w:lastRow="0" w:firstColumn="1" w:lastColumn="0" w:noHBand="0" w:noVBand="1"/>
            </w:tblPr>
            <w:tblGrid>
              <w:gridCol w:w="10560"/>
            </w:tblGrid>
            <w:tr w:rsidR="00C03F34" w14:paraId="3D13B0E9" w14:textId="77777777" w:rsidTr="00144F7D">
              <w:tc>
                <w:tcPr>
                  <w:tcW w:w="10560" w:type="dxa"/>
                  <w:tcBorders>
                    <w:left w:val="nil"/>
                    <w:right w:val="nil"/>
                  </w:tcBorders>
                  <w:shd w:val="clear" w:color="auto" w:fill="D9D9D9" w:themeFill="background1" w:themeFillShade="D9"/>
                </w:tcPr>
                <w:p w14:paraId="25655FAA" w14:textId="18615E9A" w:rsidR="00C03F34" w:rsidRDefault="00C03F34" w:rsidP="00C03F34">
                  <w:pPr>
                    <w:pStyle w:val="NormalIndent"/>
                    <w:numPr>
                      <w:ilvl w:val="0"/>
                      <w:numId w:val="0"/>
                    </w:numPr>
                  </w:pPr>
                  <w:r w:rsidRPr="00045268">
                    <w:rPr>
                      <w:b/>
                      <w:bCs/>
                    </w:rPr>
                    <w:t>Operational Processes</w:t>
                  </w:r>
                </w:p>
              </w:tc>
            </w:tr>
          </w:tbl>
          <w:p w14:paraId="38352A98" w14:textId="77777777" w:rsidR="00C03F34" w:rsidRDefault="00C03F34" w:rsidP="00C03F34">
            <w:pPr>
              <w:pStyle w:val="NormalIndent"/>
              <w:numPr>
                <w:ilvl w:val="0"/>
                <w:numId w:val="0"/>
              </w:numPr>
            </w:pPr>
          </w:p>
          <w:p w14:paraId="067A1A8B" w14:textId="77777777" w:rsidR="00C70B99" w:rsidRDefault="00C70B99" w:rsidP="00C03F34">
            <w:pPr>
              <w:pStyle w:val="ListParagraph"/>
              <w:widowControl w:val="0"/>
              <w:numPr>
                <w:ilvl w:val="0"/>
                <w:numId w:val="7"/>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72"/>
            </w:pPr>
            <w:r w:rsidRPr="00C03F34">
              <w:rPr>
                <w:szCs w:val="24"/>
              </w:rPr>
              <w:t>Describe</w:t>
            </w:r>
            <w:r>
              <w:t xml:space="preserve"> the customer service operations that will be offered for the Board’s Programs, including, but not limited to, how it will: </w:t>
            </w:r>
          </w:p>
          <w:p w14:paraId="1558F661" w14:textId="77777777" w:rsidR="00C70B99" w:rsidRDefault="00C70B99" w:rsidP="00C03F34">
            <w:pPr>
              <w:pStyle w:val="Table"/>
              <w:numPr>
                <w:ilvl w:val="1"/>
                <w:numId w:val="12"/>
              </w:numPr>
              <w:ind w:left="1080"/>
            </w:pPr>
            <w:r>
              <w:t xml:space="preserve">Obtain and record information required by the Board, such as contact information, how the caller learned about the Board’s Programs, and the type of call; </w:t>
            </w:r>
          </w:p>
          <w:p w14:paraId="10F09D57" w14:textId="77777777" w:rsidR="00C70B99" w:rsidRDefault="00C70B99" w:rsidP="00C03F34">
            <w:pPr>
              <w:pStyle w:val="Table"/>
              <w:numPr>
                <w:ilvl w:val="1"/>
                <w:numId w:val="12"/>
              </w:numPr>
              <w:ind w:left="1080"/>
            </w:pPr>
            <w:proofErr w:type="gramStart"/>
            <w:r>
              <w:t>Offer assistance</w:t>
            </w:r>
            <w:proofErr w:type="gramEnd"/>
            <w:r>
              <w:t xml:space="preserve"> with the completion of an enrollment application; </w:t>
            </w:r>
          </w:p>
          <w:p w14:paraId="79D0CB9F" w14:textId="77777777" w:rsidR="00C70B99" w:rsidRDefault="00C70B99" w:rsidP="00C03F34">
            <w:pPr>
              <w:pStyle w:val="Table"/>
              <w:numPr>
                <w:ilvl w:val="1"/>
                <w:numId w:val="12"/>
              </w:numPr>
              <w:ind w:left="1080"/>
            </w:pPr>
            <w:r>
              <w:t xml:space="preserve">Assist customers with questions; and </w:t>
            </w:r>
          </w:p>
          <w:p w14:paraId="7ECB139E" w14:textId="77777777" w:rsidR="00C03F34" w:rsidRDefault="00C70B99" w:rsidP="00C03F34">
            <w:pPr>
              <w:pStyle w:val="Table"/>
              <w:numPr>
                <w:ilvl w:val="1"/>
                <w:numId w:val="12"/>
              </w:numPr>
              <w:ind w:left="1080"/>
            </w:pPr>
            <w:r>
              <w:t xml:space="preserve">Assist customers with their purchasing decisions. </w:t>
            </w:r>
          </w:p>
          <w:p w14:paraId="30033046" w14:textId="0CFDC714" w:rsidR="00C70B99" w:rsidRDefault="00C70B99" w:rsidP="00C03F34">
            <w:pPr>
              <w:pStyle w:val="Table"/>
              <w:numPr>
                <w:ilvl w:val="1"/>
                <w:numId w:val="12"/>
              </w:numPr>
              <w:ind w:left="1080"/>
            </w:pPr>
            <w:r>
              <w:t>Please note where there is a difference, if any, where the contact is an inbound call, outbound call, or chat session.</w:t>
            </w:r>
          </w:p>
          <w:p w14:paraId="055FB105" w14:textId="77777777" w:rsidR="00C70B99" w:rsidRDefault="00C70B99" w:rsidP="00C03F34">
            <w:pPr>
              <w:pStyle w:val="Table"/>
              <w:numPr>
                <w:ilvl w:val="0"/>
                <w:numId w:val="0"/>
              </w:numPr>
              <w:ind w:left="-21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C70B99" w:rsidRPr="00160F53" w14:paraId="59F01985" w14:textId="77777777" w:rsidTr="00C03F34">
              <w:trPr>
                <w:trHeight w:val="720"/>
              </w:trPr>
              <w:tc>
                <w:tcPr>
                  <w:tcW w:w="10560" w:type="dxa"/>
                  <w:tcBorders>
                    <w:top w:val="single" w:sz="4" w:space="0" w:color="4B4F54"/>
                    <w:left w:val="single" w:sz="4" w:space="0" w:color="4B4F54"/>
                    <w:bottom w:val="single" w:sz="4" w:space="0" w:color="4B4F54"/>
                    <w:right w:val="single" w:sz="4" w:space="0" w:color="4B4F54"/>
                  </w:tcBorders>
                  <w:shd w:val="clear" w:color="auto" w:fill="FFFFCC"/>
                </w:tcPr>
                <w:p w14:paraId="4316BA26" w14:textId="77777777" w:rsidR="00C70B99" w:rsidRPr="00160F53" w:rsidRDefault="00C70B99" w:rsidP="00C03F34">
                  <w:pPr>
                    <w:pStyle w:val="Table"/>
                    <w:numPr>
                      <w:ilvl w:val="0"/>
                      <w:numId w:val="0"/>
                    </w:numPr>
                    <w:ind w:left="360"/>
                  </w:pPr>
                </w:p>
              </w:tc>
            </w:tr>
          </w:tbl>
          <w:p w14:paraId="33C9F8FF" w14:textId="77777777" w:rsidR="002F43B8" w:rsidRPr="007947C3" w:rsidRDefault="002F43B8" w:rsidP="00C03F34">
            <w:pPr>
              <w:pStyle w:val="ListParagraph"/>
              <w:numPr>
                <w:ilvl w:val="0"/>
                <w:numId w:val="7"/>
              </w:numPr>
            </w:pPr>
            <w:r>
              <w:t xml:space="preserve">Identify the customer service structure for incoming and outgoing calls and live chat sessions on behalf of the Board’s Programs, including, but not limited to, how it will provide an adequate number of phone lines and representatives to meet or exceed the customer service requirements of the Board’s Programs throughout the year and the ability to transfer calls and chats internally and externally. </w:t>
            </w:r>
          </w:p>
          <w:p w14:paraId="666216A4" w14:textId="77777777" w:rsidR="002F43B8" w:rsidRDefault="002F43B8" w:rsidP="00C03F34">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2F43B8" w:rsidRPr="00160F53" w14:paraId="4057F4AF" w14:textId="77777777" w:rsidTr="00C03F34">
              <w:trPr>
                <w:trHeight w:val="720"/>
              </w:trPr>
              <w:tc>
                <w:tcPr>
                  <w:tcW w:w="10560" w:type="dxa"/>
                  <w:tcBorders>
                    <w:top w:val="single" w:sz="4" w:space="0" w:color="4B4F54"/>
                    <w:left w:val="single" w:sz="4" w:space="0" w:color="4B4F54"/>
                    <w:bottom w:val="single" w:sz="4" w:space="0" w:color="4B4F54"/>
                    <w:right w:val="single" w:sz="4" w:space="0" w:color="4B4F54"/>
                  </w:tcBorders>
                  <w:shd w:val="clear" w:color="auto" w:fill="FFFFCC"/>
                </w:tcPr>
                <w:p w14:paraId="5C0B80C5" w14:textId="77777777" w:rsidR="002F43B8" w:rsidRPr="00160F53" w:rsidRDefault="002F43B8" w:rsidP="00C03F34">
                  <w:pPr>
                    <w:pStyle w:val="Table"/>
                    <w:numPr>
                      <w:ilvl w:val="0"/>
                      <w:numId w:val="0"/>
                    </w:numPr>
                    <w:ind w:left="360"/>
                  </w:pPr>
                </w:p>
              </w:tc>
            </w:tr>
          </w:tbl>
          <w:p w14:paraId="0E4B7712" w14:textId="5920FA48" w:rsidR="00430C5E" w:rsidRDefault="004544C5" w:rsidP="00430C5E">
            <w:pPr>
              <w:pStyle w:val="Table"/>
              <w:numPr>
                <w:ilvl w:val="0"/>
                <w:numId w:val="7"/>
              </w:numPr>
            </w:pPr>
            <w:r w:rsidRPr="00AE21C3">
              <w:t>Propose how customer service for the financial products included in the Board’s Programs should be handled.</w:t>
            </w:r>
            <w:r>
              <w:t xml:space="preserve"> </w:t>
            </w:r>
          </w:p>
          <w:p w14:paraId="612E7DC9" w14:textId="77777777" w:rsidR="0043317A" w:rsidRDefault="0043317A" w:rsidP="0043317A">
            <w:pPr>
              <w:pStyle w:val="Table"/>
              <w:numPr>
                <w:ilvl w:val="0"/>
                <w:numId w:val="0"/>
              </w:numPr>
              <w:ind w:left="360"/>
            </w:pPr>
          </w:p>
          <w:p w14:paraId="0FC128C6" w14:textId="2F092E8C" w:rsidR="004544C5" w:rsidRDefault="004544C5" w:rsidP="00430C5E">
            <w:pPr>
              <w:pStyle w:val="Table"/>
              <w:numPr>
                <w:ilvl w:val="0"/>
                <w:numId w:val="0"/>
              </w:numPr>
              <w:ind w:left="360"/>
            </w:pPr>
            <w:r>
              <w:t>Please note that no security issued by the Program has been registered with or approved by the United States Securities and Exchange Commission or any state securities commission. Further, the Accounts are not subject to oversight by the Financial Industry Regulatory Authority or the Municipal Securities Rulemaking Board.</w:t>
            </w:r>
            <w:r>
              <w:c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4544C5" w:rsidRPr="00160F53" w14:paraId="13A05FE8" w14:textId="77777777" w:rsidTr="00C03F34">
              <w:trPr>
                <w:trHeight w:val="720"/>
              </w:trPr>
              <w:tc>
                <w:tcPr>
                  <w:tcW w:w="10560" w:type="dxa"/>
                  <w:tcBorders>
                    <w:top w:val="single" w:sz="4" w:space="0" w:color="4B4F54"/>
                    <w:left w:val="single" w:sz="4" w:space="0" w:color="4B4F54"/>
                    <w:bottom w:val="single" w:sz="4" w:space="0" w:color="4B4F54"/>
                    <w:right w:val="single" w:sz="4" w:space="0" w:color="4B4F54"/>
                  </w:tcBorders>
                  <w:shd w:val="clear" w:color="auto" w:fill="FFFFCC"/>
                </w:tcPr>
                <w:p w14:paraId="0045DF9E" w14:textId="77777777" w:rsidR="004544C5" w:rsidRPr="00160F53" w:rsidRDefault="004544C5" w:rsidP="00C03F34">
                  <w:pPr>
                    <w:pStyle w:val="Table"/>
                    <w:numPr>
                      <w:ilvl w:val="0"/>
                      <w:numId w:val="0"/>
                    </w:numPr>
                    <w:ind w:left="360"/>
                  </w:pPr>
                </w:p>
              </w:tc>
            </w:tr>
          </w:tbl>
          <w:p w14:paraId="73073B0F" w14:textId="6012338B" w:rsidR="00430C5E" w:rsidRDefault="00430C5E" w:rsidP="00430C5E">
            <w:pPr>
              <w:pStyle w:val="Table"/>
              <w:numPr>
                <w:ilvl w:val="0"/>
                <w:numId w:val="0"/>
              </w:numPr>
              <w:ind w:left="360"/>
            </w:pPr>
          </w:p>
          <w:p w14:paraId="6ED5A2A3" w14:textId="3C2BC05B" w:rsidR="005F0888" w:rsidRDefault="00430C5E" w:rsidP="00C03F34">
            <w:pPr>
              <w:pStyle w:val="Table"/>
              <w:numPr>
                <w:ilvl w:val="0"/>
                <w:numId w:val="7"/>
              </w:numPr>
            </w:pPr>
            <w:r>
              <w:t xml:space="preserve">Describe the process, including timelines for when a customer would be escalated or transferred from one support group to another. </w:t>
            </w:r>
          </w:p>
          <w:p w14:paraId="14CD4147" w14:textId="77777777" w:rsidR="005F0888" w:rsidRDefault="005F0888" w:rsidP="00C03F34">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5F0888" w:rsidRPr="00160F53" w14:paraId="460593B9" w14:textId="77777777" w:rsidTr="00C03F34">
              <w:trPr>
                <w:trHeight w:val="720"/>
              </w:trPr>
              <w:tc>
                <w:tcPr>
                  <w:tcW w:w="10560" w:type="dxa"/>
                  <w:tcBorders>
                    <w:top w:val="single" w:sz="4" w:space="0" w:color="4B4F54"/>
                    <w:left w:val="single" w:sz="4" w:space="0" w:color="4B4F54"/>
                    <w:bottom w:val="single" w:sz="4" w:space="0" w:color="4B4F54"/>
                    <w:right w:val="single" w:sz="4" w:space="0" w:color="4B4F54"/>
                  </w:tcBorders>
                  <w:shd w:val="clear" w:color="auto" w:fill="FFFFCC"/>
                </w:tcPr>
                <w:p w14:paraId="214DF03A" w14:textId="77777777" w:rsidR="005F0888" w:rsidRPr="00160F53" w:rsidRDefault="005F0888" w:rsidP="00C03F34">
                  <w:pPr>
                    <w:pStyle w:val="Table"/>
                    <w:numPr>
                      <w:ilvl w:val="0"/>
                      <w:numId w:val="0"/>
                    </w:numPr>
                    <w:ind w:left="360"/>
                  </w:pPr>
                </w:p>
              </w:tc>
            </w:tr>
          </w:tbl>
          <w:p w14:paraId="2672C350" w14:textId="77777777" w:rsidR="00CF085E" w:rsidRDefault="00CF085E" w:rsidP="00C03F34">
            <w:pPr>
              <w:pStyle w:val="Table"/>
              <w:numPr>
                <w:ilvl w:val="0"/>
                <w:numId w:val="0"/>
              </w:numPr>
            </w:pPr>
          </w:p>
          <w:p w14:paraId="56FAD45F" w14:textId="77777777" w:rsidR="00CF085E" w:rsidRDefault="00CF085E" w:rsidP="00C03F34">
            <w:pPr>
              <w:pStyle w:val="Table"/>
              <w:numPr>
                <w:ilvl w:val="0"/>
                <w:numId w:val="0"/>
              </w:numPr>
            </w:pPr>
          </w:p>
          <w:p w14:paraId="78CC31B2" w14:textId="215A51DE" w:rsidR="00D048D1" w:rsidRDefault="005F0888" w:rsidP="00C03F34">
            <w:pPr>
              <w:pStyle w:val="Table"/>
              <w:numPr>
                <w:ilvl w:val="0"/>
                <w:numId w:val="7"/>
              </w:numPr>
            </w:pPr>
            <w:r>
              <w:t xml:space="preserve">Describe the adequacy of </w:t>
            </w:r>
            <w:r w:rsidR="00D048D1">
              <w:t xml:space="preserve">your organization’s disaster recovery, business continuity, and incident management plans. </w:t>
            </w:r>
          </w:p>
          <w:p w14:paraId="4C9B6E54" w14:textId="77777777" w:rsidR="00D048D1" w:rsidRDefault="00D048D1" w:rsidP="00C03F34">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D048D1" w:rsidRPr="00160F53" w14:paraId="31294EE3" w14:textId="77777777" w:rsidTr="00C03F34">
              <w:trPr>
                <w:trHeight w:val="720"/>
              </w:trPr>
              <w:tc>
                <w:tcPr>
                  <w:tcW w:w="10560" w:type="dxa"/>
                  <w:tcBorders>
                    <w:top w:val="single" w:sz="4" w:space="0" w:color="4B4F54"/>
                    <w:left w:val="single" w:sz="4" w:space="0" w:color="4B4F54"/>
                    <w:bottom w:val="single" w:sz="4" w:space="0" w:color="4B4F54"/>
                    <w:right w:val="single" w:sz="4" w:space="0" w:color="4B4F54"/>
                  </w:tcBorders>
                  <w:shd w:val="clear" w:color="auto" w:fill="FFFFCC"/>
                </w:tcPr>
                <w:p w14:paraId="01E45F51" w14:textId="77777777" w:rsidR="00D048D1" w:rsidRPr="00160F53" w:rsidRDefault="00D048D1" w:rsidP="00C03F34">
                  <w:pPr>
                    <w:pStyle w:val="Table"/>
                    <w:numPr>
                      <w:ilvl w:val="0"/>
                      <w:numId w:val="0"/>
                    </w:numPr>
                    <w:ind w:left="360"/>
                  </w:pPr>
                </w:p>
              </w:tc>
            </w:tr>
          </w:tbl>
          <w:p w14:paraId="59E5D505" w14:textId="1E639F1E" w:rsidR="00CF085E" w:rsidRDefault="00CF085E" w:rsidP="00C03F34">
            <w:pPr>
              <w:pStyle w:val="NormalIndent"/>
              <w:numPr>
                <w:ilvl w:val="0"/>
                <w:numId w:val="0"/>
              </w:numPr>
            </w:pPr>
          </w:p>
          <w:tbl>
            <w:tblPr>
              <w:tblStyle w:val="TableGrid"/>
              <w:tblW w:w="0" w:type="auto"/>
              <w:tblLook w:val="04A0" w:firstRow="1" w:lastRow="0" w:firstColumn="1" w:lastColumn="0" w:noHBand="0" w:noVBand="1"/>
            </w:tblPr>
            <w:tblGrid>
              <w:gridCol w:w="10560"/>
            </w:tblGrid>
            <w:tr w:rsidR="00C03F34" w14:paraId="134EF8F0" w14:textId="77777777" w:rsidTr="00144F7D">
              <w:tc>
                <w:tcPr>
                  <w:tcW w:w="10560" w:type="dxa"/>
                  <w:tcBorders>
                    <w:left w:val="nil"/>
                    <w:right w:val="nil"/>
                  </w:tcBorders>
                  <w:shd w:val="clear" w:color="auto" w:fill="D9D9D9" w:themeFill="background1" w:themeFillShade="D9"/>
                </w:tcPr>
                <w:p w14:paraId="4C0267A5" w14:textId="4B5C05B1" w:rsidR="00C03F34" w:rsidRDefault="00C03F34" w:rsidP="00C03F34">
                  <w:pPr>
                    <w:pStyle w:val="NormalIndent"/>
                    <w:numPr>
                      <w:ilvl w:val="0"/>
                      <w:numId w:val="0"/>
                    </w:numPr>
                  </w:pPr>
                  <w:bookmarkStart w:id="4" w:name="_Hlk74288356"/>
                  <w:r w:rsidRPr="00045268">
                    <w:rPr>
                      <w:b/>
                      <w:bCs/>
                    </w:rPr>
                    <w:t>People Motivation</w:t>
                  </w:r>
                </w:p>
              </w:tc>
            </w:tr>
            <w:bookmarkEnd w:id="4"/>
          </w:tbl>
          <w:p w14:paraId="6EDC0927" w14:textId="77777777" w:rsidR="00C03F34" w:rsidRDefault="00C03F34" w:rsidP="00C03F34">
            <w:pPr>
              <w:pStyle w:val="NormalIndent"/>
              <w:numPr>
                <w:ilvl w:val="0"/>
                <w:numId w:val="0"/>
              </w:numPr>
            </w:pPr>
          </w:p>
          <w:p w14:paraId="228E22DB" w14:textId="37C023FD" w:rsidR="004A1AE2" w:rsidRDefault="00430C5E" w:rsidP="00C03F34">
            <w:pPr>
              <w:pStyle w:val="ListParagraph"/>
              <w:numPr>
                <w:ilvl w:val="0"/>
                <w:numId w:val="7"/>
              </w:numPr>
            </w:pPr>
            <w:r>
              <w:t xml:space="preserve">Describe the typical career path of individuals within your organization.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4A1AE2" w:rsidRPr="00160F53" w14:paraId="2D2495A1" w14:textId="77777777" w:rsidTr="00C03F34">
              <w:trPr>
                <w:trHeight w:val="720"/>
              </w:trPr>
              <w:tc>
                <w:tcPr>
                  <w:tcW w:w="10560" w:type="dxa"/>
                  <w:tcBorders>
                    <w:top w:val="single" w:sz="4" w:space="0" w:color="4B4F54"/>
                    <w:left w:val="single" w:sz="4" w:space="0" w:color="4B4F54"/>
                    <w:bottom w:val="single" w:sz="4" w:space="0" w:color="4B4F54"/>
                    <w:right w:val="single" w:sz="4" w:space="0" w:color="4B4F54"/>
                  </w:tcBorders>
                  <w:shd w:val="clear" w:color="auto" w:fill="FFFFCC"/>
                </w:tcPr>
                <w:p w14:paraId="41DBED1F" w14:textId="77777777" w:rsidR="004A1AE2" w:rsidRPr="00160F53" w:rsidRDefault="004A1AE2" w:rsidP="00C03F34">
                  <w:pPr>
                    <w:pStyle w:val="Table"/>
                    <w:numPr>
                      <w:ilvl w:val="0"/>
                      <w:numId w:val="0"/>
                    </w:numPr>
                    <w:ind w:left="360"/>
                  </w:pPr>
                </w:p>
              </w:tc>
            </w:tr>
          </w:tbl>
          <w:p w14:paraId="7AB5F037" w14:textId="77777777" w:rsidR="00430C5E" w:rsidRDefault="00430C5E" w:rsidP="00430C5E">
            <w:pPr>
              <w:pStyle w:val="ListParagraph"/>
              <w:ind w:left="360"/>
            </w:pPr>
          </w:p>
          <w:p w14:paraId="76677887" w14:textId="0434DAAE" w:rsidR="00457E89" w:rsidRDefault="00457E89" w:rsidP="00C03F34">
            <w:pPr>
              <w:pStyle w:val="ListParagraph"/>
              <w:numPr>
                <w:ilvl w:val="0"/>
                <w:numId w:val="7"/>
              </w:numPr>
            </w:pPr>
            <w:r>
              <w:t xml:space="preserve">What is the average turnover rate for </w:t>
            </w:r>
            <w:r w:rsidR="00430C5E">
              <w:t>representatives within</w:t>
            </w:r>
            <w:r w:rsidR="006D418B">
              <w:t xml:space="preserve"> </w:t>
            </w:r>
            <w:r w:rsidR="00430C5E">
              <w:t>your</w:t>
            </w:r>
            <w:r>
              <w:t xml:space="preserve"> </w:t>
            </w:r>
            <w:r w:rsidR="008304CD">
              <w:t>organization</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457E89" w:rsidRPr="00160F53" w14:paraId="4766CD91" w14:textId="77777777" w:rsidTr="00C03F34">
              <w:trPr>
                <w:trHeight w:val="720"/>
              </w:trPr>
              <w:tc>
                <w:tcPr>
                  <w:tcW w:w="10560" w:type="dxa"/>
                  <w:tcBorders>
                    <w:top w:val="single" w:sz="4" w:space="0" w:color="4B4F54"/>
                    <w:left w:val="single" w:sz="4" w:space="0" w:color="4B4F54"/>
                    <w:bottom w:val="single" w:sz="4" w:space="0" w:color="4B4F54"/>
                    <w:right w:val="single" w:sz="4" w:space="0" w:color="4B4F54"/>
                  </w:tcBorders>
                  <w:shd w:val="clear" w:color="auto" w:fill="FFFFCC"/>
                </w:tcPr>
                <w:p w14:paraId="7A87D0EB" w14:textId="77777777" w:rsidR="00457E89" w:rsidRPr="00160F53" w:rsidRDefault="00457E89" w:rsidP="00C03F34">
                  <w:pPr>
                    <w:pStyle w:val="Table"/>
                    <w:numPr>
                      <w:ilvl w:val="0"/>
                      <w:numId w:val="0"/>
                    </w:numPr>
                    <w:ind w:left="360"/>
                  </w:pPr>
                </w:p>
              </w:tc>
            </w:tr>
          </w:tbl>
          <w:p w14:paraId="3D6FC712" w14:textId="77777777" w:rsidR="00430C5E" w:rsidRDefault="00430C5E" w:rsidP="00430C5E">
            <w:pPr>
              <w:pStyle w:val="ListParagraph"/>
              <w:ind w:left="360"/>
            </w:pPr>
          </w:p>
          <w:p w14:paraId="2747734C" w14:textId="7564F74A" w:rsidR="008304CD" w:rsidRDefault="008304CD" w:rsidP="00C03F34">
            <w:pPr>
              <w:pStyle w:val="ListParagraph"/>
              <w:numPr>
                <w:ilvl w:val="0"/>
                <w:numId w:val="7"/>
              </w:numPr>
            </w:pPr>
            <w:r>
              <w:t xml:space="preserve">What is the average time in position for </w:t>
            </w:r>
            <w:r w:rsidR="00D509B7">
              <w:t xml:space="preserve">contact center </w:t>
            </w:r>
            <w:r w:rsidR="00430C5E" w:rsidRPr="00430C5E">
              <w:t xml:space="preserve">representatives </w:t>
            </w:r>
            <w:r w:rsidR="00D509B7">
              <w:t>and management</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8304CD" w:rsidRPr="00160F53" w14:paraId="6D9EDC9B" w14:textId="77777777" w:rsidTr="00C03F34">
              <w:trPr>
                <w:trHeight w:val="720"/>
              </w:trPr>
              <w:tc>
                <w:tcPr>
                  <w:tcW w:w="10560" w:type="dxa"/>
                  <w:tcBorders>
                    <w:top w:val="single" w:sz="4" w:space="0" w:color="4B4F54"/>
                    <w:left w:val="single" w:sz="4" w:space="0" w:color="4B4F54"/>
                    <w:bottom w:val="single" w:sz="4" w:space="0" w:color="4B4F54"/>
                    <w:right w:val="single" w:sz="4" w:space="0" w:color="4B4F54"/>
                  </w:tcBorders>
                  <w:shd w:val="clear" w:color="auto" w:fill="FFFFCC"/>
                </w:tcPr>
                <w:p w14:paraId="7B1EF4B6" w14:textId="77777777" w:rsidR="008304CD" w:rsidRPr="00160F53" w:rsidRDefault="008304CD" w:rsidP="00C03F34">
                  <w:pPr>
                    <w:pStyle w:val="Table"/>
                    <w:numPr>
                      <w:ilvl w:val="0"/>
                      <w:numId w:val="0"/>
                    </w:numPr>
                    <w:ind w:left="360"/>
                  </w:pPr>
                </w:p>
              </w:tc>
            </w:tr>
          </w:tbl>
          <w:p w14:paraId="558A017E" w14:textId="77777777" w:rsidR="00430C5E" w:rsidRDefault="00430C5E" w:rsidP="00430C5E">
            <w:pPr>
              <w:pStyle w:val="ListParagraph"/>
              <w:ind w:left="360"/>
            </w:pPr>
          </w:p>
          <w:p w14:paraId="670EF7AE" w14:textId="1D0DE3E9" w:rsidR="002B49EE" w:rsidRDefault="00430C5E" w:rsidP="00C03F34">
            <w:pPr>
              <w:pStyle w:val="ListParagraph"/>
              <w:numPr>
                <w:ilvl w:val="0"/>
                <w:numId w:val="7"/>
              </w:numPr>
            </w:pPr>
            <w:r>
              <w:t xml:space="preserve">Describe the organizational structure of the contact center. Are representatives </w:t>
            </w:r>
            <w:r w:rsidR="002B49EE">
              <w:t xml:space="preserve">self-managed or is there a team leader?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2B49EE" w:rsidRPr="00160F53" w14:paraId="01225963" w14:textId="77777777" w:rsidTr="00C03F34">
              <w:trPr>
                <w:trHeight w:val="720"/>
              </w:trPr>
              <w:tc>
                <w:tcPr>
                  <w:tcW w:w="10560" w:type="dxa"/>
                  <w:tcBorders>
                    <w:top w:val="single" w:sz="4" w:space="0" w:color="4B4F54"/>
                    <w:left w:val="single" w:sz="4" w:space="0" w:color="4B4F54"/>
                    <w:bottom w:val="single" w:sz="4" w:space="0" w:color="4B4F54"/>
                    <w:right w:val="single" w:sz="4" w:space="0" w:color="4B4F54"/>
                  </w:tcBorders>
                  <w:shd w:val="clear" w:color="auto" w:fill="FFFFCC"/>
                </w:tcPr>
                <w:p w14:paraId="4440B311" w14:textId="77777777" w:rsidR="002B49EE" w:rsidRPr="00160F53" w:rsidRDefault="002B49EE" w:rsidP="00C03F34">
                  <w:pPr>
                    <w:pStyle w:val="Table"/>
                    <w:numPr>
                      <w:ilvl w:val="0"/>
                      <w:numId w:val="0"/>
                    </w:numPr>
                    <w:ind w:left="360"/>
                  </w:pPr>
                </w:p>
              </w:tc>
            </w:tr>
          </w:tbl>
          <w:p w14:paraId="4102B7A6" w14:textId="77777777" w:rsidR="00430C5E" w:rsidRDefault="00430C5E" w:rsidP="00430C5E">
            <w:pPr>
              <w:pStyle w:val="ListParagraph"/>
              <w:ind w:left="360"/>
            </w:pPr>
          </w:p>
          <w:p w14:paraId="7006ECF5" w14:textId="22981F5A" w:rsidR="00C122CA" w:rsidRDefault="00430C5E" w:rsidP="00C03F34">
            <w:pPr>
              <w:pStyle w:val="ListParagraph"/>
              <w:numPr>
                <w:ilvl w:val="0"/>
                <w:numId w:val="7"/>
              </w:numPr>
            </w:pPr>
            <w:r>
              <w:lastRenderedPageBreak/>
              <w:t xml:space="preserve">Describe the evaluation of representatives including criteria, frequency, and corrective actions used.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C122CA" w:rsidRPr="00160F53" w14:paraId="7EA6DBDD" w14:textId="77777777" w:rsidTr="00C03F34">
              <w:trPr>
                <w:trHeight w:val="720"/>
              </w:trPr>
              <w:tc>
                <w:tcPr>
                  <w:tcW w:w="10560" w:type="dxa"/>
                  <w:tcBorders>
                    <w:top w:val="single" w:sz="4" w:space="0" w:color="4B4F54"/>
                    <w:left w:val="single" w:sz="4" w:space="0" w:color="4B4F54"/>
                    <w:bottom w:val="single" w:sz="4" w:space="0" w:color="4B4F54"/>
                    <w:right w:val="single" w:sz="4" w:space="0" w:color="4B4F54"/>
                  </w:tcBorders>
                  <w:shd w:val="clear" w:color="auto" w:fill="FFFFCC"/>
                </w:tcPr>
                <w:p w14:paraId="54BD565C" w14:textId="77777777" w:rsidR="00C122CA" w:rsidRPr="00160F53" w:rsidRDefault="00C122CA" w:rsidP="00C03F34">
                  <w:pPr>
                    <w:pStyle w:val="Table"/>
                    <w:numPr>
                      <w:ilvl w:val="0"/>
                      <w:numId w:val="0"/>
                    </w:numPr>
                    <w:ind w:left="360"/>
                  </w:pPr>
                </w:p>
              </w:tc>
            </w:tr>
          </w:tbl>
          <w:p w14:paraId="387EF358" w14:textId="00185B13" w:rsidR="004C0A85" w:rsidRDefault="004C0A85" w:rsidP="00C03F34">
            <w:pPr>
              <w:pStyle w:val="NormalIndent"/>
              <w:numPr>
                <w:ilvl w:val="0"/>
                <w:numId w:val="0"/>
              </w:numPr>
            </w:pPr>
          </w:p>
          <w:tbl>
            <w:tblPr>
              <w:tblStyle w:val="TableGrid"/>
              <w:tblW w:w="0" w:type="auto"/>
              <w:tblLook w:val="04A0" w:firstRow="1" w:lastRow="0" w:firstColumn="1" w:lastColumn="0" w:noHBand="0" w:noVBand="1"/>
            </w:tblPr>
            <w:tblGrid>
              <w:gridCol w:w="10560"/>
            </w:tblGrid>
            <w:tr w:rsidR="00C03F34" w14:paraId="42A23F60" w14:textId="77777777" w:rsidTr="00144F7D">
              <w:tc>
                <w:tcPr>
                  <w:tcW w:w="10560" w:type="dxa"/>
                  <w:tcBorders>
                    <w:left w:val="nil"/>
                    <w:right w:val="nil"/>
                  </w:tcBorders>
                  <w:shd w:val="clear" w:color="auto" w:fill="D9D9D9" w:themeFill="background1" w:themeFillShade="D9"/>
                </w:tcPr>
                <w:p w14:paraId="256F8732" w14:textId="4371F9D0" w:rsidR="00C03F34" w:rsidRDefault="00C03F34" w:rsidP="00C03F34">
                  <w:pPr>
                    <w:pStyle w:val="NormalIndent"/>
                    <w:numPr>
                      <w:ilvl w:val="0"/>
                      <w:numId w:val="0"/>
                    </w:numPr>
                  </w:pPr>
                  <w:r w:rsidRPr="00045268">
                    <w:rPr>
                      <w:b/>
                      <w:bCs/>
                    </w:rPr>
                    <w:t>Tools</w:t>
                  </w:r>
                  <w:r w:rsidR="006E087C">
                    <w:rPr>
                      <w:b/>
                      <w:bCs/>
                    </w:rPr>
                    <w:t xml:space="preserve">, </w:t>
                  </w:r>
                  <w:r w:rsidRPr="00045268">
                    <w:rPr>
                      <w:b/>
                      <w:bCs/>
                    </w:rPr>
                    <w:t>Technology</w:t>
                  </w:r>
                  <w:r w:rsidR="006E087C">
                    <w:rPr>
                      <w:b/>
                      <w:bCs/>
                    </w:rPr>
                    <w:t xml:space="preserve">, &amp; Security </w:t>
                  </w:r>
                </w:p>
              </w:tc>
            </w:tr>
          </w:tbl>
          <w:p w14:paraId="416A9E60" w14:textId="77777777" w:rsidR="00C03F34" w:rsidRDefault="00C03F34" w:rsidP="00C03F34">
            <w:pPr>
              <w:pStyle w:val="NormalIndent"/>
              <w:numPr>
                <w:ilvl w:val="0"/>
                <w:numId w:val="0"/>
              </w:numPr>
            </w:pPr>
          </w:p>
          <w:p w14:paraId="37A3B899" w14:textId="77777777" w:rsidR="006E087C" w:rsidRDefault="006E087C" w:rsidP="006E087C">
            <w:pPr>
              <w:pStyle w:val="Table"/>
              <w:numPr>
                <w:ilvl w:val="0"/>
                <w:numId w:val="7"/>
              </w:numPr>
            </w:pPr>
            <w:r>
              <w:t xml:space="preserve">Describe your organization’s procedures for ensuring security of customer data and sensitive information, including subcontractors. </w:t>
            </w:r>
          </w:p>
          <w:p w14:paraId="6D31C617" w14:textId="77777777" w:rsidR="006E087C" w:rsidRPr="00160F53" w:rsidRDefault="006E087C" w:rsidP="006E087C">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6E087C" w:rsidRPr="00160F53" w14:paraId="65345F14" w14:textId="77777777" w:rsidTr="00BE439F">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42EEFB88" w14:textId="77777777" w:rsidR="006E087C" w:rsidRPr="00160F53" w:rsidRDefault="006E087C" w:rsidP="006E087C">
                  <w:pPr>
                    <w:pStyle w:val="Table"/>
                    <w:numPr>
                      <w:ilvl w:val="0"/>
                      <w:numId w:val="0"/>
                    </w:numPr>
                  </w:pPr>
                </w:p>
              </w:tc>
            </w:tr>
          </w:tbl>
          <w:p w14:paraId="1DCD3B1D" w14:textId="77777777" w:rsidR="006E087C" w:rsidRDefault="006E087C" w:rsidP="00046D45">
            <w:pPr>
              <w:pStyle w:val="ListParagraph"/>
              <w:ind w:left="360"/>
            </w:pPr>
          </w:p>
          <w:p w14:paraId="3DE892BC" w14:textId="1EEDA485" w:rsidR="00C81BA7" w:rsidRDefault="00C81BA7" w:rsidP="00C03F34">
            <w:pPr>
              <w:pStyle w:val="ListParagraph"/>
              <w:numPr>
                <w:ilvl w:val="0"/>
                <w:numId w:val="7"/>
              </w:numPr>
            </w:pPr>
            <w:r>
              <w:t xml:space="preserve">Describe the Respondent’s technology capability to provide the services outlined in the ITN.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C81BA7" w:rsidRPr="00160F53" w14:paraId="4B0E79BC" w14:textId="77777777" w:rsidTr="00045268">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E520174" w14:textId="77777777" w:rsidR="00C81BA7" w:rsidRPr="00160F53" w:rsidRDefault="00C81BA7" w:rsidP="00C81BA7">
                  <w:pPr>
                    <w:pStyle w:val="Table"/>
                    <w:numPr>
                      <w:ilvl w:val="0"/>
                      <w:numId w:val="0"/>
                    </w:numPr>
                  </w:pPr>
                </w:p>
              </w:tc>
            </w:tr>
          </w:tbl>
          <w:p w14:paraId="504411C5" w14:textId="77777777" w:rsidR="00430C5E" w:rsidRDefault="00430C5E" w:rsidP="00430C5E">
            <w:pPr>
              <w:pStyle w:val="ListParagraph"/>
              <w:ind w:left="360"/>
            </w:pPr>
          </w:p>
          <w:p w14:paraId="391C3D47" w14:textId="2520FDC8" w:rsidR="008A3D4F" w:rsidRDefault="00430C5E" w:rsidP="00C03F34">
            <w:pPr>
              <w:pStyle w:val="ListParagraph"/>
              <w:numPr>
                <w:ilvl w:val="0"/>
                <w:numId w:val="7"/>
              </w:numPr>
            </w:pPr>
            <w:r>
              <w:t>Describe the</w:t>
            </w:r>
            <w:r w:rsidR="008A3D4F">
              <w:t xml:space="preserve"> technologies are presently in use by the Contact Center. Include names, model numbers and known capacities where possible.</w:t>
            </w:r>
            <w:r>
              <w:t xml:space="preserve"> Examples of technologies include:  </w:t>
            </w:r>
          </w:p>
          <w:p w14:paraId="57356442" w14:textId="77777777" w:rsidR="00430C5E" w:rsidRDefault="00430C5E" w:rsidP="00430C5E">
            <w:pPr>
              <w:pStyle w:val="ListParagraph"/>
              <w:numPr>
                <w:ilvl w:val="1"/>
                <w:numId w:val="7"/>
              </w:numPr>
            </w:pPr>
            <w:r>
              <w:t>Automatic Call Distributor (ACD) Make and model</w:t>
            </w:r>
          </w:p>
          <w:p w14:paraId="517BB943" w14:textId="77777777" w:rsidR="00430C5E" w:rsidRDefault="00430C5E" w:rsidP="00430C5E">
            <w:pPr>
              <w:pStyle w:val="ListParagraph"/>
              <w:numPr>
                <w:ilvl w:val="1"/>
                <w:numId w:val="7"/>
              </w:numPr>
            </w:pPr>
            <w:r>
              <w:t>Predictive Dialer technology</w:t>
            </w:r>
          </w:p>
          <w:p w14:paraId="127F204D" w14:textId="77777777" w:rsidR="00430C5E" w:rsidRDefault="00430C5E" w:rsidP="00430C5E">
            <w:pPr>
              <w:pStyle w:val="ListParagraph"/>
              <w:numPr>
                <w:ilvl w:val="1"/>
                <w:numId w:val="7"/>
              </w:numPr>
            </w:pPr>
            <w:r>
              <w:t>Call Recording/call monitoring tools</w:t>
            </w:r>
          </w:p>
          <w:p w14:paraId="3206DF19" w14:textId="77777777" w:rsidR="00430C5E" w:rsidRDefault="00430C5E" w:rsidP="00430C5E">
            <w:pPr>
              <w:pStyle w:val="ListParagraph"/>
              <w:numPr>
                <w:ilvl w:val="1"/>
                <w:numId w:val="7"/>
              </w:numPr>
            </w:pPr>
            <w:r>
              <w:t>Computer Telephony Integration (CTI)</w:t>
            </w:r>
          </w:p>
          <w:p w14:paraId="4CA9939B" w14:textId="77777777" w:rsidR="00430C5E" w:rsidRDefault="00430C5E" w:rsidP="00430C5E">
            <w:pPr>
              <w:pStyle w:val="ListParagraph"/>
              <w:numPr>
                <w:ilvl w:val="1"/>
                <w:numId w:val="7"/>
              </w:numPr>
            </w:pPr>
            <w:r>
              <w:t>Interactive Voice Response (IVR)</w:t>
            </w:r>
          </w:p>
          <w:p w14:paraId="20906CC3" w14:textId="77777777" w:rsidR="00430C5E" w:rsidRDefault="00430C5E" w:rsidP="00430C5E">
            <w:pPr>
              <w:pStyle w:val="ListParagraph"/>
              <w:numPr>
                <w:ilvl w:val="1"/>
                <w:numId w:val="7"/>
              </w:numPr>
            </w:pPr>
            <w:r>
              <w:t>Problem Management/Call Tracking system</w:t>
            </w:r>
          </w:p>
          <w:p w14:paraId="284B2C6A" w14:textId="77777777" w:rsidR="00430C5E" w:rsidRDefault="00430C5E" w:rsidP="00430C5E">
            <w:pPr>
              <w:pStyle w:val="ListParagraph"/>
              <w:numPr>
                <w:ilvl w:val="1"/>
                <w:numId w:val="7"/>
              </w:numPr>
            </w:pPr>
            <w:r>
              <w:t>Knowledge Systems/Expert Systems/On-line documentation tools, symptom-solution databases</w:t>
            </w:r>
          </w:p>
          <w:p w14:paraId="312BD14D" w14:textId="65A45397" w:rsidR="00430C5E" w:rsidRDefault="00430C5E" w:rsidP="00430C5E">
            <w:pPr>
              <w:pStyle w:val="ListParagraph"/>
              <w:numPr>
                <w:ilvl w:val="1"/>
                <w:numId w:val="7"/>
              </w:numPr>
            </w:pPr>
            <w:r>
              <w:t>Remote Support Tools (PC Anywhere, etc.)</w:t>
            </w:r>
          </w:p>
          <w:p w14:paraId="79095049" w14:textId="77777777" w:rsidR="00430C5E" w:rsidRDefault="00430C5E" w:rsidP="00430C5E">
            <w:pPr>
              <w:pStyle w:val="ListParagraph"/>
              <w:numPr>
                <w:ilvl w:val="1"/>
                <w:numId w:val="7"/>
              </w:numPr>
            </w:pPr>
            <w:r>
              <w:t>Web tools/channels supported</w:t>
            </w:r>
          </w:p>
          <w:p w14:paraId="7559EE23" w14:textId="77777777" w:rsidR="00430C5E" w:rsidRDefault="00430C5E" w:rsidP="00430C5E">
            <w:pPr>
              <w:pStyle w:val="ListParagraph"/>
              <w:numPr>
                <w:ilvl w:val="1"/>
                <w:numId w:val="7"/>
              </w:numPr>
            </w:pPr>
            <w:r>
              <w:t>Social Media Channels supported</w:t>
            </w:r>
          </w:p>
          <w:p w14:paraId="1611AB08" w14:textId="77777777" w:rsidR="00430C5E" w:rsidRDefault="00430C5E" w:rsidP="00430C5E">
            <w:pPr>
              <w:pStyle w:val="ListParagraph"/>
              <w:numPr>
                <w:ilvl w:val="1"/>
                <w:numId w:val="7"/>
              </w:numPr>
            </w:pPr>
            <w:r>
              <w:t>Mobile applications supported</w:t>
            </w:r>
          </w:p>
          <w:p w14:paraId="23047E02" w14:textId="72425A4B" w:rsidR="008A3D4F" w:rsidRDefault="00430C5E" w:rsidP="008A3D4F">
            <w:pPr>
              <w:pStyle w:val="ListParagraph"/>
              <w:numPr>
                <w:ilvl w:val="1"/>
                <w:numId w:val="7"/>
              </w:numPr>
            </w:pPr>
            <w:r>
              <w:t>Analytic/data mining tools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8A3D4F" w:rsidRPr="00160F53" w14:paraId="31208A9F" w14:textId="77777777" w:rsidTr="00045268">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7E62D8B5" w14:textId="77777777" w:rsidR="008A3D4F" w:rsidRPr="00160F53" w:rsidRDefault="008A3D4F" w:rsidP="008A3D4F">
                  <w:pPr>
                    <w:pStyle w:val="Table"/>
                    <w:numPr>
                      <w:ilvl w:val="0"/>
                      <w:numId w:val="0"/>
                    </w:numPr>
                  </w:pPr>
                </w:p>
              </w:tc>
            </w:tr>
          </w:tbl>
          <w:p w14:paraId="57E9C2F2" w14:textId="7B779754" w:rsidR="00C81BA7" w:rsidRDefault="00C81BA7" w:rsidP="00C81BA7">
            <w:pPr>
              <w:pStyle w:val="Table"/>
              <w:numPr>
                <w:ilvl w:val="0"/>
                <w:numId w:val="0"/>
              </w:numPr>
              <w:ind w:left="1440"/>
            </w:pPr>
          </w:p>
          <w:p w14:paraId="35F56A87" w14:textId="77777777" w:rsidR="008A3D4F" w:rsidRDefault="008A3D4F" w:rsidP="00C81BA7">
            <w:pPr>
              <w:pStyle w:val="Table"/>
              <w:numPr>
                <w:ilvl w:val="0"/>
                <w:numId w:val="0"/>
              </w:numPr>
              <w:ind w:left="1440"/>
            </w:pPr>
          </w:p>
          <w:p w14:paraId="77716FCA" w14:textId="5B43ED0C" w:rsidR="001D7839" w:rsidRDefault="001D7839" w:rsidP="00C03F34">
            <w:pPr>
              <w:pStyle w:val="Table"/>
              <w:numPr>
                <w:ilvl w:val="0"/>
                <w:numId w:val="7"/>
              </w:numPr>
            </w:pPr>
            <w:r>
              <w:t xml:space="preserve">Identify the contact center structure provided to support the customer service operations, including, but not limited to, how it will: </w:t>
            </w:r>
          </w:p>
          <w:p w14:paraId="55DA954A" w14:textId="77777777" w:rsidR="001D7839" w:rsidRDefault="001D7839" w:rsidP="00C03F34">
            <w:pPr>
              <w:pStyle w:val="Table"/>
              <w:numPr>
                <w:ilvl w:val="1"/>
                <w:numId w:val="7"/>
              </w:numPr>
            </w:pPr>
            <w:r>
              <w:t xml:space="preserve">Use ANI/CTI (Telephony Integration) to integrate with the Board’s Salesforce organization </w:t>
            </w:r>
          </w:p>
          <w:p w14:paraId="3D9E09EE" w14:textId="77777777" w:rsidR="001D7839" w:rsidRDefault="001D7839" w:rsidP="00C03F34">
            <w:pPr>
              <w:pStyle w:val="Table"/>
              <w:numPr>
                <w:ilvl w:val="1"/>
                <w:numId w:val="7"/>
              </w:numPr>
            </w:pPr>
            <w:r>
              <w:t xml:space="preserve">Routing between multiple 1-800 numbers </w:t>
            </w:r>
          </w:p>
          <w:p w14:paraId="72EFC553" w14:textId="77777777" w:rsidR="001D7839" w:rsidRDefault="001D7839" w:rsidP="00C03F34">
            <w:pPr>
              <w:pStyle w:val="Table"/>
              <w:numPr>
                <w:ilvl w:val="1"/>
                <w:numId w:val="7"/>
              </w:numPr>
            </w:pPr>
            <w:r>
              <w:t>Use pre-screening information, such as phone numbers, to verify the caller and pull up account information automatically;</w:t>
            </w:r>
          </w:p>
          <w:p w14:paraId="7372077F" w14:textId="77777777" w:rsidR="001D7839" w:rsidRDefault="001D7839" w:rsidP="00C03F34">
            <w:pPr>
              <w:pStyle w:val="Table"/>
              <w:numPr>
                <w:ilvl w:val="1"/>
                <w:numId w:val="7"/>
              </w:numPr>
            </w:pPr>
            <w:r>
              <w:t>Recording and indexing of all incoming and outgoing phone calls for quality assurance and training purposes and to be accessed remotely from the Board office; and</w:t>
            </w:r>
          </w:p>
          <w:p w14:paraId="78968733" w14:textId="77777777" w:rsidR="001D7839" w:rsidRDefault="001D7839" w:rsidP="00C03F34">
            <w:pPr>
              <w:pStyle w:val="Table"/>
              <w:numPr>
                <w:ilvl w:val="1"/>
                <w:numId w:val="7"/>
              </w:numPr>
            </w:pPr>
            <w:r>
              <w:t>Recording call data for statistical reporting about each incoming and outgoing phone call, such hold and talk time.</w:t>
            </w:r>
          </w:p>
          <w:p w14:paraId="41CD974E" w14:textId="77777777" w:rsidR="001D7839" w:rsidRDefault="001D7839" w:rsidP="001D7839">
            <w:pPr>
              <w:pStyle w:val="Table"/>
              <w:numPr>
                <w:ilvl w:val="0"/>
                <w:numId w:val="0"/>
              </w:numPr>
              <w:ind w:left="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1D7839" w:rsidRPr="00160F53" w14:paraId="30ED9D37" w14:textId="77777777" w:rsidTr="00045268">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73254D8" w14:textId="77777777" w:rsidR="001D7839" w:rsidRPr="00160F53" w:rsidRDefault="001D7839" w:rsidP="001D7839">
                  <w:pPr>
                    <w:pStyle w:val="Table"/>
                    <w:numPr>
                      <w:ilvl w:val="0"/>
                      <w:numId w:val="0"/>
                    </w:numPr>
                  </w:pPr>
                </w:p>
              </w:tc>
            </w:tr>
          </w:tbl>
          <w:p w14:paraId="22CCA05B" w14:textId="77777777" w:rsidR="00FE3C1F" w:rsidRDefault="00FE3C1F" w:rsidP="00FE3C1F">
            <w:pPr>
              <w:pStyle w:val="Table"/>
              <w:numPr>
                <w:ilvl w:val="0"/>
                <w:numId w:val="0"/>
              </w:numPr>
              <w:ind w:left="360"/>
            </w:pPr>
          </w:p>
          <w:p w14:paraId="1F307975" w14:textId="353658EF" w:rsidR="00FE3C1F" w:rsidRDefault="00FE3C1F" w:rsidP="00C03F34">
            <w:pPr>
              <w:pStyle w:val="Table"/>
              <w:numPr>
                <w:ilvl w:val="0"/>
                <w:numId w:val="7"/>
              </w:numPr>
            </w:pPr>
            <w:r>
              <w:t xml:space="preserve">Describe any other communication channels that are available to the Board such as email response, social media responses, </w:t>
            </w:r>
            <w:r w:rsidR="00B633A3">
              <w:t xml:space="preserve">chat, </w:t>
            </w:r>
            <w:r>
              <w:t xml:space="preserve">and text/SMS. </w:t>
            </w:r>
          </w:p>
          <w:p w14:paraId="21B05266" w14:textId="77777777" w:rsidR="00FE3C1F" w:rsidRDefault="00FE3C1F" w:rsidP="00FE3C1F">
            <w:pPr>
              <w:pStyle w:val="Table"/>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FE3C1F" w:rsidRPr="00160F53" w14:paraId="6E45CC2E" w14:textId="77777777" w:rsidTr="00045268">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455E52E" w14:textId="77777777" w:rsidR="00FE3C1F" w:rsidRPr="00160F53" w:rsidRDefault="00FE3C1F" w:rsidP="00FE3C1F">
                  <w:pPr>
                    <w:pStyle w:val="Table"/>
                    <w:numPr>
                      <w:ilvl w:val="0"/>
                      <w:numId w:val="0"/>
                    </w:numPr>
                  </w:pPr>
                </w:p>
              </w:tc>
            </w:tr>
          </w:tbl>
          <w:p w14:paraId="6C9C64DB" w14:textId="77777777" w:rsidR="00430C5E" w:rsidRDefault="00430C5E" w:rsidP="00430C5E">
            <w:pPr>
              <w:widowControl w:val="0"/>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72"/>
              <w:contextualSpacing/>
              <w:rPr>
                <w:szCs w:val="24"/>
              </w:rPr>
            </w:pPr>
          </w:p>
          <w:p w14:paraId="4A9AB02B" w14:textId="28159088" w:rsidR="005D4FE6" w:rsidRDefault="005D4FE6" w:rsidP="00C03F34">
            <w:pPr>
              <w:widowControl w:val="0"/>
              <w:numPr>
                <w:ilvl w:val="0"/>
                <w:numId w:val="7"/>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72"/>
              <w:contextualSpacing/>
              <w:rPr>
                <w:szCs w:val="24"/>
              </w:rPr>
            </w:pPr>
            <w:r>
              <w:rPr>
                <w:szCs w:val="24"/>
              </w:rPr>
              <w:t>Describe how the Respondent ensures its technology is maintained from both a user functionality and data security perspective</w:t>
            </w:r>
            <w:r w:rsidRPr="00B85A8E">
              <w:rPr>
                <w:szCs w:val="24"/>
              </w:rPr>
              <w:t>.</w:t>
            </w:r>
          </w:p>
          <w:p w14:paraId="5E568733" w14:textId="77777777" w:rsidR="00430C5E" w:rsidRPr="00471348" w:rsidRDefault="00430C5E" w:rsidP="00430C5E">
            <w:pPr>
              <w:widowControl w:val="0"/>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left="360" w:right="72"/>
              <w:contextualSpacing/>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5D4FE6" w:rsidRPr="00160F53" w14:paraId="637C287F" w14:textId="77777777" w:rsidTr="00045268">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B652D00" w14:textId="77777777" w:rsidR="005D4FE6" w:rsidRPr="00160F53" w:rsidRDefault="005D4FE6" w:rsidP="005D4FE6">
                  <w:pPr>
                    <w:pStyle w:val="Table"/>
                    <w:numPr>
                      <w:ilvl w:val="0"/>
                      <w:numId w:val="0"/>
                    </w:numPr>
                  </w:pPr>
                </w:p>
              </w:tc>
            </w:tr>
          </w:tbl>
          <w:p w14:paraId="1F0F0BA0" w14:textId="77777777" w:rsidR="00430C5E" w:rsidRDefault="00430C5E" w:rsidP="00430C5E">
            <w:pPr>
              <w:pStyle w:val="ListParagraph"/>
              <w:ind w:left="360"/>
            </w:pPr>
          </w:p>
          <w:p w14:paraId="2B1EC88C" w14:textId="2A754A5B" w:rsidR="00044DE2" w:rsidRDefault="00044DE2" w:rsidP="00C03F34">
            <w:pPr>
              <w:pStyle w:val="ListParagraph"/>
              <w:numPr>
                <w:ilvl w:val="0"/>
                <w:numId w:val="7"/>
              </w:numPr>
            </w:pPr>
            <w:r w:rsidRPr="00BB5C96">
              <w:t xml:space="preserve">Is any </w:t>
            </w:r>
            <w:r w:rsidR="00F1306C">
              <w:t xml:space="preserve">part </w:t>
            </w:r>
            <w:r w:rsidRPr="00BB5C96">
              <w:t xml:space="preserve">of your contact center </w:t>
            </w:r>
            <w:r w:rsidR="00F1306C">
              <w:t xml:space="preserve">operations or resources </w:t>
            </w:r>
            <w:r w:rsidR="00430C5E">
              <w:t>outsourced?</w:t>
            </w:r>
            <w:r w:rsidRPr="00BB5C96">
              <w:t xml:space="preserve"> Please describe.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044DE2" w:rsidRPr="00160F53" w14:paraId="44056704" w14:textId="77777777" w:rsidTr="00045268">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57005D3A" w14:textId="77777777" w:rsidR="00044DE2" w:rsidRPr="00160F53" w:rsidRDefault="00044DE2" w:rsidP="00044DE2">
                  <w:pPr>
                    <w:pStyle w:val="Table"/>
                    <w:numPr>
                      <w:ilvl w:val="0"/>
                      <w:numId w:val="0"/>
                    </w:numPr>
                  </w:pPr>
                </w:p>
              </w:tc>
            </w:tr>
          </w:tbl>
          <w:p w14:paraId="0393CA64" w14:textId="77777777" w:rsidR="00430C5E" w:rsidRDefault="00430C5E" w:rsidP="00430C5E">
            <w:pPr>
              <w:pStyle w:val="ListParagraph"/>
              <w:ind w:left="360"/>
            </w:pPr>
          </w:p>
          <w:p w14:paraId="4AC980B7" w14:textId="70B24F29" w:rsidR="00454AE0" w:rsidRDefault="00BB5C96" w:rsidP="00C03F34">
            <w:pPr>
              <w:pStyle w:val="ListParagraph"/>
              <w:numPr>
                <w:ilvl w:val="0"/>
                <w:numId w:val="7"/>
              </w:numPr>
            </w:pPr>
            <w:r w:rsidRPr="00BB5C96">
              <w:t>Is any of your contact center functionality</w:t>
            </w:r>
            <w:r w:rsidR="00F1306C">
              <w:t xml:space="preserve">/technology </w:t>
            </w:r>
            <w:r w:rsidRPr="00BB5C96">
              <w:t>hosted by an external/internal vendor? Please describe.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454AE0" w:rsidRPr="00160F53" w14:paraId="6E7AED78" w14:textId="77777777" w:rsidTr="00045268">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F5BC400" w14:textId="77777777" w:rsidR="00454AE0" w:rsidRPr="00160F53" w:rsidRDefault="00454AE0" w:rsidP="00454AE0">
                  <w:pPr>
                    <w:pStyle w:val="Table"/>
                    <w:numPr>
                      <w:ilvl w:val="0"/>
                      <w:numId w:val="0"/>
                    </w:numPr>
                  </w:pPr>
                </w:p>
              </w:tc>
            </w:tr>
          </w:tbl>
          <w:p w14:paraId="2EC4FB83" w14:textId="77777777" w:rsidR="00430C5E" w:rsidRDefault="00430C5E" w:rsidP="00430C5E">
            <w:pPr>
              <w:pStyle w:val="ListParagraph"/>
              <w:ind w:left="360"/>
            </w:pPr>
          </w:p>
          <w:p w14:paraId="4FB93D96" w14:textId="57C8006B" w:rsidR="00444A50" w:rsidRDefault="00044DE2" w:rsidP="00C03F34">
            <w:pPr>
              <w:pStyle w:val="ListParagraph"/>
              <w:numPr>
                <w:ilvl w:val="0"/>
                <w:numId w:val="7"/>
              </w:numPr>
            </w:pPr>
            <w:r>
              <w:t xml:space="preserve">Describe the results any </w:t>
            </w:r>
            <w:r w:rsidR="00444A50" w:rsidRPr="003F023A">
              <w:t>third-party vulnerability scans and penetration test</w:t>
            </w:r>
            <w:r>
              <w:t xml:space="preserve">s </w:t>
            </w:r>
            <w:r w:rsidR="00444A50" w:rsidRPr="003F023A">
              <w:t>from within the last 12 months</w:t>
            </w:r>
            <w:r w:rsidR="00444A5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444A50" w:rsidRPr="00160F53" w14:paraId="114E89A9" w14:textId="77777777" w:rsidTr="00045268">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07C72D8" w14:textId="77777777" w:rsidR="00444A50" w:rsidRPr="00160F53" w:rsidRDefault="00444A50" w:rsidP="00444A50">
                  <w:pPr>
                    <w:pStyle w:val="Table"/>
                    <w:numPr>
                      <w:ilvl w:val="0"/>
                      <w:numId w:val="0"/>
                    </w:numPr>
                  </w:pPr>
                </w:p>
              </w:tc>
            </w:tr>
          </w:tbl>
          <w:p w14:paraId="35E9B35D" w14:textId="77777777" w:rsidR="0090342B" w:rsidRDefault="0090342B" w:rsidP="00370EE0"/>
          <w:p w14:paraId="7BFAEDD1" w14:textId="42060C8D" w:rsidR="00F1306C" w:rsidRDefault="00F1306C" w:rsidP="00C03F34">
            <w:pPr>
              <w:pStyle w:val="ListParagraph"/>
              <w:numPr>
                <w:ilvl w:val="0"/>
                <w:numId w:val="7"/>
              </w:numPr>
            </w:pPr>
            <w:r>
              <w:t xml:space="preserve">Describe </w:t>
            </w:r>
            <w:r w:rsidR="00343758">
              <w:t>your experience with using Salesforce CRM application to provide customer service</w:t>
            </w:r>
            <w:r w:rsidR="00FE11D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F1306C" w:rsidRPr="00160F53" w14:paraId="769A4DAB" w14:textId="77777777" w:rsidTr="008D0BA9">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64825240" w14:textId="77777777" w:rsidR="00F1306C" w:rsidRPr="00160F53" w:rsidRDefault="00F1306C" w:rsidP="00F1306C">
                  <w:pPr>
                    <w:pStyle w:val="Table"/>
                    <w:numPr>
                      <w:ilvl w:val="0"/>
                      <w:numId w:val="0"/>
                    </w:numPr>
                  </w:pPr>
                </w:p>
              </w:tc>
            </w:tr>
          </w:tbl>
          <w:p w14:paraId="08E38A91" w14:textId="77777777" w:rsidR="00BC7823" w:rsidRDefault="00BC7823" w:rsidP="00AE21C3">
            <w:pPr>
              <w:pStyle w:val="Table"/>
              <w:numPr>
                <w:ilvl w:val="0"/>
                <w:numId w:val="0"/>
              </w:numPr>
            </w:pPr>
          </w:p>
          <w:p w14:paraId="7D1C6179" w14:textId="38D18C45" w:rsidR="00FE11DB" w:rsidRDefault="00FE11DB" w:rsidP="00430C5E">
            <w:pPr>
              <w:pStyle w:val="ListParagraph"/>
              <w:ind w:left="360"/>
            </w:pPr>
          </w:p>
          <w:p w14:paraId="2DAB91C1" w14:textId="4C7A3F84" w:rsidR="00BC7823" w:rsidRPr="00194356" w:rsidRDefault="00BC7823" w:rsidP="00AE21C3">
            <w:pPr>
              <w:pStyle w:val="Table"/>
              <w:numPr>
                <w:ilvl w:val="0"/>
                <w:numId w:val="0"/>
              </w:numPr>
            </w:pPr>
          </w:p>
        </w:tc>
      </w:tr>
      <w:tr w:rsidR="000507C5" w14:paraId="543B0483" w14:textId="77777777" w:rsidTr="007D293E">
        <w:trPr>
          <w:trHeight w:val="288"/>
        </w:trPr>
        <w:tc>
          <w:tcPr>
            <w:tcW w:w="10800" w:type="dxa"/>
            <w:gridSpan w:val="2"/>
            <w:vAlign w:val="center"/>
          </w:tcPr>
          <w:p w14:paraId="2A32699F" w14:textId="77777777" w:rsidR="0005169C" w:rsidRDefault="0005169C" w:rsidP="00C03F34"/>
          <w:p w14:paraId="720C12D2" w14:textId="5D7B703D" w:rsidR="000507C5" w:rsidRDefault="000507C5" w:rsidP="00370EE0"/>
        </w:tc>
      </w:tr>
      <w:tr w:rsidR="003F023A" w14:paraId="7299DE93" w14:textId="77777777" w:rsidTr="007D293E">
        <w:trPr>
          <w:trHeight w:val="288"/>
        </w:trPr>
        <w:tc>
          <w:tcPr>
            <w:tcW w:w="10800" w:type="dxa"/>
            <w:gridSpan w:val="2"/>
            <w:vAlign w:val="center"/>
          </w:tcPr>
          <w:p w14:paraId="1C2FD8B8" w14:textId="730E8DBD" w:rsidR="003F023A" w:rsidRDefault="003F023A" w:rsidP="00370EE0"/>
        </w:tc>
      </w:tr>
    </w:tbl>
    <w:p w14:paraId="58EF2D00" w14:textId="77777777" w:rsidR="00E04803" w:rsidRDefault="00E04803" w:rsidP="00942DB2">
      <w:pPr>
        <w:spacing w:after="200"/>
      </w:pPr>
    </w:p>
    <w:p w14:paraId="1329ACA9" w14:textId="3538B397" w:rsidR="003A252E" w:rsidRDefault="003A252E"/>
    <w:tbl>
      <w:tblPr>
        <w:tblStyle w:val="TableGrid1"/>
        <w:tblW w:w="10824" w:type="dxa"/>
        <w:tblBorders>
          <w:top w:val="none" w:sz="0" w:space="0" w:color="auto"/>
          <w:left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3171"/>
        <w:gridCol w:w="7417"/>
        <w:gridCol w:w="236"/>
      </w:tblGrid>
      <w:tr w:rsidR="003A252E" w14:paraId="41DAC393" w14:textId="77777777" w:rsidTr="003A252E">
        <w:trPr>
          <w:trHeight w:val="564"/>
        </w:trPr>
        <w:tc>
          <w:tcPr>
            <w:tcW w:w="10588" w:type="dxa"/>
            <w:gridSpan w:val="2"/>
            <w:tcBorders>
              <w:bottom w:val="double" w:sz="4" w:space="0" w:color="auto"/>
            </w:tcBorders>
          </w:tcPr>
          <w:p w14:paraId="40D18531" w14:textId="00F5361E" w:rsidR="003A252E" w:rsidRDefault="003A252E" w:rsidP="00BD03B9">
            <w:pPr>
              <w:pStyle w:val="DocumentTitle"/>
              <w:jc w:val="center"/>
            </w:pPr>
            <w:r>
              <w:rPr>
                <w:caps w:val="0"/>
                <w:sz w:val="20"/>
                <w:szCs w:val="22"/>
              </w:rPr>
              <w:lastRenderedPageBreak/>
              <w:br w:type="page"/>
            </w:r>
            <w:r>
              <w:rPr>
                <w:caps w:val="0"/>
              </w:rPr>
              <w:br w:type="page"/>
            </w:r>
            <w:r>
              <w:t xml:space="preserve">Tab 5: </w:t>
            </w:r>
            <w:r w:rsidRPr="003A252E">
              <w:t>VALUE-ADDED SERVICES</w:t>
            </w:r>
          </w:p>
        </w:tc>
        <w:tc>
          <w:tcPr>
            <w:tcW w:w="236" w:type="dxa"/>
            <w:tcBorders>
              <w:bottom w:val="double" w:sz="4" w:space="0" w:color="auto"/>
            </w:tcBorders>
          </w:tcPr>
          <w:p w14:paraId="40EF92AD" w14:textId="77777777" w:rsidR="003A252E" w:rsidRDefault="003A252E" w:rsidP="00BD03B9">
            <w:pPr>
              <w:pStyle w:val="DocumentTitle"/>
              <w:jc w:val="center"/>
            </w:pPr>
          </w:p>
        </w:tc>
      </w:tr>
      <w:tr w:rsidR="003A252E" w14:paraId="53FC5046" w14:textId="77777777" w:rsidTr="003A252E">
        <w:trPr>
          <w:trHeight w:val="352"/>
        </w:trPr>
        <w:tc>
          <w:tcPr>
            <w:tcW w:w="3171" w:type="dxa"/>
            <w:tcBorders>
              <w:top w:val="double" w:sz="4" w:space="0" w:color="auto"/>
              <w:bottom w:val="nil"/>
            </w:tcBorders>
          </w:tcPr>
          <w:p w14:paraId="008DB83F" w14:textId="77777777" w:rsidR="003A252E" w:rsidRDefault="003A252E" w:rsidP="00BD03B9">
            <w:pPr>
              <w:pStyle w:val="Table"/>
              <w:numPr>
                <w:ilvl w:val="0"/>
                <w:numId w:val="0"/>
              </w:numPr>
            </w:pPr>
            <w:r>
              <w:t>Solicitation Number:</w:t>
            </w:r>
          </w:p>
        </w:tc>
        <w:tc>
          <w:tcPr>
            <w:tcW w:w="7417" w:type="dxa"/>
            <w:tcBorders>
              <w:top w:val="double" w:sz="4" w:space="0" w:color="auto"/>
              <w:bottom w:val="nil"/>
            </w:tcBorders>
          </w:tcPr>
          <w:p w14:paraId="57E1F432" w14:textId="77777777" w:rsidR="003A252E" w:rsidRDefault="003A252E" w:rsidP="00BD03B9">
            <w:pPr>
              <w:pStyle w:val="Table"/>
              <w:numPr>
                <w:ilvl w:val="0"/>
                <w:numId w:val="0"/>
              </w:numPr>
            </w:pPr>
            <w:r>
              <w:t>ITN 21-03</w:t>
            </w:r>
          </w:p>
        </w:tc>
        <w:tc>
          <w:tcPr>
            <w:tcW w:w="236" w:type="dxa"/>
            <w:tcBorders>
              <w:top w:val="double" w:sz="4" w:space="0" w:color="auto"/>
              <w:bottom w:val="nil"/>
            </w:tcBorders>
          </w:tcPr>
          <w:p w14:paraId="1261FB8F" w14:textId="77777777" w:rsidR="003A252E" w:rsidRDefault="003A252E" w:rsidP="00BD03B9">
            <w:pPr>
              <w:pStyle w:val="Table"/>
              <w:numPr>
                <w:ilvl w:val="0"/>
                <w:numId w:val="0"/>
              </w:numPr>
            </w:pPr>
          </w:p>
        </w:tc>
      </w:tr>
      <w:tr w:rsidR="003A252E" w14:paraId="248C23F3" w14:textId="77777777" w:rsidTr="003A252E">
        <w:trPr>
          <w:trHeight w:val="705"/>
        </w:trPr>
        <w:tc>
          <w:tcPr>
            <w:tcW w:w="3171" w:type="dxa"/>
            <w:tcBorders>
              <w:bottom w:val="double" w:sz="4" w:space="0" w:color="auto"/>
            </w:tcBorders>
          </w:tcPr>
          <w:p w14:paraId="11A07788" w14:textId="77777777" w:rsidR="003A252E" w:rsidRDefault="003A252E" w:rsidP="00BD03B9">
            <w:pPr>
              <w:pStyle w:val="Table"/>
              <w:numPr>
                <w:ilvl w:val="0"/>
                <w:numId w:val="0"/>
              </w:numPr>
            </w:pPr>
            <w:r>
              <w:t>Title:</w:t>
            </w:r>
          </w:p>
        </w:tc>
        <w:tc>
          <w:tcPr>
            <w:tcW w:w="7417" w:type="dxa"/>
            <w:tcBorders>
              <w:bottom w:val="double" w:sz="4" w:space="0" w:color="auto"/>
            </w:tcBorders>
          </w:tcPr>
          <w:p w14:paraId="541657AC" w14:textId="77777777" w:rsidR="003A252E" w:rsidRDefault="003A252E" w:rsidP="00BD03B9">
            <w:pPr>
              <w:pStyle w:val="Table"/>
              <w:numPr>
                <w:ilvl w:val="0"/>
                <w:numId w:val="0"/>
              </w:numPr>
            </w:pPr>
            <w:r w:rsidRPr="00AE21C3">
              <w:t>Contact Center Services</w:t>
            </w:r>
          </w:p>
        </w:tc>
        <w:tc>
          <w:tcPr>
            <w:tcW w:w="236" w:type="dxa"/>
            <w:tcBorders>
              <w:bottom w:val="double" w:sz="4" w:space="0" w:color="auto"/>
            </w:tcBorders>
          </w:tcPr>
          <w:p w14:paraId="782E5552" w14:textId="77777777" w:rsidR="003A252E" w:rsidRDefault="003A252E" w:rsidP="00BD03B9">
            <w:pPr>
              <w:pStyle w:val="Table"/>
              <w:numPr>
                <w:ilvl w:val="0"/>
                <w:numId w:val="0"/>
              </w:numPr>
            </w:pPr>
          </w:p>
        </w:tc>
      </w:tr>
      <w:tr w:rsidR="003A252E" w14:paraId="1F0CD596" w14:textId="77777777" w:rsidTr="003A252E">
        <w:trPr>
          <w:trHeight w:val="705"/>
        </w:trPr>
        <w:tc>
          <w:tcPr>
            <w:tcW w:w="3171" w:type="dxa"/>
            <w:tcBorders>
              <w:top w:val="double" w:sz="4" w:space="0" w:color="auto"/>
            </w:tcBorders>
            <w:vAlign w:val="bottom"/>
          </w:tcPr>
          <w:p w14:paraId="2F4BF02E" w14:textId="77777777" w:rsidR="003A252E" w:rsidRDefault="003A252E" w:rsidP="00BD03B9">
            <w:pPr>
              <w:pStyle w:val="Table"/>
              <w:numPr>
                <w:ilvl w:val="0"/>
                <w:numId w:val="0"/>
              </w:numPr>
              <w:jc w:val="left"/>
            </w:pPr>
            <w:r>
              <w:t>Respondent:</w:t>
            </w:r>
          </w:p>
        </w:tc>
        <w:tc>
          <w:tcPr>
            <w:tcW w:w="7417" w:type="dxa"/>
            <w:tcBorders>
              <w:top w:val="double" w:sz="4" w:space="0" w:color="auto"/>
              <w:bottom w:val="single" w:sz="4" w:space="0" w:color="auto"/>
            </w:tcBorders>
            <w:vAlign w:val="bottom"/>
          </w:tcPr>
          <w:p w14:paraId="0F49D275" w14:textId="77777777" w:rsidR="003A252E" w:rsidRDefault="003A252E" w:rsidP="00BD03B9">
            <w:pPr>
              <w:pStyle w:val="Table"/>
              <w:numPr>
                <w:ilvl w:val="0"/>
                <w:numId w:val="0"/>
              </w:numPr>
              <w:jc w:val="left"/>
            </w:pPr>
          </w:p>
        </w:tc>
        <w:tc>
          <w:tcPr>
            <w:tcW w:w="236" w:type="dxa"/>
            <w:tcBorders>
              <w:top w:val="double" w:sz="4" w:space="0" w:color="auto"/>
              <w:bottom w:val="single" w:sz="4" w:space="0" w:color="auto"/>
            </w:tcBorders>
          </w:tcPr>
          <w:p w14:paraId="1E1B7965" w14:textId="77777777" w:rsidR="003A252E" w:rsidRDefault="003A252E" w:rsidP="00BD03B9">
            <w:pPr>
              <w:pStyle w:val="Table"/>
              <w:numPr>
                <w:ilvl w:val="0"/>
                <w:numId w:val="0"/>
              </w:numPr>
              <w:jc w:val="left"/>
            </w:pPr>
          </w:p>
        </w:tc>
      </w:tr>
      <w:tr w:rsidR="003A252E" w14:paraId="77760CDA" w14:textId="77777777" w:rsidTr="003A252E">
        <w:trPr>
          <w:trHeight w:val="705"/>
        </w:trPr>
        <w:tc>
          <w:tcPr>
            <w:tcW w:w="10588" w:type="dxa"/>
            <w:gridSpan w:val="2"/>
            <w:tcBorders>
              <w:bottom w:val="nil"/>
            </w:tcBorders>
            <w:vAlign w:val="bottom"/>
          </w:tcPr>
          <w:p w14:paraId="3FF94597" w14:textId="77777777" w:rsidR="003A252E" w:rsidRDefault="003A252E" w:rsidP="00BD03B9">
            <w:pPr>
              <w:pStyle w:val="Table"/>
              <w:numPr>
                <w:ilvl w:val="0"/>
                <w:numId w:val="0"/>
              </w:numPr>
            </w:pPr>
          </w:p>
        </w:tc>
        <w:tc>
          <w:tcPr>
            <w:tcW w:w="236" w:type="dxa"/>
            <w:tcBorders>
              <w:bottom w:val="nil"/>
            </w:tcBorders>
          </w:tcPr>
          <w:p w14:paraId="58EF82B4" w14:textId="77777777" w:rsidR="003A252E" w:rsidRDefault="003A252E" w:rsidP="00BD03B9">
            <w:pPr>
              <w:pStyle w:val="Table"/>
              <w:numPr>
                <w:ilvl w:val="0"/>
                <w:numId w:val="0"/>
              </w:numPr>
            </w:pPr>
          </w:p>
        </w:tc>
      </w:tr>
    </w:tbl>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3A252E" w:rsidRPr="00D17E67" w14:paraId="3A6B4FFA" w14:textId="77777777" w:rsidTr="00BD03B9">
        <w:trPr>
          <w:trHeight w:val="432"/>
          <w:jc w:val="center"/>
        </w:trPr>
        <w:tc>
          <w:tcPr>
            <w:tcW w:w="10800" w:type="dxa"/>
            <w:tcBorders>
              <w:top w:val="single" w:sz="4" w:space="0" w:color="4B4F54"/>
              <w:bottom w:val="single" w:sz="4" w:space="0" w:color="4B4F54"/>
            </w:tcBorders>
            <w:shd w:val="clear" w:color="auto" w:fill="D9D9D9" w:themeFill="background1" w:themeFillShade="D9"/>
            <w:vAlign w:val="center"/>
          </w:tcPr>
          <w:p w14:paraId="2024AF71" w14:textId="77777777" w:rsidR="003A252E" w:rsidRPr="00D17E67" w:rsidRDefault="003A252E" w:rsidP="00BD03B9">
            <w:pPr>
              <w:spacing w:after="0"/>
              <w:rPr>
                <w:b/>
              </w:rPr>
            </w:pPr>
            <w:r>
              <w:rPr>
                <w:b/>
              </w:rPr>
              <w:t>Value-Added Services</w:t>
            </w:r>
          </w:p>
        </w:tc>
      </w:tr>
      <w:tr w:rsidR="003A252E" w:rsidRPr="00D17E67" w14:paraId="756EC1AC" w14:textId="77777777" w:rsidTr="00BD03B9">
        <w:trPr>
          <w:trHeight w:val="20"/>
          <w:jc w:val="center"/>
        </w:trPr>
        <w:tc>
          <w:tcPr>
            <w:tcW w:w="10800" w:type="dxa"/>
            <w:tcBorders>
              <w:top w:val="single" w:sz="4" w:space="0" w:color="4B4F54"/>
            </w:tcBorders>
            <w:vAlign w:val="center"/>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70"/>
            </w:tblGrid>
            <w:tr w:rsidR="003A252E" w:rsidRPr="00D17E67" w14:paraId="344A0C55" w14:textId="77777777" w:rsidTr="00BD03B9">
              <w:trPr>
                <w:trHeight w:val="288"/>
              </w:trPr>
              <w:tc>
                <w:tcPr>
                  <w:tcW w:w="10570" w:type="dxa"/>
                  <w:tcBorders>
                    <w:bottom w:val="single" w:sz="4" w:space="0" w:color="4B4F54"/>
                  </w:tcBorders>
                  <w:vAlign w:val="center"/>
                </w:tcPr>
                <w:p w14:paraId="41E80010" w14:textId="54771983" w:rsidR="003A252E" w:rsidRDefault="003A252E" w:rsidP="00BD03B9">
                  <w:pPr>
                    <w:spacing w:after="0" w:line="276" w:lineRule="auto"/>
                  </w:pPr>
                  <w:r w:rsidRPr="00EB6923">
                    <w:t>For each</w:t>
                  </w:r>
                  <w:r>
                    <w:rPr>
                      <w:b/>
                    </w:rPr>
                    <w:t xml:space="preserve"> </w:t>
                  </w:r>
                  <w:r w:rsidRPr="00CE718C">
                    <w:t>Value-Added Service, describe</w:t>
                  </w:r>
                  <w:r>
                    <w:t xml:space="preserve"> the service your </w:t>
                  </w:r>
                  <w:r w:rsidR="00BA1388">
                    <w:t xml:space="preserve">organization </w:t>
                  </w:r>
                  <w:r>
                    <w:t>offers that may provide enhanced benefits to the Board, including operational efficiencies, cost savings, etc. The description should include:</w:t>
                  </w:r>
                </w:p>
                <w:p w14:paraId="7C574245" w14:textId="77777777" w:rsidR="003A252E" w:rsidRDefault="003A252E" w:rsidP="008A3D4F">
                  <w:pPr>
                    <w:numPr>
                      <w:ilvl w:val="0"/>
                      <w:numId w:val="3"/>
                    </w:numPr>
                    <w:spacing w:after="0" w:line="276" w:lineRule="auto"/>
                  </w:pPr>
                  <w:r>
                    <w:t>Overview of the service</w:t>
                  </w:r>
                </w:p>
                <w:p w14:paraId="3A9656D0" w14:textId="77777777" w:rsidR="003A252E" w:rsidRDefault="003A252E" w:rsidP="008A3D4F">
                  <w:pPr>
                    <w:numPr>
                      <w:ilvl w:val="0"/>
                      <w:numId w:val="3"/>
                    </w:numPr>
                    <w:spacing w:after="0" w:line="276" w:lineRule="auto"/>
                  </w:pPr>
                  <w:r>
                    <w:t>Benefits to the Board of receiving or utilizing the service</w:t>
                  </w:r>
                </w:p>
                <w:p w14:paraId="348D4C3E" w14:textId="77777777" w:rsidR="003A252E" w:rsidRDefault="003A252E" w:rsidP="008A3D4F">
                  <w:pPr>
                    <w:numPr>
                      <w:ilvl w:val="0"/>
                      <w:numId w:val="3"/>
                    </w:numPr>
                    <w:spacing w:after="0" w:line="276" w:lineRule="auto"/>
                  </w:pPr>
                  <w:r>
                    <w:t>One-time and ongoing cost to the Board for receiving or utilizing the service</w:t>
                  </w:r>
                </w:p>
                <w:p w14:paraId="2BB2C8D5" w14:textId="77777777" w:rsidR="003A252E" w:rsidRDefault="003A252E" w:rsidP="008A3D4F">
                  <w:pPr>
                    <w:numPr>
                      <w:ilvl w:val="0"/>
                      <w:numId w:val="3"/>
                    </w:numPr>
                    <w:spacing w:after="0" w:line="276" w:lineRule="auto"/>
                  </w:pPr>
                  <w:r>
                    <w:t>Expectations or requirements of the Board in order to begin receiving or utilizing the service</w:t>
                  </w:r>
                </w:p>
                <w:p w14:paraId="04CF52D9" w14:textId="77777777" w:rsidR="003A252E" w:rsidRPr="00D17E67" w:rsidRDefault="003A252E" w:rsidP="008A3D4F">
                  <w:pPr>
                    <w:numPr>
                      <w:ilvl w:val="0"/>
                      <w:numId w:val="3"/>
                    </w:numPr>
                    <w:spacing w:after="0" w:line="276" w:lineRule="auto"/>
                  </w:pPr>
                  <w:r>
                    <w:t>Implementation activities necessary to be performed to begin receiving or utilizing the service</w:t>
                  </w:r>
                </w:p>
                <w:p w14:paraId="20A9FC8A" w14:textId="77777777" w:rsidR="003A252E" w:rsidRPr="00D17E67" w:rsidRDefault="003A252E" w:rsidP="00BD03B9">
                  <w:pPr>
                    <w:spacing w:after="0"/>
                  </w:pPr>
                </w:p>
              </w:tc>
            </w:tr>
            <w:tr w:rsidR="003A252E" w:rsidRPr="00D17E67" w14:paraId="4E61FC58" w14:textId="77777777" w:rsidTr="00BD03B9">
              <w:trPr>
                <w:trHeight w:val="720"/>
              </w:trPr>
              <w:tc>
                <w:tcPr>
                  <w:tcW w:w="10570" w:type="dxa"/>
                  <w:tcBorders>
                    <w:top w:val="single" w:sz="4" w:space="0" w:color="4B4F54"/>
                    <w:left w:val="single" w:sz="4" w:space="0" w:color="4B4F54"/>
                    <w:bottom w:val="single" w:sz="4" w:space="0" w:color="4B4F54"/>
                    <w:right w:val="single" w:sz="4" w:space="0" w:color="4B4F54"/>
                  </w:tcBorders>
                  <w:shd w:val="clear" w:color="auto" w:fill="FFFFCC"/>
                </w:tcPr>
                <w:p w14:paraId="17C7D653" w14:textId="77777777" w:rsidR="003A252E" w:rsidRPr="00D17E67" w:rsidRDefault="003A252E" w:rsidP="00BD03B9">
                  <w:pPr>
                    <w:spacing w:after="0"/>
                  </w:pPr>
                </w:p>
                <w:p w14:paraId="6875DF87" w14:textId="77777777" w:rsidR="003A252E" w:rsidRPr="00D17E67" w:rsidRDefault="003A252E" w:rsidP="00BD03B9">
                  <w:pPr>
                    <w:spacing w:after="0"/>
                  </w:pPr>
                </w:p>
                <w:p w14:paraId="0D0D32C9" w14:textId="77777777" w:rsidR="003A252E" w:rsidRPr="00D17E67" w:rsidRDefault="003A252E" w:rsidP="00BD03B9">
                  <w:pPr>
                    <w:spacing w:after="0"/>
                  </w:pPr>
                </w:p>
              </w:tc>
            </w:tr>
          </w:tbl>
          <w:p w14:paraId="201AA612" w14:textId="77777777" w:rsidR="003A252E" w:rsidRPr="00D17E67" w:rsidRDefault="003A252E" w:rsidP="00BD03B9">
            <w:pPr>
              <w:spacing w:after="0"/>
            </w:pPr>
          </w:p>
          <w:p w14:paraId="3961BBCF" w14:textId="77777777" w:rsidR="003A252E" w:rsidRPr="00D17E67" w:rsidRDefault="003A252E" w:rsidP="00BD03B9">
            <w:pPr>
              <w:spacing w:after="0"/>
            </w:pPr>
          </w:p>
        </w:tc>
      </w:tr>
    </w:tbl>
    <w:p w14:paraId="2E3C2696" w14:textId="77777777" w:rsidR="003A252E" w:rsidRDefault="003A252E">
      <w:r>
        <w:rPr>
          <w:caps/>
        </w:rPr>
        <w:br w:type="page"/>
      </w:r>
    </w:p>
    <w:tbl>
      <w:tblPr>
        <w:tblStyle w:val="TableGrid"/>
        <w:tblW w:w="10838" w:type="dxa"/>
        <w:tblBorders>
          <w:top w:val="none" w:sz="0" w:space="0" w:color="auto"/>
          <w:left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3171"/>
        <w:gridCol w:w="7417"/>
        <w:gridCol w:w="250"/>
      </w:tblGrid>
      <w:tr w:rsidR="00D53234" w14:paraId="11CD870C" w14:textId="30376057" w:rsidTr="00BD4629">
        <w:trPr>
          <w:trHeight w:val="564"/>
        </w:trPr>
        <w:tc>
          <w:tcPr>
            <w:tcW w:w="10588" w:type="dxa"/>
            <w:gridSpan w:val="2"/>
            <w:tcBorders>
              <w:bottom w:val="double" w:sz="4" w:space="0" w:color="auto"/>
            </w:tcBorders>
          </w:tcPr>
          <w:p w14:paraId="1DA659BE" w14:textId="300574D8" w:rsidR="00D53234" w:rsidRDefault="007D293E" w:rsidP="00AE21C3">
            <w:pPr>
              <w:pStyle w:val="DocumentTitle"/>
              <w:jc w:val="center"/>
            </w:pPr>
            <w:r>
              <w:rPr>
                <w:caps w:val="0"/>
                <w:sz w:val="20"/>
                <w:szCs w:val="22"/>
              </w:rPr>
              <w:lastRenderedPageBreak/>
              <w:br w:type="page"/>
            </w:r>
            <w:r>
              <w:rPr>
                <w:caps w:val="0"/>
              </w:rPr>
              <w:br w:type="page"/>
            </w:r>
            <w:r w:rsidR="00D53234">
              <w:t xml:space="preserve">Tab </w:t>
            </w:r>
            <w:r w:rsidR="003A252E">
              <w:t>6</w:t>
            </w:r>
            <w:r w:rsidR="00D53234">
              <w:t>: Pricing Schedule</w:t>
            </w:r>
          </w:p>
        </w:tc>
        <w:tc>
          <w:tcPr>
            <w:tcW w:w="250" w:type="dxa"/>
            <w:tcBorders>
              <w:bottom w:val="double" w:sz="4" w:space="0" w:color="auto"/>
            </w:tcBorders>
          </w:tcPr>
          <w:p w14:paraId="5777B43C" w14:textId="77777777" w:rsidR="00D53234" w:rsidRDefault="00D53234" w:rsidP="00AF082F">
            <w:pPr>
              <w:pStyle w:val="DocumentTitle"/>
              <w:jc w:val="center"/>
            </w:pPr>
          </w:p>
        </w:tc>
      </w:tr>
      <w:tr w:rsidR="00D53234" w14:paraId="6CEBF21A" w14:textId="264A3857" w:rsidTr="00BD4629">
        <w:trPr>
          <w:trHeight w:val="352"/>
        </w:trPr>
        <w:tc>
          <w:tcPr>
            <w:tcW w:w="3171" w:type="dxa"/>
            <w:tcBorders>
              <w:top w:val="double" w:sz="4" w:space="0" w:color="auto"/>
              <w:bottom w:val="nil"/>
            </w:tcBorders>
          </w:tcPr>
          <w:p w14:paraId="14C2939B" w14:textId="77777777" w:rsidR="00D53234" w:rsidRDefault="00D53234" w:rsidP="00026388">
            <w:pPr>
              <w:pStyle w:val="Table"/>
              <w:numPr>
                <w:ilvl w:val="0"/>
                <w:numId w:val="0"/>
              </w:numPr>
            </w:pPr>
            <w:r>
              <w:t>Solicitation Number:</w:t>
            </w:r>
          </w:p>
        </w:tc>
        <w:tc>
          <w:tcPr>
            <w:tcW w:w="7417" w:type="dxa"/>
            <w:tcBorders>
              <w:top w:val="double" w:sz="4" w:space="0" w:color="auto"/>
              <w:bottom w:val="nil"/>
            </w:tcBorders>
          </w:tcPr>
          <w:p w14:paraId="07A55649" w14:textId="61865C99" w:rsidR="00D53234" w:rsidRDefault="00B82DE5" w:rsidP="00562DF5">
            <w:pPr>
              <w:pStyle w:val="Table"/>
              <w:numPr>
                <w:ilvl w:val="0"/>
                <w:numId w:val="0"/>
              </w:numPr>
            </w:pPr>
            <w:r>
              <w:t>ITN 21-03</w:t>
            </w:r>
          </w:p>
        </w:tc>
        <w:tc>
          <w:tcPr>
            <w:tcW w:w="250" w:type="dxa"/>
            <w:tcBorders>
              <w:top w:val="double" w:sz="4" w:space="0" w:color="auto"/>
              <w:bottom w:val="nil"/>
            </w:tcBorders>
          </w:tcPr>
          <w:p w14:paraId="08603395" w14:textId="77777777" w:rsidR="00D53234" w:rsidRDefault="00D53234" w:rsidP="00562DF5">
            <w:pPr>
              <w:pStyle w:val="Table"/>
              <w:numPr>
                <w:ilvl w:val="0"/>
                <w:numId w:val="0"/>
              </w:numPr>
            </w:pPr>
          </w:p>
        </w:tc>
      </w:tr>
      <w:tr w:rsidR="00D53234" w14:paraId="3D9F190C" w14:textId="6DA783AA" w:rsidTr="00BD4629">
        <w:trPr>
          <w:trHeight w:val="705"/>
        </w:trPr>
        <w:tc>
          <w:tcPr>
            <w:tcW w:w="3171" w:type="dxa"/>
            <w:tcBorders>
              <w:bottom w:val="double" w:sz="4" w:space="0" w:color="auto"/>
            </w:tcBorders>
          </w:tcPr>
          <w:p w14:paraId="32B3C981" w14:textId="77777777" w:rsidR="00D53234" w:rsidRDefault="00D53234" w:rsidP="00026388">
            <w:pPr>
              <w:pStyle w:val="Table"/>
              <w:numPr>
                <w:ilvl w:val="0"/>
                <w:numId w:val="0"/>
              </w:numPr>
            </w:pPr>
            <w:r>
              <w:t>Title:</w:t>
            </w:r>
          </w:p>
        </w:tc>
        <w:tc>
          <w:tcPr>
            <w:tcW w:w="7417" w:type="dxa"/>
            <w:tcBorders>
              <w:bottom w:val="double" w:sz="4" w:space="0" w:color="auto"/>
            </w:tcBorders>
          </w:tcPr>
          <w:p w14:paraId="36462FA8" w14:textId="4D65E26F" w:rsidR="00D53234" w:rsidRDefault="00AE21C3" w:rsidP="00026388">
            <w:pPr>
              <w:pStyle w:val="Table"/>
              <w:numPr>
                <w:ilvl w:val="0"/>
                <w:numId w:val="0"/>
              </w:numPr>
            </w:pPr>
            <w:r w:rsidRPr="00AE21C3">
              <w:t>Contact Center Services</w:t>
            </w:r>
          </w:p>
        </w:tc>
        <w:tc>
          <w:tcPr>
            <w:tcW w:w="250" w:type="dxa"/>
            <w:tcBorders>
              <w:bottom w:val="double" w:sz="4" w:space="0" w:color="auto"/>
            </w:tcBorders>
          </w:tcPr>
          <w:p w14:paraId="4E72F4DD" w14:textId="77777777" w:rsidR="00D53234" w:rsidRDefault="00D53234" w:rsidP="00026388">
            <w:pPr>
              <w:pStyle w:val="Table"/>
              <w:numPr>
                <w:ilvl w:val="0"/>
                <w:numId w:val="0"/>
              </w:numPr>
            </w:pPr>
          </w:p>
        </w:tc>
      </w:tr>
      <w:tr w:rsidR="00BD4629" w14:paraId="607751E5" w14:textId="2B288F8A" w:rsidTr="00BD4629">
        <w:trPr>
          <w:trHeight w:val="705"/>
        </w:trPr>
        <w:tc>
          <w:tcPr>
            <w:tcW w:w="3171" w:type="dxa"/>
            <w:tcBorders>
              <w:top w:val="double" w:sz="4" w:space="0" w:color="auto"/>
              <w:bottom w:val="nil"/>
            </w:tcBorders>
            <w:vAlign w:val="bottom"/>
          </w:tcPr>
          <w:p w14:paraId="50587D53" w14:textId="75BC773B" w:rsidR="00BD4629" w:rsidRDefault="00BD4629" w:rsidP="00BD4629">
            <w:pPr>
              <w:pStyle w:val="Table"/>
              <w:numPr>
                <w:ilvl w:val="0"/>
                <w:numId w:val="0"/>
              </w:numPr>
              <w:jc w:val="left"/>
            </w:pPr>
            <w:r>
              <w:t>Respondent:</w:t>
            </w:r>
          </w:p>
        </w:tc>
        <w:tc>
          <w:tcPr>
            <w:tcW w:w="7417" w:type="dxa"/>
            <w:tcBorders>
              <w:top w:val="double" w:sz="4" w:space="0" w:color="auto"/>
              <w:bottom w:val="single" w:sz="4" w:space="0" w:color="auto"/>
            </w:tcBorders>
            <w:vAlign w:val="bottom"/>
          </w:tcPr>
          <w:p w14:paraId="6DCCAF8B" w14:textId="77777777" w:rsidR="00BD4629" w:rsidRDefault="00BD4629" w:rsidP="00BD4629">
            <w:pPr>
              <w:pStyle w:val="Table"/>
              <w:numPr>
                <w:ilvl w:val="0"/>
                <w:numId w:val="0"/>
              </w:numPr>
              <w:jc w:val="left"/>
            </w:pPr>
          </w:p>
        </w:tc>
        <w:tc>
          <w:tcPr>
            <w:tcW w:w="250" w:type="dxa"/>
            <w:tcBorders>
              <w:top w:val="double" w:sz="4" w:space="0" w:color="auto"/>
              <w:bottom w:val="nil"/>
            </w:tcBorders>
          </w:tcPr>
          <w:p w14:paraId="4E175F06" w14:textId="77777777" w:rsidR="00BD4629" w:rsidRDefault="00BD4629" w:rsidP="00BD4629">
            <w:pPr>
              <w:pStyle w:val="Table"/>
              <w:numPr>
                <w:ilvl w:val="0"/>
                <w:numId w:val="0"/>
              </w:numPr>
              <w:jc w:val="left"/>
            </w:pPr>
          </w:p>
        </w:tc>
      </w:tr>
      <w:tr w:rsidR="00D53234" w14:paraId="3EA6C13C" w14:textId="71A5445D" w:rsidTr="00BD4629">
        <w:trPr>
          <w:trHeight w:val="1791"/>
        </w:trPr>
        <w:tc>
          <w:tcPr>
            <w:tcW w:w="10588" w:type="dxa"/>
            <w:gridSpan w:val="2"/>
            <w:tcBorders>
              <w:bottom w:val="nil"/>
            </w:tcBorders>
            <w:vAlign w:val="bottom"/>
          </w:tcPr>
          <w:p w14:paraId="7D42C0BE" w14:textId="77777777" w:rsidR="00BA58EF" w:rsidRDefault="00BA58EF" w:rsidP="00257E22">
            <w:pPr>
              <w:pStyle w:val="Table"/>
              <w:numPr>
                <w:ilvl w:val="0"/>
                <w:numId w:val="0"/>
              </w:numPr>
              <w:jc w:val="left"/>
            </w:pPr>
          </w:p>
          <w:p w14:paraId="46694A68" w14:textId="77777777" w:rsidR="00F64D00" w:rsidRDefault="00116A14" w:rsidP="00257E22">
            <w:pPr>
              <w:pStyle w:val="Table"/>
              <w:numPr>
                <w:ilvl w:val="0"/>
                <w:numId w:val="0"/>
              </w:numPr>
              <w:jc w:val="left"/>
            </w:pPr>
            <w:r>
              <w:t>The Board is open to the Respondent’s recommend</w:t>
            </w:r>
            <w:r w:rsidR="00760F1C">
              <w:t>ed</w:t>
            </w:r>
            <w:r>
              <w:t xml:space="preserve"> pricing model based on the services requested. </w:t>
            </w:r>
            <w:r w:rsidR="00BD4629">
              <w:t>Please use the below chart to specify your pricing model</w:t>
            </w:r>
            <w:r w:rsidR="001A7D0B">
              <w:t>,</w:t>
            </w:r>
            <w:r w:rsidR="00BD4629">
              <w:t xml:space="preserve"> including the breakdown of one time and </w:t>
            </w:r>
            <w:r w:rsidR="00EF6BE5">
              <w:t xml:space="preserve">operational </w:t>
            </w:r>
            <w:r w:rsidR="00BD4629">
              <w:t xml:space="preserve">costs for Contact Center and Value-Added Services.  </w:t>
            </w:r>
          </w:p>
          <w:p w14:paraId="65BEE3C3" w14:textId="77777777" w:rsidR="00F64D00" w:rsidRDefault="00F64D00" w:rsidP="00257E22">
            <w:pPr>
              <w:pStyle w:val="Table"/>
              <w:numPr>
                <w:ilvl w:val="0"/>
                <w:numId w:val="0"/>
              </w:numPr>
              <w:jc w:val="left"/>
            </w:pPr>
          </w:p>
          <w:p w14:paraId="29BB29D1" w14:textId="66F786E2" w:rsidR="000242C2" w:rsidRDefault="000242C2" w:rsidP="00257E22">
            <w:pPr>
              <w:pStyle w:val="Table"/>
              <w:numPr>
                <w:ilvl w:val="0"/>
                <w:numId w:val="0"/>
              </w:numPr>
              <w:jc w:val="left"/>
            </w:pPr>
            <w:r>
              <w:t xml:space="preserve">Please provide all pricing on an individual representative basis (e.g. One Contact Center Representative </w:t>
            </w:r>
            <w:r w:rsidR="00D87F29">
              <w:t>-</w:t>
            </w:r>
            <w:r>
              <w:t xml:space="preserve">$XX.XX/per day).   </w:t>
            </w:r>
          </w:p>
          <w:p w14:paraId="13C35405" w14:textId="77777777" w:rsidR="00F64D00" w:rsidRDefault="00F64D00" w:rsidP="00F64D00">
            <w:pPr>
              <w:pStyle w:val="Table"/>
              <w:numPr>
                <w:ilvl w:val="0"/>
                <w:numId w:val="0"/>
              </w:numPr>
              <w:jc w:val="left"/>
            </w:pPr>
          </w:p>
          <w:p w14:paraId="5C8D9555" w14:textId="7592974D" w:rsidR="00F64D00" w:rsidRPr="00194356" w:rsidRDefault="00F64D00" w:rsidP="00F64D00">
            <w:pPr>
              <w:pStyle w:val="Table"/>
              <w:numPr>
                <w:ilvl w:val="0"/>
                <w:numId w:val="0"/>
              </w:numPr>
              <w:jc w:val="left"/>
            </w:pPr>
          </w:p>
        </w:tc>
        <w:tc>
          <w:tcPr>
            <w:tcW w:w="250" w:type="dxa"/>
            <w:tcBorders>
              <w:bottom w:val="nil"/>
            </w:tcBorders>
          </w:tcPr>
          <w:p w14:paraId="6C3CA628" w14:textId="77777777" w:rsidR="00D53234" w:rsidRDefault="00D53234" w:rsidP="00257E22">
            <w:pPr>
              <w:pStyle w:val="Table"/>
              <w:numPr>
                <w:ilvl w:val="0"/>
                <w:numId w:val="0"/>
              </w:numPr>
              <w:jc w:val="left"/>
              <w:rPr>
                <w:b/>
              </w:rPr>
            </w:pPr>
          </w:p>
        </w:tc>
      </w:tr>
    </w:tbl>
    <w:tbl>
      <w:tblPr>
        <w:tblW w:w="10890" w:type="dxa"/>
        <w:tblLook w:val="04A0" w:firstRow="1" w:lastRow="0" w:firstColumn="1" w:lastColumn="0" w:noHBand="0" w:noVBand="1"/>
      </w:tblPr>
      <w:tblGrid>
        <w:gridCol w:w="1533"/>
        <w:gridCol w:w="3598"/>
        <w:gridCol w:w="1534"/>
        <w:gridCol w:w="1534"/>
        <w:gridCol w:w="1431"/>
        <w:gridCol w:w="1260"/>
      </w:tblGrid>
      <w:tr w:rsidR="00AE7A9A" w:rsidRPr="00BD4629" w14:paraId="15317D32" w14:textId="77777777" w:rsidTr="00342F43">
        <w:trPr>
          <w:trHeight w:val="262"/>
        </w:trPr>
        <w:tc>
          <w:tcPr>
            <w:tcW w:w="1533" w:type="dxa"/>
            <w:tcBorders>
              <w:top w:val="nil"/>
              <w:bottom w:val="single" w:sz="4" w:space="0" w:color="auto"/>
              <w:right w:val="nil"/>
            </w:tcBorders>
            <w:shd w:val="clear" w:color="auto" w:fill="FFFFFF" w:themeFill="background1"/>
          </w:tcPr>
          <w:p w14:paraId="728465FD" w14:textId="77777777" w:rsidR="00AE7A9A" w:rsidRPr="00BD4629" w:rsidRDefault="00AE7A9A" w:rsidP="00BD4629">
            <w:pPr>
              <w:spacing w:after="0" w:line="240" w:lineRule="auto"/>
              <w:jc w:val="center"/>
              <w:rPr>
                <w:rFonts w:ascii="Calibri" w:eastAsia="Times New Roman" w:hAnsi="Calibri" w:cs="Calibri"/>
                <w:b/>
                <w:bCs/>
                <w:color w:val="000000"/>
                <w:sz w:val="22"/>
              </w:rPr>
            </w:pPr>
          </w:p>
        </w:tc>
        <w:tc>
          <w:tcPr>
            <w:tcW w:w="9357" w:type="dxa"/>
            <w:gridSpan w:val="5"/>
            <w:tcBorders>
              <w:top w:val="nil"/>
              <w:bottom w:val="single" w:sz="4" w:space="0" w:color="auto"/>
              <w:right w:val="nil"/>
            </w:tcBorders>
            <w:shd w:val="clear" w:color="auto" w:fill="FFFFFF" w:themeFill="background1"/>
            <w:noWrap/>
            <w:vAlign w:val="bottom"/>
          </w:tcPr>
          <w:p w14:paraId="16174151" w14:textId="2090EA97" w:rsidR="00AE7A9A" w:rsidRPr="00BD4629" w:rsidRDefault="00AE7A9A" w:rsidP="00BD4629">
            <w:pPr>
              <w:spacing w:after="0" w:line="240" w:lineRule="auto"/>
              <w:jc w:val="center"/>
              <w:rPr>
                <w:rFonts w:ascii="Calibri" w:eastAsia="Times New Roman" w:hAnsi="Calibri" w:cs="Calibri"/>
                <w:b/>
                <w:bCs/>
                <w:color w:val="000000"/>
                <w:sz w:val="22"/>
              </w:rPr>
            </w:pPr>
          </w:p>
        </w:tc>
      </w:tr>
      <w:tr w:rsidR="00625F69" w:rsidRPr="00BD4629" w14:paraId="4451DFB9" w14:textId="77777777" w:rsidTr="00306D97">
        <w:trPr>
          <w:trHeight w:val="262"/>
        </w:trPr>
        <w:tc>
          <w:tcPr>
            <w:tcW w:w="10890" w:type="dxa"/>
            <w:gridSpan w:val="6"/>
            <w:tcBorders>
              <w:top w:val="single" w:sz="4" w:space="0" w:color="auto"/>
              <w:left w:val="single" w:sz="4" w:space="0" w:color="auto"/>
              <w:bottom w:val="single" w:sz="4" w:space="0" w:color="auto"/>
              <w:right w:val="single" w:sz="4" w:space="0" w:color="auto"/>
            </w:tcBorders>
            <w:shd w:val="clear" w:color="000000" w:fill="A6A6A6"/>
          </w:tcPr>
          <w:p w14:paraId="6AA7D98D" w14:textId="4B94AD82" w:rsidR="00625F69" w:rsidRPr="00BD4629" w:rsidRDefault="00625F69" w:rsidP="00BD4629">
            <w:pPr>
              <w:spacing w:after="0" w:line="240" w:lineRule="auto"/>
              <w:jc w:val="center"/>
              <w:rPr>
                <w:rFonts w:ascii="Calibri" w:eastAsia="Times New Roman" w:hAnsi="Calibri" w:cs="Calibri"/>
                <w:b/>
                <w:bCs/>
                <w:color w:val="000000"/>
                <w:sz w:val="22"/>
              </w:rPr>
            </w:pPr>
            <w:r w:rsidRPr="00BD4629">
              <w:rPr>
                <w:rFonts w:ascii="Calibri" w:eastAsia="Times New Roman" w:hAnsi="Calibri" w:cs="Calibri"/>
                <w:b/>
                <w:bCs/>
                <w:color w:val="000000"/>
                <w:sz w:val="22"/>
              </w:rPr>
              <w:t xml:space="preserve">Contact Center Services </w:t>
            </w:r>
          </w:p>
        </w:tc>
      </w:tr>
      <w:tr w:rsidR="00AE7A9A" w:rsidRPr="00BD4629" w14:paraId="4844D322" w14:textId="77777777" w:rsidTr="00625F69">
        <w:trPr>
          <w:trHeight w:val="262"/>
        </w:trPr>
        <w:tc>
          <w:tcPr>
            <w:tcW w:w="5131" w:type="dxa"/>
            <w:gridSpan w:val="2"/>
            <w:tcBorders>
              <w:top w:val="nil"/>
              <w:left w:val="single" w:sz="4" w:space="0" w:color="auto"/>
              <w:bottom w:val="single" w:sz="4" w:space="0" w:color="auto"/>
              <w:right w:val="nil"/>
            </w:tcBorders>
            <w:shd w:val="clear" w:color="000000" w:fill="A6A6A6"/>
            <w:noWrap/>
            <w:vAlign w:val="bottom"/>
            <w:hideMark/>
          </w:tcPr>
          <w:p w14:paraId="14008C75" w14:textId="77777777" w:rsidR="00AE7A9A" w:rsidRPr="00BD4629" w:rsidRDefault="00AE7A9A" w:rsidP="00BD4629">
            <w:pPr>
              <w:spacing w:after="0" w:line="240" w:lineRule="auto"/>
              <w:jc w:val="center"/>
              <w:rPr>
                <w:rFonts w:ascii="Calibri" w:eastAsia="Times New Roman" w:hAnsi="Calibri" w:cs="Calibri"/>
                <w:b/>
                <w:bCs/>
                <w:color w:val="000000"/>
                <w:sz w:val="22"/>
              </w:rPr>
            </w:pPr>
            <w:r w:rsidRPr="00BD4629">
              <w:rPr>
                <w:rFonts w:ascii="Calibri" w:eastAsia="Times New Roman" w:hAnsi="Calibri" w:cs="Calibri"/>
                <w:b/>
                <w:bCs/>
                <w:color w:val="000000"/>
                <w:sz w:val="22"/>
              </w:rPr>
              <w:t xml:space="preserve">One Time Costs (Implementation &amp; Integration) </w:t>
            </w:r>
          </w:p>
        </w:tc>
        <w:tc>
          <w:tcPr>
            <w:tcW w:w="1534" w:type="dxa"/>
            <w:tcBorders>
              <w:top w:val="nil"/>
              <w:left w:val="single" w:sz="4" w:space="0" w:color="auto"/>
              <w:bottom w:val="single" w:sz="4" w:space="0" w:color="auto"/>
              <w:right w:val="single" w:sz="4" w:space="0" w:color="auto"/>
            </w:tcBorders>
            <w:shd w:val="clear" w:color="000000" w:fill="D6DCE4"/>
            <w:vAlign w:val="bottom"/>
          </w:tcPr>
          <w:p w14:paraId="499903BA" w14:textId="396799C1" w:rsidR="00AE7A9A" w:rsidRPr="00BD4629" w:rsidRDefault="00AE7A9A" w:rsidP="00BD4629">
            <w:pPr>
              <w:spacing w:after="0" w:line="240" w:lineRule="auto"/>
              <w:jc w:val="center"/>
              <w:rPr>
                <w:rFonts w:ascii="Calibri" w:eastAsia="Times New Roman" w:hAnsi="Calibri" w:cs="Calibri"/>
                <w:b/>
                <w:bCs/>
                <w:color w:val="000000"/>
                <w:sz w:val="22"/>
              </w:rPr>
            </w:pPr>
            <w:r>
              <w:rPr>
                <w:rFonts w:ascii="Calibri" w:eastAsia="Times New Roman" w:hAnsi="Calibri" w:cs="Calibri"/>
                <w:b/>
                <w:bCs/>
                <w:color w:val="000000"/>
                <w:sz w:val="22"/>
              </w:rPr>
              <w:t>Measure</w:t>
            </w:r>
          </w:p>
        </w:tc>
        <w:tc>
          <w:tcPr>
            <w:tcW w:w="1534" w:type="dxa"/>
            <w:tcBorders>
              <w:top w:val="nil"/>
              <w:left w:val="single" w:sz="4" w:space="0" w:color="auto"/>
              <w:bottom w:val="single" w:sz="4" w:space="0" w:color="auto"/>
              <w:right w:val="single" w:sz="4" w:space="0" w:color="auto"/>
            </w:tcBorders>
            <w:shd w:val="clear" w:color="000000" w:fill="D6DCE4"/>
            <w:noWrap/>
            <w:vAlign w:val="bottom"/>
            <w:hideMark/>
          </w:tcPr>
          <w:p w14:paraId="74192C95" w14:textId="6D21ED49" w:rsidR="00AE7A9A" w:rsidRPr="00BD4629" w:rsidRDefault="00AE7A9A" w:rsidP="00BD4629">
            <w:pPr>
              <w:spacing w:after="0" w:line="240" w:lineRule="auto"/>
              <w:jc w:val="center"/>
              <w:rPr>
                <w:rFonts w:ascii="Calibri" w:eastAsia="Times New Roman" w:hAnsi="Calibri" w:cs="Calibri"/>
                <w:b/>
                <w:bCs/>
                <w:color w:val="000000"/>
                <w:sz w:val="22"/>
              </w:rPr>
            </w:pPr>
            <w:r w:rsidRPr="00BD4629">
              <w:rPr>
                <w:rFonts w:ascii="Calibri" w:eastAsia="Times New Roman" w:hAnsi="Calibri" w:cs="Calibri"/>
                <w:b/>
                <w:bCs/>
                <w:color w:val="000000"/>
                <w:sz w:val="22"/>
              </w:rPr>
              <w:t xml:space="preserve">Quantity </w:t>
            </w:r>
          </w:p>
        </w:tc>
        <w:tc>
          <w:tcPr>
            <w:tcW w:w="1431" w:type="dxa"/>
            <w:tcBorders>
              <w:top w:val="nil"/>
              <w:left w:val="nil"/>
              <w:bottom w:val="single" w:sz="4" w:space="0" w:color="auto"/>
              <w:right w:val="single" w:sz="4" w:space="0" w:color="auto"/>
            </w:tcBorders>
            <w:shd w:val="clear" w:color="000000" w:fill="D6DCE4"/>
            <w:noWrap/>
            <w:vAlign w:val="bottom"/>
            <w:hideMark/>
          </w:tcPr>
          <w:p w14:paraId="04D0464B" w14:textId="77777777" w:rsidR="00AE7A9A" w:rsidRPr="00BD4629" w:rsidRDefault="00AE7A9A" w:rsidP="00BD4629">
            <w:pPr>
              <w:spacing w:after="0" w:line="240" w:lineRule="auto"/>
              <w:jc w:val="center"/>
              <w:rPr>
                <w:rFonts w:ascii="Calibri" w:eastAsia="Times New Roman" w:hAnsi="Calibri" w:cs="Calibri"/>
                <w:b/>
                <w:bCs/>
                <w:color w:val="000000"/>
                <w:sz w:val="22"/>
              </w:rPr>
            </w:pPr>
            <w:r w:rsidRPr="00BD4629">
              <w:rPr>
                <w:rFonts w:ascii="Calibri" w:eastAsia="Times New Roman" w:hAnsi="Calibri" w:cs="Calibri"/>
                <w:b/>
                <w:bCs/>
                <w:color w:val="000000"/>
                <w:sz w:val="22"/>
              </w:rPr>
              <w:t xml:space="preserve">Unit Price </w:t>
            </w:r>
          </w:p>
        </w:tc>
        <w:tc>
          <w:tcPr>
            <w:tcW w:w="1260" w:type="dxa"/>
            <w:tcBorders>
              <w:top w:val="nil"/>
              <w:left w:val="nil"/>
              <w:bottom w:val="single" w:sz="4" w:space="0" w:color="auto"/>
              <w:right w:val="single" w:sz="4" w:space="0" w:color="auto"/>
            </w:tcBorders>
            <w:shd w:val="clear" w:color="000000" w:fill="D6DCE4"/>
            <w:noWrap/>
            <w:vAlign w:val="bottom"/>
            <w:hideMark/>
          </w:tcPr>
          <w:p w14:paraId="45256FF5" w14:textId="77777777" w:rsidR="00AE7A9A" w:rsidRPr="00BD4629" w:rsidRDefault="00AE7A9A" w:rsidP="00BD4629">
            <w:pPr>
              <w:spacing w:after="0" w:line="240" w:lineRule="auto"/>
              <w:jc w:val="center"/>
              <w:rPr>
                <w:rFonts w:ascii="Calibri" w:eastAsia="Times New Roman" w:hAnsi="Calibri" w:cs="Calibri"/>
                <w:b/>
                <w:bCs/>
                <w:color w:val="000000"/>
                <w:sz w:val="22"/>
              </w:rPr>
            </w:pPr>
            <w:r w:rsidRPr="00BD4629">
              <w:rPr>
                <w:rFonts w:ascii="Calibri" w:eastAsia="Times New Roman" w:hAnsi="Calibri" w:cs="Calibri"/>
                <w:b/>
                <w:bCs/>
                <w:color w:val="000000"/>
                <w:sz w:val="22"/>
              </w:rPr>
              <w:t xml:space="preserve">Item Total </w:t>
            </w:r>
          </w:p>
        </w:tc>
      </w:tr>
      <w:tr w:rsidR="00625F69" w:rsidRPr="00BD4629" w14:paraId="00313BD7" w14:textId="77777777" w:rsidTr="00625F69">
        <w:trPr>
          <w:trHeight w:val="134"/>
        </w:trPr>
        <w:tc>
          <w:tcPr>
            <w:tcW w:w="5131" w:type="dxa"/>
            <w:gridSpan w:val="2"/>
            <w:tcBorders>
              <w:top w:val="nil"/>
              <w:left w:val="single" w:sz="4" w:space="0" w:color="auto"/>
              <w:bottom w:val="single" w:sz="4" w:space="0" w:color="auto"/>
              <w:right w:val="single" w:sz="4" w:space="0" w:color="auto"/>
            </w:tcBorders>
            <w:shd w:val="clear" w:color="auto" w:fill="auto"/>
            <w:noWrap/>
            <w:vAlign w:val="center"/>
          </w:tcPr>
          <w:p w14:paraId="1364A3FC" w14:textId="5909ECCF" w:rsidR="00625F69" w:rsidRPr="00BD4629" w:rsidRDefault="00625F69" w:rsidP="00BD4629">
            <w:pPr>
              <w:spacing w:after="0" w:line="240" w:lineRule="auto"/>
              <w:jc w:val="left"/>
              <w:rPr>
                <w:rFonts w:ascii="Calibri" w:eastAsia="Times New Roman" w:hAnsi="Calibri" w:cs="Calibri"/>
                <w:color w:val="000000"/>
                <w:sz w:val="22"/>
              </w:rPr>
            </w:pPr>
          </w:p>
        </w:tc>
        <w:tc>
          <w:tcPr>
            <w:tcW w:w="1534" w:type="dxa"/>
            <w:tcBorders>
              <w:top w:val="single" w:sz="4" w:space="0" w:color="auto"/>
              <w:left w:val="nil"/>
              <w:bottom w:val="single" w:sz="4" w:space="0" w:color="auto"/>
              <w:right w:val="single" w:sz="4" w:space="0" w:color="auto"/>
            </w:tcBorders>
            <w:vAlign w:val="center"/>
          </w:tcPr>
          <w:p w14:paraId="60600127" w14:textId="1004F308" w:rsidR="00625F69" w:rsidRPr="00BD4629" w:rsidRDefault="00625F69" w:rsidP="00BD4629">
            <w:pPr>
              <w:spacing w:after="0" w:line="240" w:lineRule="auto"/>
              <w:jc w:val="center"/>
              <w:rPr>
                <w:rFonts w:ascii="Calibri" w:eastAsia="Times New Roman" w:hAnsi="Calibri" w:cs="Calibri"/>
                <w:color w:val="000000"/>
                <w:sz w:val="22"/>
              </w:rPr>
            </w:pPr>
          </w:p>
        </w:tc>
        <w:tc>
          <w:tcPr>
            <w:tcW w:w="1534" w:type="dxa"/>
            <w:tcBorders>
              <w:top w:val="single" w:sz="4" w:space="0" w:color="auto"/>
              <w:left w:val="nil"/>
              <w:bottom w:val="single" w:sz="4" w:space="0" w:color="auto"/>
              <w:right w:val="single" w:sz="4" w:space="0" w:color="auto"/>
            </w:tcBorders>
            <w:vAlign w:val="center"/>
          </w:tcPr>
          <w:p w14:paraId="16F3ABDA" w14:textId="1A580F4E" w:rsidR="00625F69" w:rsidRPr="00BD4629" w:rsidRDefault="00625F69" w:rsidP="00BD4629">
            <w:pPr>
              <w:spacing w:after="0" w:line="240" w:lineRule="auto"/>
              <w:jc w:val="center"/>
              <w:rPr>
                <w:rFonts w:ascii="Calibri" w:eastAsia="Times New Roman" w:hAnsi="Calibri" w:cs="Calibri"/>
                <w:color w:val="000000"/>
                <w:sz w:val="22"/>
              </w:rPr>
            </w:pPr>
          </w:p>
        </w:tc>
        <w:tc>
          <w:tcPr>
            <w:tcW w:w="1431" w:type="dxa"/>
            <w:tcBorders>
              <w:top w:val="nil"/>
              <w:left w:val="single" w:sz="4" w:space="0" w:color="auto"/>
              <w:bottom w:val="single" w:sz="4" w:space="0" w:color="auto"/>
              <w:right w:val="single" w:sz="4" w:space="0" w:color="auto"/>
            </w:tcBorders>
            <w:shd w:val="clear" w:color="auto" w:fill="auto"/>
            <w:noWrap/>
            <w:vAlign w:val="center"/>
          </w:tcPr>
          <w:p w14:paraId="1D14919B" w14:textId="4642ACD3" w:rsidR="00625F69" w:rsidRPr="00BD4629" w:rsidRDefault="00625F69" w:rsidP="00BD4629">
            <w:pPr>
              <w:spacing w:after="0" w:line="240" w:lineRule="auto"/>
              <w:jc w:val="center"/>
              <w:rPr>
                <w:rFonts w:ascii="Calibri" w:eastAsia="Times New Roman" w:hAnsi="Calibri" w:cs="Calibri"/>
                <w:color w:val="000000"/>
                <w:sz w:val="22"/>
              </w:rPr>
            </w:pPr>
          </w:p>
        </w:tc>
        <w:tc>
          <w:tcPr>
            <w:tcW w:w="1260" w:type="dxa"/>
            <w:tcBorders>
              <w:top w:val="nil"/>
              <w:left w:val="nil"/>
              <w:bottom w:val="single" w:sz="4" w:space="0" w:color="auto"/>
              <w:right w:val="single" w:sz="4" w:space="0" w:color="auto"/>
            </w:tcBorders>
            <w:shd w:val="clear" w:color="auto" w:fill="auto"/>
            <w:noWrap/>
            <w:vAlign w:val="center"/>
          </w:tcPr>
          <w:p w14:paraId="39229EC2" w14:textId="06ECEEBA" w:rsidR="00625F69" w:rsidRPr="00BD4629" w:rsidRDefault="00625F69" w:rsidP="00BD4629">
            <w:pPr>
              <w:spacing w:after="0" w:line="240" w:lineRule="auto"/>
              <w:jc w:val="center"/>
              <w:rPr>
                <w:rFonts w:ascii="Calibri" w:eastAsia="Times New Roman" w:hAnsi="Calibri" w:cs="Calibri"/>
                <w:color w:val="000000"/>
                <w:sz w:val="22"/>
              </w:rPr>
            </w:pPr>
          </w:p>
        </w:tc>
      </w:tr>
      <w:tr w:rsidR="00625F69" w:rsidRPr="00BD4629" w14:paraId="12C612F6" w14:textId="77777777" w:rsidTr="00625F69">
        <w:trPr>
          <w:trHeight w:val="262"/>
        </w:trPr>
        <w:tc>
          <w:tcPr>
            <w:tcW w:w="5131" w:type="dxa"/>
            <w:gridSpan w:val="2"/>
            <w:tcBorders>
              <w:top w:val="nil"/>
              <w:left w:val="single" w:sz="4" w:space="0" w:color="auto"/>
              <w:bottom w:val="single" w:sz="4" w:space="0" w:color="auto"/>
              <w:right w:val="single" w:sz="4" w:space="0" w:color="auto"/>
            </w:tcBorders>
            <w:shd w:val="clear" w:color="auto" w:fill="auto"/>
            <w:noWrap/>
            <w:vAlign w:val="center"/>
          </w:tcPr>
          <w:p w14:paraId="7BD165E4" w14:textId="05B65274" w:rsidR="00625F69" w:rsidRPr="00BD4629" w:rsidRDefault="00625F69" w:rsidP="00BD4629">
            <w:pPr>
              <w:spacing w:after="0" w:line="240" w:lineRule="auto"/>
              <w:jc w:val="left"/>
              <w:rPr>
                <w:rFonts w:ascii="Calibri" w:eastAsia="Times New Roman" w:hAnsi="Calibri" w:cs="Calibri"/>
                <w:color w:val="000000"/>
                <w:sz w:val="22"/>
              </w:rPr>
            </w:pPr>
          </w:p>
        </w:tc>
        <w:tc>
          <w:tcPr>
            <w:tcW w:w="1534" w:type="dxa"/>
            <w:tcBorders>
              <w:top w:val="single" w:sz="4" w:space="0" w:color="auto"/>
              <w:left w:val="nil"/>
              <w:bottom w:val="single" w:sz="4" w:space="0" w:color="auto"/>
              <w:right w:val="single" w:sz="4" w:space="0" w:color="auto"/>
            </w:tcBorders>
            <w:vAlign w:val="center"/>
          </w:tcPr>
          <w:p w14:paraId="39DE2DDF" w14:textId="77777777" w:rsidR="00625F69" w:rsidRPr="00BD4629" w:rsidRDefault="00625F69" w:rsidP="00BD4629">
            <w:pPr>
              <w:spacing w:after="0" w:line="240" w:lineRule="auto"/>
              <w:jc w:val="center"/>
              <w:rPr>
                <w:rFonts w:ascii="Calibri" w:eastAsia="Times New Roman" w:hAnsi="Calibri" w:cs="Calibri"/>
                <w:color w:val="000000"/>
                <w:sz w:val="22"/>
              </w:rPr>
            </w:pPr>
          </w:p>
        </w:tc>
        <w:tc>
          <w:tcPr>
            <w:tcW w:w="1534" w:type="dxa"/>
            <w:tcBorders>
              <w:top w:val="single" w:sz="4" w:space="0" w:color="auto"/>
              <w:left w:val="nil"/>
              <w:bottom w:val="single" w:sz="4" w:space="0" w:color="auto"/>
              <w:right w:val="single" w:sz="4" w:space="0" w:color="auto"/>
            </w:tcBorders>
            <w:vAlign w:val="center"/>
          </w:tcPr>
          <w:p w14:paraId="2B3EE447" w14:textId="7E0658C6" w:rsidR="00625F69" w:rsidRPr="00BD4629" w:rsidRDefault="00625F69" w:rsidP="00BD4629">
            <w:pPr>
              <w:spacing w:after="0" w:line="240" w:lineRule="auto"/>
              <w:jc w:val="center"/>
              <w:rPr>
                <w:rFonts w:ascii="Calibri" w:eastAsia="Times New Roman" w:hAnsi="Calibri" w:cs="Calibri"/>
                <w:color w:val="000000"/>
                <w:sz w:val="22"/>
              </w:rPr>
            </w:pPr>
          </w:p>
        </w:tc>
        <w:tc>
          <w:tcPr>
            <w:tcW w:w="1431" w:type="dxa"/>
            <w:tcBorders>
              <w:top w:val="nil"/>
              <w:left w:val="single" w:sz="4" w:space="0" w:color="auto"/>
              <w:bottom w:val="single" w:sz="4" w:space="0" w:color="auto"/>
              <w:right w:val="single" w:sz="4" w:space="0" w:color="auto"/>
            </w:tcBorders>
            <w:shd w:val="clear" w:color="auto" w:fill="auto"/>
            <w:noWrap/>
            <w:vAlign w:val="center"/>
          </w:tcPr>
          <w:p w14:paraId="26C830D1" w14:textId="2BD8909B" w:rsidR="00625F69" w:rsidRPr="00BD4629" w:rsidRDefault="00625F69" w:rsidP="00BD4629">
            <w:pPr>
              <w:spacing w:after="0" w:line="240" w:lineRule="auto"/>
              <w:jc w:val="center"/>
              <w:rPr>
                <w:rFonts w:ascii="Calibri" w:eastAsia="Times New Roman" w:hAnsi="Calibri" w:cs="Calibri"/>
                <w:color w:val="000000"/>
                <w:sz w:val="22"/>
              </w:rPr>
            </w:pPr>
          </w:p>
        </w:tc>
        <w:tc>
          <w:tcPr>
            <w:tcW w:w="1260" w:type="dxa"/>
            <w:tcBorders>
              <w:top w:val="nil"/>
              <w:left w:val="nil"/>
              <w:bottom w:val="single" w:sz="4" w:space="0" w:color="auto"/>
              <w:right w:val="single" w:sz="4" w:space="0" w:color="auto"/>
            </w:tcBorders>
            <w:shd w:val="clear" w:color="auto" w:fill="auto"/>
            <w:noWrap/>
            <w:vAlign w:val="center"/>
          </w:tcPr>
          <w:p w14:paraId="69057E2A" w14:textId="2E304880" w:rsidR="00625F69" w:rsidRPr="00BD4629" w:rsidRDefault="00625F69" w:rsidP="00BD4629">
            <w:pPr>
              <w:spacing w:after="0" w:line="240" w:lineRule="auto"/>
              <w:jc w:val="center"/>
              <w:rPr>
                <w:rFonts w:ascii="Calibri" w:eastAsia="Times New Roman" w:hAnsi="Calibri" w:cs="Calibri"/>
                <w:color w:val="000000"/>
                <w:sz w:val="22"/>
              </w:rPr>
            </w:pPr>
          </w:p>
        </w:tc>
      </w:tr>
      <w:tr w:rsidR="00625F69" w:rsidRPr="00BD4629" w14:paraId="2E0C9A13" w14:textId="77777777" w:rsidTr="00625F69">
        <w:trPr>
          <w:trHeight w:val="262"/>
        </w:trPr>
        <w:tc>
          <w:tcPr>
            <w:tcW w:w="51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1D8E0B" w14:textId="62BED430" w:rsidR="00625F69" w:rsidRPr="00BD4629" w:rsidRDefault="00625F69" w:rsidP="00BD4629">
            <w:pPr>
              <w:spacing w:after="0" w:line="240" w:lineRule="auto"/>
              <w:jc w:val="left"/>
              <w:rPr>
                <w:rFonts w:ascii="Calibri" w:eastAsia="Times New Roman" w:hAnsi="Calibri" w:cs="Calibri"/>
                <w:color w:val="000000"/>
                <w:sz w:val="22"/>
              </w:rPr>
            </w:pPr>
          </w:p>
        </w:tc>
        <w:tc>
          <w:tcPr>
            <w:tcW w:w="1534" w:type="dxa"/>
            <w:tcBorders>
              <w:top w:val="single" w:sz="4" w:space="0" w:color="auto"/>
              <w:left w:val="nil"/>
              <w:bottom w:val="single" w:sz="4" w:space="0" w:color="auto"/>
              <w:right w:val="single" w:sz="4" w:space="0" w:color="auto"/>
            </w:tcBorders>
            <w:vAlign w:val="center"/>
          </w:tcPr>
          <w:p w14:paraId="66173AA9" w14:textId="77777777" w:rsidR="00625F69" w:rsidRPr="00BD4629" w:rsidRDefault="00625F69" w:rsidP="00BD4629">
            <w:pPr>
              <w:spacing w:after="0" w:line="240" w:lineRule="auto"/>
              <w:jc w:val="center"/>
              <w:rPr>
                <w:rFonts w:ascii="Calibri" w:eastAsia="Times New Roman" w:hAnsi="Calibri" w:cs="Calibri"/>
                <w:color w:val="000000"/>
                <w:sz w:val="22"/>
              </w:rPr>
            </w:pPr>
          </w:p>
        </w:tc>
        <w:tc>
          <w:tcPr>
            <w:tcW w:w="1534" w:type="dxa"/>
            <w:tcBorders>
              <w:top w:val="single" w:sz="4" w:space="0" w:color="auto"/>
              <w:left w:val="nil"/>
              <w:bottom w:val="single" w:sz="4" w:space="0" w:color="auto"/>
              <w:right w:val="single" w:sz="4" w:space="0" w:color="auto"/>
            </w:tcBorders>
            <w:vAlign w:val="center"/>
          </w:tcPr>
          <w:p w14:paraId="09DF4438" w14:textId="4D4EE0E9" w:rsidR="00625F69" w:rsidRPr="00BD4629" w:rsidRDefault="00625F69" w:rsidP="00BD4629">
            <w:pPr>
              <w:spacing w:after="0" w:line="240" w:lineRule="auto"/>
              <w:jc w:val="center"/>
              <w:rPr>
                <w:rFonts w:ascii="Calibri" w:eastAsia="Times New Roman" w:hAnsi="Calibri" w:cs="Calibri"/>
                <w:color w:val="000000"/>
                <w:sz w:val="22"/>
              </w:rPr>
            </w:pPr>
          </w:p>
        </w:tc>
        <w:tc>
          <w:tcPr>
            <w:tcW w:w="1431" w:type="dxa"/>
            <w:tcBorders>
              <w:top w:val="nil"/>
              <w:left w:val="single" w:sz="4" w:space="0" w:color="auto"/>
              <w:bottom w:val="single" w:sz="4" w:space="0" w:color="auto"/>
              <w:right w:val="single" w:sz="4" w:space="0" w:color="auto"/>
            </w:tcBorders>
            <w:shd w:val="clear" w:color="auto" w:fill="auto"/>
            <w:noWrap/>
            <w:vAlign w:val="center"/>
          </w:tcPr>
          <w:p w14:paraId="5548D483" w14:textId="28EC4549" w:rsidR="00625F69" w:rsidRPr="00BD4629" w:rsidRDefault="00625F69" w:rsidP="00BD4629">
            <w:pPr>
              <w:spacing w:after="0" w:line="240" w:lineRule="auto"/>
              <w:jc w:val="center"/>
              <w:rPr>
                <w:rFonts w:ascii="Calibri" w:eastAsia="Times New Roman" w:hAnsi="Calibri" w:cs="Calibri"/>
                <w:color w:val="000000"/>
                <w:sz w:val="22"/>
              </w:rPr>
            </w:pPr>
          </w:p>
        </w:tc>
        <w:tc>
          <w:tcPr>
            <w:tcW w:w="1260" w:type="dxa"/>
            <w:tcBorders>
              <w:top w:val="nil"/>
              <w:left w:val="nil"/>
              <w:bottom w:val="single" w:sz="4" w:space="0" w:color="auto"/>
              <w:right w:val="single" w:sz="4" w:space="0" w:color="auto"/>
            </w:tcBorders>
            <w:shd w:val="clear" w:color="auto" w:fill="auto"/>
            <w:noWrap/>
            <w:vAlign w:val="center"/>
            <w:hideMark/>
          </w:tcPr>
          <w:p w14:paraId="660D79F5" w14:textId="77777777" w:rsidR="00625F69" w:rsidRPr="00BD4629" w:rsidRDefault="00625F69" w:rsidP="00BD4629">
            <w:pPr>
              <w:spacing w:after="0" w:line="240" w:lineRule="auto"/>
              <w:jc w:val="center"/>
              <w:rPr>
                <w:rFonts w:ascii="Calibri" w:eastAsia="Times New Roman" w:hAnsi="Calibri" w:cs="Calibri"/>
                <w:color w:val="000000"/>
                <w:sz w:val="22"/>
              </w:rPr>
            </w:pPr>
            <w:r w:rsidRPr="00BD4629">
              <w:rPr>
                <w:rFonts w:ascii="Calibri" w:eastAsia="Times New Roman" w:hAnsi="Calibri" w:cs="Calibri"/>
                <w:color w:val="000000"/>
                <w:sz w:val="22"/>
              </w:rPr>
              <w:t> </w:t>
            </w:r>
          </w:p>
        </w:tc>
      </w:tr>
      <w:tr w:rsidR="00625F69" w:rsidRPr="00BD4629" w14:paraId="5DE90EC9" w14:textId="77777777" w:rsidTr="00625F69">
        <w:trPr>
          <w:trHeight w:val="262"/>
        </w:trPr>
        <w:tc>
          <w:tcPr>
            <w:tcW w:w="513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7F9E39" w14:textId="77777777" w:rsidR="00625F69" w:rsidRPr="00BD4629" w:rsidRDefault="00625F69" w:rsidP="00BD4629">
            <w:pPr>
              <w:spacing w:after="0" w:line="240" w:lineRule="auto"/>
              <w:jc w:val="right"/>
              <w:rPr>
                <w:rFonts w:ascii="Calibri" w:eastAsia="Times New Roman" w:hAnsi="Calibri" w:cs="Calibri"/>
                <w:b/>
                <w:bCs/>
                <w:color w:val="000000"/>
                <w:sz w:val="22"/>
              </w:rPr>
            </w:pPr>
            <w:r w:rsidRPr="00BD4629">
              <w:rPr>
                <w:rFonts w:ascii="Calibri" w:eastAsia="Times New Roman" w:hAnsi="Calibri" w:cs="Calibri"/>
                <w:b/>
                <w:bCs/>
                <w:color w:val="000000"/>
                <w:sz w:val="22"/>
              </w:rPr>
              <w:t xml:space="preserve">Total </w:t>
            </w:r>
          </w:p>
        </w:tc>
        <w:tc>
          <w:tcPr>
            <w:tcW w:w="1534" w:type="dxa"/>
            <w:tcBorders>
              <w:top w:val="single" w:sz="4" w:space="0" w:color="auto"/>
              <w:left w:val="nil"/>
              <w:bottom w:val="single" w:sz="4" w:space="0" w:color="auto"/>
              <w:right w:val="single" w:sz="4" w:space="0" w:color="auto"/>
            </w:tcBorders>
            <w:shd w:val="clear" w:color="auto" w:fill="BFBFBF" w:themeFill="background1" w:themeFillShade="BF"/>
          </w:tcPr>
          <w:p w14:paraId="4777784C" w14:textId="77777777" w:rsidR="00625F69" w:rsidRPr="00BD4629" w:rsidRDefault="00625F69" w:rsidP="00BD4629">
            <w:pPr>
              <w:spacing w:after="0" w:line="240" w:lineRule="auto"/>
              <w:jc w:val="center"/>
              <w:rPr>
                <w:rFonts w:ascii="Calibri" w:eastAsia="Times New Roman" w:hAnsi="Calibri" w:cs="Calibri"/>
                <w:color w:val="000000"/>
                <w:sz w:val="22"/>
              </w:rPr>
            </w:pPr>
          </w:p>
        </w:tc>
        <w:tc>
          <w:tcPr>
            <w:tcW w:w="1534" w:type="dxa"/>
            <w:tcBorders>
              <w:top w:val="single" w:sz="4" w:space="0" w:color="auto"/>
              <w:left w:val="nil"/>
              <w:bottom w:val="single" w:sz="4" w:space="0" w:color="auto"/>
              <w:right w:val="single" w:sz="4" w:space="0" w:color="auto"/>
            </w:tcBorders>
            <w:shd w:val="clear" w:color="auto" w:fill="BFBFBF" w:themeFill="background1" w:themeFillShade="BF"/>
          </w:tcPr>
          <w:p w14:paraId="1EE5C9F3" w14:textId="3D963B8D" w:rsidR="00625F69" w:rsidRPr="00BD4629" w:rsidRDefault="00625F69" w:rsidP="00BD4629">
            <w:pPr>
              <w:spacing w:after="0" w:line="240" w:lineRule="auto"/>
              <w:jc w:val="center"/>
              <w:rPr>
                <w:rFonts w:ascii="Calibri" w:eastAsia="Times New Roman" w:hAnsi="Calibri" w:cs="Calibri"/>
                <w:color w:val="000000"/>
                <w:sz w:val="22"/>
              </w:rPr>
            </w:pPr>
          </w:p>
        </w:tc>
        <w:tc>
          <w:tcPr>
            <w:tcW w:w="143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0812F90" w14:textId="77777777" w:rsidR="00625F69" w:rsidRPr="00BD4629" w:rsidRDefault="00625F69" w:rsidP="00BD4629">
            <w:pPr>
              <w:spacing w:after="0" w:line="240" w:lineRule="auto"/>
              <w:jc w:val="center"/>
              <w:rPr>
                <w:rFonts w:ascii="Calibri" w:eastAsia="Times New Roman" w:hAnsi="Calibri" w:cs="Calibri"/>
                <w:color w:val="000000"/>
                <w:sz w:val="22"/>
              </w:rPr>
            </w:pPr>
            <w:r w:rsidRPr="00BD4629">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BFBFBF" w:themeFill="background1" w:themeFillShade="BF"/>
            <w:noWrap/>
            <w:vAlign w:val="bottom"/>
            <w:hideMark/>
          </w:tcPr>
          <w:p w14:paraId="270AA1AC" w14:textId="77777777" w:rsidR="00625F69" w:rsidRPr="00BD4629" w:rsidRDefault="00625F69" w:rsidP="00BD4629">
            <w:pPr>
              <w:spacing w:after="0" w:line="240" w:lineRule="auto"/>
              <w:jc w:val="center"/>
              <w:rPr>
                <w:rFonts w:ascii="Calibri" w:eastAsia="Times New Roman" w:hAnsi="Calibri" w:cs="Calibri"/>
                <w:color w:val="000000"/>
                <w:sz w:val="22"/>
              </w:rPr>
            </w:pPr>
            <w:r w:rsidRPr="00BD4629">
              <w:rPr>
                <w:rFonts w:ascii="Calibri" w:eastAsia="Times New Roman" w:hAnsi="Calibri" w:cs="Calibri"/>
                <w:color w:val="000000"/>
                <w:sz w:val="22"/>
              </w:rPr>
              <w:t> </w:t>
            </w:r>
          </w:p>
        </w:tc>
      </w:tr>
      <w:tr w:rsidR="00AE7A9A" w:rsidRPr="00BD4629" w14:paraId="23A05AFF" w14:textId="77777777" w:rsidTr="00625F69">
        <w:trPr>
          <w:trHeight w:val="262"/>
        </w:trPr>
        <w:tc>
          <w:tcPr>
            <w:tcW w:w="5131" w:type="dxa"/>
            <w:gridSpan w:val="2"/>
            <w:tcBorders>
              <w:top w:val="nil"/>
              <w:left w:val="single" w:sz="4" w:space="0" w:color="auto"/>
              <w:bottom w:val="single" w:sz="4" w:space="0" w:color="auto"/>
              <w:right w:val="nil"/>
            </w:tcBorders>
            <w:shd w:val="clear" w:color="000000" w:fill="A6A6A6"/>
            <w:noWrap/>
            <w:vAlign w:val="bottom"/>
            <w:hideMark/>
          </w:tcPr>
          <w:p w14:paraId="50E923EA" w14:textId="565DCB16" w:rsidR="00AE7A9A" w:rsidRPr="00BD4629" w:rsidRDefault="00AE7A9A" w:rsidP="00BD4629">
            <w:pPr>
              <w:spacing w:after="0" w:line="240" w:lineRule="auto"/>
              <w:jc w:val="center"/>
              <w:rPr>
                <w:rFonts w:ascii="Calibri" w:eastAsia="Times New Roman" w:hAnsi="Calibri" w:cs="Calibri"/>
                <w:b/>
                <w:bCs/>
                <w:color w:val="000000"/>
                <w:sz w:val="22"/>
              </w:rPr>
            </w:pPr>
            <w:bookmarkStart w:id="5" w:name="_Hlk77101377"/>
            <w:r>
              <w:rPr>
                <w:rFonts w:ascii="Calibri" w:eastAsia="Times New Roman" w:hAnsi="Calibri" w:cs="Calibri"/>
                <w:b/>
                <w:bCs/>
                <w:color w:val="000000"/>
                <w:sz w:val="22"/>
              </w:rPr>
              <w:t>Operational</w:t>
            </w:r>
            <w:r w:rsidRPr="00BD4629">
              <w:rPr>
                <w:rFonts w:ascii="Calibri" w:eastAsia="Times New Roman" w:hAnsi="Calibri" w:cs="Calibri"/>
                <w:b/>
                <w:bCs/>
                <w:color w:val="000000"/>
                <w:sz w:val="22"/>
              </w:rPr>
              <w:t xml:space="preserve"> Costs </w:t>
            </w:r>
            <w:r>
              <w:rPr>
                <w:rFonts w:ascii="Calibri" w:eastAsia="Times New Roman" w:hAnsi="Calibri" w:cs="Calibri"/>
                <w:b/>
                <w:bCs/>
                <w:color w:val="000000"/>
                <w:sz w:val="22"/>
              </w:rPr>
              <w:t>(Include Frequency / Unit)</w:t>
            </w:r>
          </w:p>
        </w:tc>
        <w:tc>
          <w:tcPr>
            <w:tcW w:w="1534" w:type="dxa"/>
            <w:tcBorders>
              <w:top w:val="nil"/>
              <w:left w:val="single" w:sz="4" w:space="0" w:color="auto"/>
              <w:bottom w:val="single" w:sz="4" w:space="0" w:color="auto"/>
              <w:right w:val="single" w:sz="4" w:space="0" w:color="auto"/>
            </w:tcBorders>
            <w:shd w:val="clear" w:color="000000" w:fill="D6DCE4"/>
          </w:tcPr>
          <w:p w14:paraId="6BA03D3B" w14:textId="393365D9" w:rsidR="00AE7A9A" w:rsidRPr="00BD4629" w:rsidRDefault="00AE7A9A" w:rsidP="00BD4629">
            <w:pPr>
              <w:spacing w:after="0" w:line="240" w:lineRule="auto"/>
              <w:jc w:val="center"/>
              <w:rPr>
                <w:rFonts w:ascii="Calibri" w:eastAsia="Times New Roman" w:hAnsi="Calibri" w:cs="Calibri"/>
                <w:b/>
                <w:bCs/>
                <w:color w:val="000000"/>
                <w:sz w:val="22"/>
              </w:rPr>
            </w:pPr>
            <w:r>
              <w:rPr>
                <w:rFonts w:ascii="Calibri" w:eastAsia="Times New Roman" w:hAnsi="Calibri" w:cs="Calibri"/>
                <w:b/>
                <w:bCs/>
                <w:color w:val="000000"/>
                <w:sz w:val="22"/>
              </w:rPr>
              <w:t>Measure</w:t>
            </w:r>
          </w:p>
        </w:tc>
        <w:tc>
          <w:tcPr>
            <w:tcW w:w="1534" w:type="dxa"/>
            <w:tcBorders>
              <w:top w:val="nil"/>
              <w:left w:val="single" w:sz="4" w:space="0" w:color="auto"/>
              <w:bottom w:val="single" w:sz="4" w:space="0" w:color="auto"/>
              <w:right w:val="single" w:sz="4" w:space="0" w:color="auto"/>
            </w:tcBorders>
            <w:shd w:val="clear" w:color="000000" w:fill="D6DCE4"/>
            <w:noWrap/>
            <w:vAlign w:val="bottom"/>
            <w:hideMark/>
          </w:tcPr>
          <w:p w14:paraId="1B139B41" w14:textId="0C95D886" w:rsidR="00AE7A9A" w:rsidRPr="00BD4629" w:rsidRDefault="00AE7A9A" w:rsidP="00BD4629">
            <w:pPr>
              <w:spacing w:after="0" w:line="240" w:lineRule="auto"/>
              <w:jc w:val="center"/>
              <w:rPr>
                <w:rFonts w:ascii="Calibri" w:eastAsia="Times New Roman" w:hAnsi="Calibri" w:cs="Calibri"/>
                <w:b/>
                <w:bCs/>
                <w:color w:val="000000"/>
                <w:sz w:val="22"/>
              </w:rPr>
            </w:pPr>
            <w:r w:rsidRPr="00BD4629">
              <w:rPr>
                <w:rFonts w:ascii="Calibri" w:eastAsia="Times New Roman" w:hAnsi="Calibri" w:cs="Calibri"/>
                <w:b/>
                <w:bCs/>
                <w:color w:val="000000"/>
                <w:sz w:val="22"/>
              </w:rPr>
              <w:t xml:space="preserve">Quantity </w:t>
            </w:r>
          </w:p>
        </w:tc>
        <w:tc>
          <w:tcPr>
            <w:tcW w:w="1431" w:type="dxa"/>
            <w:tcBorders>
              <w:top w:val="nil"/>
              <w:left w:val="nil"/>
              <w:bottom w:val="single" w:sz="4" w:space="0" w:color="auto"/>
              <w:right w:val="single" w:sz="4" w:space="0" w:color="auto"/>
            </w:tcBorders>
            <w:shd w:val="clear" w:color="000000" w:fill="D6DCE4"/>
            <w:noWrap/>
            <w:vAlign w:val="bottom"/>
            <w:hideMark/>
          </w:tcPr>
          <w:p w14:paraId="5A37DEE2" w14:textId="77777777" w:rsidR="00AE7A9A" w:rsidRPr="00BD4629" w:rsidRDefault="00AE7A9A" w:rsidP="00BD4629">
            <w:pPr>
              <w:spacing w:after="0" w:line="240" w:lineRule="auto"/>
              <w:jc w:val="center"/>
              <w:rPr>
                <w:rFonts w:ascii="Calibri" w:eastAsia="Times New Roman" w:hAnsi="Calibri" w:cs="Calibri"/>
                <w:b/>
                <w:bCs/>
                <w:color w:val="000000"/>
                <w:sz w:val="22"/>
              </w:rPr>
            </w:pPr>
            <w:r w:rsidRPr="00BD4629">
              <w:rPr>
                <w:rFonts w:ascii="Calibri" w:eastAsia="Times New Roman" w:hAnsi="Calibri" w:cs="Calibri"/>
                <w:b/>
                <w:bCs/>
                <w:color w:val="000000"/>
                <w:sz w:val="22"/>
              </w:rPr>
              <w:t xml:space="preserve">Unit Price </w:t>
            </w:r>
          </w:p>
        </w:tc>
        <w:tc>
          <w:tcPr>
            <w:tcW w:w="1260" w:type="dxa"/>
            <w:tcBorders>
              <w:top w:val="nil"/>
              <w:left w:val="nil"/>
              <w:bottom w:val="single" w:sz="4" w:space="0" w:color="auto"/>
              <w:right w:val="single" w:sz="4" w:space="0" w:color="auto"/>
            </w:tcBorders>
            <w:shd w:val="clear" w:color="000000" w:fill="D6DCE4"/>
            <w:noWrap/>
            <w:vAlign w:val="bottom"/>
            <w:hideMark/>
          </w:tcPr>
          <w:p w14:paraId="2C6E6EE0" w14:textId="77777777" w:rsidR="00AE7A9A" w:rsidRPr="00BD4629" w:rsidRDefault="00AE7A9A" w:rsidP="00BD4629">
            <w:pPr>
              <w:spacing w:after="0" w:line="240" w:lineRule="auto"/>
              <w:jc w:val="center"/>
              <w:rPr>
                <w:rFonts w:ascii="Calibri" w:eastAsia="Times New Roman" w:hAnsi="Calibri" w:cs="Calibri"/>
                <w:b/>
                <w:bCs/>
                <w:color w:val="000000"/>
                <w:sz w:val="22"/>
              </w:rPr>
            </w:pPr>
            <w:r w:rsidRPr="00BD4629">
              <w:rPr>
                <w:rFonts w:ascii="Calibri" w:eastAsia="Times New Roman" w:hAnsi="Calibri" w:cs="Calibri"/>
                <w:b/>
                <w:bCs/>
                <w:color w:val="000000"/>
                <w:sz w:val="22"/>
              </w:rPr>
              <w:t xml:space="preserve">Item Total </w:t>
            </w:r>
          </w:p>
        </w:tc>
      </w:tr>
      <w:tr w:rsidR="00625F69" w:rsidRPr="00BD4629" w14:paraId="3174A7B0" w14:textId="77777777" w:rsidTr="00625F69">
        <w:trPr>
          <w:trHeight w:val="262"/>
        </w:trPr>
        <w:tc>
          <w:tcPr>
            <w:tcW w:w="5131" w:type="dxa"/>
            <w:gridSpan w:val="2"/>
            <w:tcBorders>
              <w:top w:val="nil"/>
              <w:left w:val="single" w:sz="4" w:space="0" w:color="auto"/>
              <w:bottom w:val="single" w:sz="4" w:space="0" w:color="auto"/>
              <w:right w:val="single" w:sz="4" w:space="0" w:color="auto"/>
            </w:tcBorders>
            <w:shd w:val="clear" w:color="auto" w:fill="auto"/>
            <w:noWrap/>
            <w:vAlign w:val="center"/>
          </w:tcPr>
          <w:p w14:paraId="59CFB763" w14:textId="62D35116" w:rsidR="00625F69" w:rsidRPr="00F64D00" w:rsidRDefault="00625F69" w:rsidP="00BD4629">
            <w:pPr>
              <w:spacing w:after="0" w:line="240" w:lineRule="auto"/>
              <w:jc w:val="left"/>
              <w:rPr>
                <w:rFonts w:ascii="Calibri" w:eastAsia="Times New Roman" w:hAnsi="Calibri" w:cs="Calibri"/>
                <w:color w:val="000000"/>
                <w:sz w:val="22"/>
                <w:u w:val="single"/>
              </w:rPr>
            </w:pPr>
          </w:p>
        </w:tc>
        <w:tc>
          <w:tcPr>
            <w:tcW w:w="1534" w:type="dxa"/>
            <w:tcBorders>
              <w:top w:val="single" w:sz="4" w:space="0" w:color="auto"/>
              <w:left w:val="nil"/>
              <w:bottom w:val="single" w:sz="4" w:space="0" w:color="auto"/>
              <w:right w:val="single" w:sz="4" w:space="0" w:color="auto"/>
            </w:tcBorders>
            <w:vAlign w:val="center"/>
          </w:tcPr>
          <w:p w14:paraId="5C3C95C8" w14:textId="77777777" w:rsidR="00625F69" w:rsidRPr="00BD4629" w:rsidRDefault="00625F69" w:rsidP="00BD4629">
            <w:pPr>
              <w:spacing w:after="0" w:line="240" w:lineRule="auto"/>
              <w:jc w:val="center"/>
              <w:rPr>
                <w:rFonts w:ascii="Calibri" w:eastAsia="Times New Roman" w:hAnsi="Calibri" w:cs="Calibri"/>
                <w:color w:val="000000"/>
                <w:sz w:val="22"/>
              </w:rPr>
            </w:pPr>
            <w:r w:rsidRPr="00BD4629">
              <w:rPr>
                <w:rFonts w:ascii="Calibri" w:eastAsia="Times New Roman" w:hAnsi="Calibri" w:cs="Calibri"/>
                <w:color w:val="000000"/>
                <w:sz w:val="22"/>
              </w:rPr>
              <w:t> </w:t>
            </w:r>
          </w:p>
        </w:tc>
        <w:tc>
          <w:tcPr>
            <w:tcW w:w="1534" w:type="dxa"/>
            <w:tcBorders>
              <w:top w:val="single" w:sz="4" w:space="0" w:color="auto"/>
              <w:left w:val="nil"/>
              <w:bottom w:val="single" w:sz="4" w:space="0" w:color="auto"/>
              <w:right w:val="single" w:sz="4" w:space="0" w:color="auto"/>
            </w:tcBorders>
            <w:vAlign w:val="center"/>
          </w:tcPr>
          <w:p w14:paraId="10BB2723" w14:textId="3F4FD6BD" w:rsidR="00625F69" w:rsidRPr="00BD4629" w:rsidRDefault="00625F69" w:rsidP="00D87F29">
            <w:pPr>
              <w:spacing w:after="0" w:line="240" w:lineRule="auto"/>
              <w:rPr>
                <w:rFonts w:ascii="Calibri" w:eastAsia="Times New Roman" w:hAnsi="Calibri" w:cs="Calibri"/>
                <w:color w:val="000000"/>
                <w:sz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918D7" w14:textId="4E71FC56" w:rsidR="00625F69" w:rsidRPr="00BD4629" w:rsidRDefault="00625F69" w:rsidP="00BD4629">
            <w:pPr>
              <w:spacing w:after="0" w:line="240" w:lineRule="auto"/>
              <w:jc w:val="center"/>
              <w:rPr>
                <w:rFonts w:ascii="Calibri" w:eastAsia="Times New Roman" w:hAnsi="Calibri" w:cs="Calibri"/>
                <w:color w:val="000000"/>
                <w:sz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19AF9FA" w14:textId="05EA60D7" w:rsidR="00625F69" w:rsidRPr="00BD4629" w:rsidRDefault="00625F69" w:rsidP="00BD4629">
            <w:pPr>
              <w:spacing w:after="0" w:line="240" w:lineRule="auto"/>
              <w:jc w:val="center"/>
              <w:rPr>
                <w:rFonts w:ascii="Calibri" w:eastAsia="Times New Roman" w:hAnsi="Calibri" w:cs="Calibri"/>
                <w:color w:val="000000"/>
                <w:sz w:val="22"/>
              </w:rPr>
            </w:pPr>
          </w:p>
        </w:tc>
      </w:tr>
      <w:bookmarkEnd w:id="5"/>
      <w:tr w:rsidR="00625F69" w:rsidRPr="00BD4629" w14:paraId="7B19CFF4" w14:textId="77777777" w:rsidTr="00625F69">
        <w:trPr>
          <w:trHeight w:val="262"/>
        </w:trPr>
        <w:tc>
          <w:tcPr>
            <w:tcW w:w="5131" w:type="dxa"/>
            <w:gridSpan w:val="2"/>
            <w:tcBorders>
              <w:top w:val="nil"/>
              <w:left w:val="single" w:sz="4" w:space="0" w:color="auto"/>
              <w:bottom w:val="single" w:sz="4" w:space="0" w:color="auto"/>
              <w:right w:val="single" w:sz="4" w:space="0" w:color="auto"/>
            </w:tcBorders>
            <w:shd w:val="clear" w:color="auto" w:fill="auto"/>
            <w:noWrap/>
            <w:vAlign w:val="center"/>
          </w:tcPr>
          <w:p w14:paraId="6351E9CC" w14:textId="71505AEA" w:rsidR="00625F69" w:rsidRPr="00BD4629" w:rsidRDefault="00625F69" w:rsidP="00BD4629">
            <w:pPr>
              <w:spacing w:after="0" w:line="240" w:lineRule="auto"/>
              <w:jc w:val="left"/>
              <w:rPr>
                <w:rFonts w:ascii="Calibri" w:eastAsia="Times New Roman" w:hAnsi="Calibri" w:cs="Calibri"/>
                <w:color w:val="000000"/>
                <w:sz w:val="22"/>
              </w:rPr>
            </w:pPr>
          </w:p>
        </w:tc>
        <w:tc>
          <w:tcPr>
            <w:tcW w:w="1534" w:type="dxa"/>
            <w:tcBorders>
              <w:top w:val="single" w:sz="4" w:space="0" w:color="auto"/>
              <w:left w:val="nil"/>
              <w:bottom w:val="single" w:sz="4" w:space="0" w:color="auto"/>
              <w:right w:val="single" w:sz="4" w:space="0" w:color="auto"/>
            </w:tcBorders>
            <w:vAlign w:val="center"/>
          </w:tcPr>
          <w:p w14:paraId="7BC749BC" w14:textId="77777777" w:rsidR="00625F69" w:rsidRPr="00BD4629" w:rsidRDefault="00625F69" w:rsidP="00BD4629">
            <w:pPr>
              <w:spacing w:after="0" w:line="240" w:lineRule="auto"/>
              <w:jc w:val="center"/>
              <w:rPr>
                <w:rFonts w:ascii="Calibri" w:eastAsia="Times New Roman" w:hAnsi="Calibri" w:cs="Calibri"/>
                <w:color w:val="000000"/>
                <w:sz w:val="22"/>
              </w:rPr>
            </w:pPr>
          </w:p>
        </w:tc>
        <w:tc>
          <w:tcPr>
            <w:tcW w:w="1534" w:type="dxa"/>
            <w:tcBorders>
              <w:top w:val="single" w:sz="4" w:space="0" w:color="auto"/>
              <w:left w:val="nil"/>
              <w:bottom w:val="single" w:sz="4" w:space="0" w:color="auto"/>
              <w:right w:val="single" w:sz="4" w:space="0" w:color="auto"/>
            </w:tcBorders>
            <w:vAlign w:val="center"/>
          </w:tcPr>
          <w:p w14:paraId="58831ACD" w14:textId="58381D42" w:rsidR="00625F69" w:rsidRPr="00BD4629" w:rsidRDefault="00625F69" w:rsidP="00BD4629">
            <w:pPr>
              <w:spacing w:after="0" w:line="240" w:lineRule="auto"/>
              <w:jc w:val="center"/>
              <w:rPr>
                <w:rFonts w:ascii="Calibri" w:eastAsia="Times New Roman" w:hAnsi="Calibri" w:cs="Calibri"/>
                <w:color w:val="000000"/>
                <w:sz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80AFB" w14:textId="129E3FCC" w:rsidR="00625F69" w:rsidRPr="00BD4629" w:rsidRDefault="00625F69" w:rsidP="00BD4629">
            <w:pPr>
              <w:spacing w:after="0" w:line="240" w:lineRule="auto"/>
              <w:jc w:val="center"/>
              <w:rPr>
                <w:rFonts w:ascii="Calibri" w:eastAsia="Times New Roman" w:hAnsi="Calibri" w:cs="Calibri"/>
                <w:color w:val="000000"/>
                <w:sz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1BA173A" w14:textId="5C021F84" w:rsidR="00625F69" w:rsidRPr="00BD4629" w:rsidRDefault="00625F69" w:rsidP="00BD4629">
            <w:pPr>
              <w:spacing w:after="0" w:line="240" w:lineRule="auto"/>
              <w:jc w:val="center"/>
              <w:rPr>
                <w:rFonts w:ascii="Calibri" w:eastAsia="Times New Roman" w:hAnsi="Calibri" w:cs="Calibri"/>
                <w:color w:val="000000"/>
                <w:sz w:val="22"/>
              </w:rPr>
            </w:pPr>
          </w:p>
        </w:tc>
      </w:tr>
      <w:tr w:rsidR="00625F69" w:rsidRPr="00BD4629" w14:paraId="719E9F10" w14:textId="77777777" w:rsidTr="00625F69">
        <w:trPr>
          <w:trHeight w:val="262"/>
        </w:trPr>
        <w:tc>
          <w:tcPr>
            <w:tcW w:w="51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721D41" w14:textId="4721A731" w:rsidR="00625F69" w:rsidRPr="00BD4629" w:rsidRDefault="00625F69" w:rsidP="00BD4629">
            <w:pPr>
              <w:spacing w:after="0" w:line="240" w:lineRule="auto"/>
              <w:jc w:val="left"/>
              <w:rPr>
                <w:rFonts w:ascii="Calibri" w:eastAsia="Times New Roman" w:hAnsi="Calibri" w:cs="Calibri"/>
                <w:color w:val="000000"/>
                <w:sz w:val="22"/>
              </w:rPr>
            </w:pPr>
          </w:p>
        </w:tc>
        <w:tc>
          <w:tcPr>
            <w:tcW w:w="1534" w:type="dxa"/>
            <w:tcBorders>
              <w:top w:val="single" w:sz="4" w:space="0" w:color="auto"/>
              <w:left w:val="nil"/>
              <w:bottom w:val="single" w:sz="4" w:space="0" w:color="auto"/>
              <w:right w:val="single" w:sz="4" w:space="0" w:color="auto"/>
            </w:tcBorders>
            <w:vAlign w:val="center"/>
          </w:tcPr>
          <w:p w14:paraId="29E52E90" w14:textId="77777777" w:rsidR="00625F69" w:rsidRPr="00BD4629" w:rsidRDefault="00625F69" w:rsidP="00BD4629">
            <w:pPr>
              <w:spacing w:after="0" w:line="240" w:lineRule="auto"/>
              <w:jc w:val="center"/>
              <w:rPr>
                <w:rFonts w:ascii="Calibri" w:eastAsia="Times New Roman" w:hAnsi="Calibri" w:cs="Calibri"/>
                <w:color w:val="000000"/>
                <w:sz w:val="22"/>
              </w:rPr>
            </w:pPr>
          </w:p>
        </w:tc>
        <w:tc>
          <w:tcPr>
            <w:tcW w:w="1534" w:type="dxa"/>
            <w:tcBorders>
              <w:top w:val="single" w:sz="4" w:space="0" w:color="auto"/>
              <w:left w:val="nil"/>
              <w:bottom w:val="single" w:sz="4" w:space="0" w:color="auto"/>
              <w:right w:val="single" w:sz="4" w:space="0" w:color="auto"/>
            </w:tcBorders>
            <w:vAlign w:val="center"/>
          </w:tcPr>
          <w:p w14:paraId="0BD91AFC" w14:textId="773AE80D" w:rsidR="00625F69" w:rsidRPr="00BD4629" w:rsidRDefault="00625F69" w:rsidP="00BD4629">
            <w:pPr>
              <w:spacing w:after="0" w:line="240" w:lineRule="auto"/>
              <w:jc w:val="center"/>
              <w:rPr>
                <w:rFonts w:ascii="Calibri" w:eastAsia="Times New Roman" w:hAnsi="Calibri" w:cs="Calibri"/>
                <w:color w:val="000000"/>
                <w:sz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CFD41" w14:textId="77777777" w:rsidR="00625F69" w:rsidRPr="00BD4629" w:rsidRDefault="00625F69" w:rsidP="00BD4629">
            <w:pPr>
              <w:spacing w:after="0" w:line="240" w:lineRule="auto"/>
              <w:jc w:val="center"/>
              <w:rPr>
                <w:rFonts w:ascii="Calibri" w:eastAsia="Times New Roman" w:hAnsi="Calibri" w:cs="Calibri"/>
                <w:color w:val="000000"/>
                <w:sz w:val="22"/>
              </w:rPr>
            </w:pPr>
            <w:r w:rsidRPr="00BD4629">
              <w:rPr>
                <w:rFonts w:ascii="Calibri" w:eastAsia="Times New Roman" w:hAnsi="Calibri" w:cs="Calibri"/>
                <w:color w:val="000000"/>
                <w:sz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8BC79EE" w14:textId="77777777" w:rsidR="00625F69" w:rsidRPr="00BD4629" w:rsidRDefault="00625F69" w:rsidP="00BD4629">
            <w:pPr>
              <w:spacing w:after="0" w:line="240" w:lineRule="auto"/>
              <w:jc w:val="center"/>
              <w:rPr>
                <w:rFonts w:ascii="Calibri" w:eastAsia="Times New Roman" w:hAnsi="Calibri" w:cs="Calibri"/>
                <w:color w:val="000000"/>
                <w:sz w:val="22"/>
              </w:rPr>
            </w:pPr>
            <w:r w:rsidRPr="00BD4629">
              <w:rPr>
                <w:rFonts w:ascii="Calibri" w:eastAsia="Times New Roman" w:hAnsi="Calibri" w:cs="Calibri"/>
                <w:color w:val="000000"/>
                <w:sz w:val="22"/>
              </w:rPr>
              <w:t> </w:t>
            </w:r>
          </w:p>
        </w:tc>
      </w:tr>
      <w:tr w:rsidR="00AE7A9A" w:rsidRPr="00BD4629" w14:paraId="6F041799" w14:textId="77777777" w:rsidTr="00625F69">
        <w:trPr>
          <w:trHeight w:val="262"/>
        </w:trPr>
        <w:tc>
          <w:tcPr>
            <w:tcW w:w="5131" w:type="dxa"/>
            <w:gridSpan w:val="2"/>
            <w:tcBorders>
              <w:top w:val="single" w:sz="4" w:space="0" w:color="auto"/>
              <w:left w:val="single" w:sz="4" w:space="0" w:color="auto"/>
              <w:bottom w:val="single" w:sz="4" w:space="0" w:color="auto"/>
              <w:right w:val="nil"/>
            </w:tcBorders>
            <w:shd w:val="clear" w:color="auto" w:fill="auto"/>
            <w:noWrap/>
            <w:vAlign w:val="bottom"/>
            <w:hideMark/>
          </w:tcPr>
          <w:p w14:paraId="6D490F89" w14:textId="77777777" w:rsidR="00AE7A9A" w:rsidRPr="00BD4629" w:rsidRDefault="00AE7A9A" w:rsidP="00BD4629">
            <w:pPr>
              <w:spacing w:after="0" w:line="240" w:lineRule="auto"/>
              <w:jc w:val="right"/>
              <w:rPr>
                <w:rFonts w:ascii="Calibri" w:eastAsia="Times New Roman" w:hAnsi="Calibri" w:cs="Calibri"/>
                <w:b/>
                <w:bCs/>
                <w:color w:val="000000"/>
                <w:sz w:val="22"/>
              </w:rPr>
            </w:pPr>
            <w:r w:rsidRPr="00BD4629">
              <w:rPr>
                <w:rFonts w:ascii="Calibri" w:eastAsia="Times New Roman" w:hAnsi="Calibri" w:cs="Calibri"/>
                <w:b/>
                <w:bCs/>
                <w:color w:val="000000"/>
                <w:sz w:val="22"/>
              </w:rPr>
              <w:t xml:space="preserve">Total </w:t>
            </w:r>
          </w:p>
        </w:tc>
        <w:tc>
          <w:tcPr>
            <w:tcW w:w="1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F9D83D" w14:textId="77777777" w:rsidR="00AE7A9A" w:rsidRPr="00BD4629" w:rsidRDefault="00AE7A9A" w:rsidP="00BD4629">
            <w:pPr>
              <w:spacing w:after="0" w:line="240" w:lineRule="auto"/>
              <w:jc w:val="center"/>
              <w:rPr>
                <w:rFonts w:ascii="Calibri" w:eastAsia="Times New Roman" w:hAnsi="Calibri" w:cs="Calibri"/>
                <w:color w:val="000000"/>
                <w:sz w:val="22"/>
              </w:rPr>
            </w:pPr>
          </w:p>
        </w:tc>
        <w:tc>
          <w:tcPr>
            <w:tcW w:w="1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6E5FC2C" w14:textId="36572A2D" w:rsidR="00AE7A9A" w:rsidRPr="00BD4629" w:rsidRDefault="00AE7A9A" w:rsidP="00BD4629">
            <w:pPr>
              <w:spacing w:after="0" w:line="240" w:lineRule="auto"/>
              <w:jc w:val="center"/>
              <w:rPr>
                <w:rFonts w:ascii="Calibri" w:eastAsia="Times New Roman" w:hAnsi="Calibri" w:cs="Calibri"/>
                <w:color w:val="000000"/>
                <w:sz w:val="22"/>
              </w:rPr>
            </w:pPr>
            <w:r w:rsidRPr="00BD4629">
              <w:rPr>
                <w:rFonts w:ascii="Calibri" w:eastAsia="Times New Roman" w:hAnsi="Calibri" w:cs="Calibri"/>
                <w:color w:val="000000"/>
                <w:sz w:val="22"/>
              </w:rPr>
              <w:t> </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007F222" w14:textId="77777777" w:rsidR="00AE7A9A" w:rsidRPr="00BD4629" w:rsidRDefault="00AE7A9A" w:rsidP="00BD4629">
            <w:pPr>
              <w:spacing w:after="0" w:line="240" w:lineRule="auto"/>
              <w:jc w:val="center"/>
              <w:rPr>
                <w:rFonts w:ascii="Calibri" w:eastAsia="Times New Roman" w:hAnsi="Calibri" w:cs="Calibri"/>
                <w:color w:val="000000"/>
                <w:sz w:val="22"/>
              </w:rPr>
            </w:pPr>
            <w:r w:rsidRPr="00BD4629">
              <w:rPr>
                <w:rFonts w:ascii="Calibri" w:eastAsia="Times New Roman" w:hAnsi="Calibri" w:cs="Calibri"/>
                <w:color w:val="000000"/>
                <w:sz w:val="22"/>
              </w:rPr>
              <w:t> </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BE0ED80" w14:textId="77777777" w:rsidR="00AE7A9A" w:rsidRPr="00BD4629" w:rsidRDefault="00AE7A9A" w:rsidP="00BD4629">
            <w:pPr>
              <w:spacing w:after="0" w:line="240" w:lineRule="auto"/>
              <w:jc w:val="center"/>
              <w:rPr>
                <w:rFonts w:ascii="Calibri" w:eastAsia="Times New Roman" w:hAnsi="Calibri" w:cs="Calibri"/>
                <w:color w:val="000000"/>
                <w:sz w:val="22"/>
              </w:rPr>
            </w:pPr>
            <w:r w:rsidRPr="00BD4629">
              <w:rPr>
                <w:rFonts w:ascii="Calibri" w:eastAsia="Times New Roman" w:hAnsi="Calibri" w:cs="Calibri"/>
                <w:color w:val="000000"/>
                <w:sz w:val="22"/>
              </w:rPr>
              <w:t> </w:t>
            </w:r>
          </w:p>
        </w:tc>
      </w:tr>
    </w:tbl>
    <w:tbl>
      <w:tblPr>
        <w:tblStyle w:val="TableGrid"/>
        <w:tblpPr w:leftFromText="180" w:rightFromText="180" w:vertAnchor="text" w:horzAnchor="margin" w:tblpY="280"/>
        <w:tblOverlap w:val="never"/>
        <w:tblW w:w="10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959"/>
      </w:tblGrid>
      <w:tr w:rsidR="00BD4629" w:rsidRPr="00160F53" w14:paraId="62C54ECB" w14:textId="77777777" w:rsidTr="00625F69">
        <w:trPr>
          <w:trHeight w:val="796"/>
        </w:trPr>
        <w:tc>
          <w:tcPr>
            <w:tcW w:w="10959" w:type="dxa"/>
            <w:tcBorders>
              <w:top w:val="single" w:sz="4" w:space="0" w:color="4B4F54"/>
              <w:left w:val="single" w:sz="4" w:space="0" w:color="4B4F54"/>
              <w:bottom w:val="single" w:sz="4" w:space="0" w:color="4B4F54"/>
              <w:right w:val="single" w:sz="4" w:space="0" w:color="4B4F54"/>
            </w:tcBorders>
            <w:shd w:val="clear" w:color="auto" w:fill="FFFFCC"/>
          </w:tcPr>
          <w:p w14:paraId="64D142FB" w14:textId="77777777" w:rsidR="00BD4629" w:rsidRDefault="00BD4629" w:rsidP="00BD4629">
            <w:pPr>
              <w:pStyle w:val="Table"/>
              <w:numPr>
                <w:ilvl w:val="0"/>
                <w:numId w:val="0"/>
              </w:numPr>
            </w:pPr>
          </w:p>
          <w:p w14:paraId="1C3076DD" w14:textId="77777777" w:rsidR="00BD4629" w:rsidRDefault="00BD4629" w:rsidP="00BD4629">
            <w:pPr>
              <w:pStyle w:val="Table"/>
              <w:numPr>
                <w:ilvl w:val="0"/>
                <w:numId w:val="0"/>
              </w:numPr>
            </w:pPr>
          </w:p>
          <w:p w14:paraId="4B039058" w14:textId="3901FC15" w:rsidR="00BD4629" w:rsidRPr="00160F53" w:rsidRDefault="00BD4629" w:rsidP="00BD4629">
            <w:pPr>
              <w:pStyle w:val="Table"/>
              <w:numPr>
                <w:ilvl w:val="0"/>
                <w:numId w:val="0"/>
              </w:numPr>
            </w:pPr>
          </w:p>
        </w:tc>
      </w:tr>
    </w:tbl>
    <w:p w14:paraId="369DC858" w14:textId="11EB1BF7" w:rsidR="000823BA" w:rsidRDefault="000823BA" w:rsidP="00AC5D55"/>
    <w:p w14:paraId="0F78D9DB" w14:textId="752EC022" w:rsidR="00A12049" w:rsidRPr="00C452FA" w:rsidRDefault="00A12049" w:rsidP="00AC5D55"/>
    <w:sectPr w:rsidR="00A12049" w:rsidRPr="00C452FA" w:rsidSect="003D0012">
      <w:footerReference w:type="default" r:id="rId13"/>
      <w:pgSz w:w="12240" w:h="15840"/>
      <w:pgMar w:top="720" w:right="720" w:bottom="1152" w:left="720" w:header="720" w:footer="720" w:gutter="0"/>
      <w:pgNumType w:start="1"/>
      <w:cols w:sep="1" w:space="432"/>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A37A7" w16cex:dateUtc="2021-06-08T22:38:00Z"/>
  <w16cex:commentExtensible w16cex:durableId="246A38E8" w16cex:dateUtc="2021-06-08T22:43:00Z"/>
  <w16cex:commentExtensible w16cex:durableId="246A381F" w16cex:dateUtc="2021-06-08T22:40:00Z"/>
  <w16cex:commentExtensible w16cex:durableId="246A3B78" w16cex:dateUtc="2021-06-08T22:54:00Z"/>
  <w16cex:commentExtensible w16cex:durableId="246A39BD" w16cex:dateUtc="2021-06-08T22:47:00Z"/>
  <w16cex:commentExtensible w16cex:durableId="246A39EC" w16cex:dateUtc="2021-06-08T22:48:00Z"/>
  <w16cex:commentExtensible w16cex:durableId="246A3A08" w16cex:dateUtc="2021-06-08T22:48:00Z"/>
  <w16cex:commentExtensible w16cex:durableId="246A3A29" w16cex:dateUtc="2021-06-08T22:49:00Z"/>
  <w16cex:commentExtensible w16cex:durableId="246A3A88" w16cex:dateUtc="2021-06-08T22:50:00Z"/>
  <w16cex:commentExtensible w16cex:durableId="246A3A77" w16cex:dateUtc="2021-06-08T22:50:00Z"/>
  <w16cex:commentExtensible w16cex:durableId="246A3AB3" w16cex:dateUtc="2021-06-08T22:51:00Z"/>
  <w16cex:commentExtensible w16cex:durableId="246A3B3C" w16cex:dateUtc="2021-06-08T22:53:00Z"/>
  <w16cex:commentExtensible w16cex:durableId="246A3C00" w16cex:dateUtc="2021-06-08T22:57:00Z"/>
  <w16cex:commentExtensible w16cex:durableId="246A3CD7" w16cex:dateUtc="2021-06-08T23:00:00Z"/>
  <w16cex:commentExtensible w16cex:durableId="246A3D6A" w16cex:dateUtc="2021-06-08T23:03:00Z"/>
  <w16cex:commentExtensible w16cex:durableId="246A3D1B" w16cex:dateUtc="2021-06-08T23:01:00Z"/>
  <w16cex:commentExtensible w16cex:durableId="246A3DC8" w16cex:dateUtc="2021-06-08T23:04:00Z"/>
  <w16cex:commentExtensible w16cex:durableId="246A3DEC" w16cex:dateUtc="2021-06-08T23:05:00Z"/>
  <w16cex:commentExtensible w16cex:durableId="246A3E30" w16cex:dateUtc="2021-06-08T23:06:00Z"/>
  <w16cex:commentExtensible w16cex:durableId="246A3DF7" w16cex:dateUtc="2021-06-08T23:05:00Z"/>
  <w16cex:commentExtensible w16cex:durableId="246A3EED" w16cex:dateUtc="2021-06-08T23:09:00Z"/>
  <w16cex:commentExtensible w16cex:durableId="246A4625" w16cex:dateUtc="2021-06-08T23:40:00Z"/>
  <w16cex:commentExtensible w16cex:durableId="246A4659" w16cex:dateUtc="2021-06-08T23:41:00Z"/>
  <w16cex:commentExtensible w16cex:durableId="246A46E4" w16cex:dateUtc="2021-06-08T23:43:00Z"/>
  <w16cex:commentExtensible w16cex:durableId="246A4692" w16cex:dateUtc="2021-06-08T23:42:00Z"/>
  <w16cex:commentExtensible w16cex:durableId="246A4748" w16cex:dateUtc="2021-06-08T23: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E329F" w14:textId="77777777" w:rsidR="008D7207" w:rsidRDefault="008D7207" w:rsidP="007C3604">
      <w:pPr>
        <w:spacing w:after="0" w:line="240" w:lineRule="auto"/>
      </w:pPr>
      <w:r>
        <w:separator/>
      </w:r>
    </w:p>
  </w:endnote>
  <w:endnote w:type="continuationSeparator" w:id="0">
    <w:p w14:paraId="1F67A97D" w14:textId="77777777" w:rsidR="008D7207" w:rsidRDefault="008D7207" w:rsidP="007C3604">
      <w:pPr>
        <w:spacing w:after="0" w:line="240" w:lineRule="auto"/>
      </w:pPr>
      <w:r>
        <w:continuationSeparator/>
      </w:r>
    </w:p>
  </w:endnote>
  <w:endnote w:type="continuationNotice" w:id="1">
    <w:p w14:paraId="66B4C188" w14:textId="77777777" w:rsidR="008D7207" w:rsidRDefault="008D72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5A51" w14:textId="4BEB2764" w:rsidR="00AE0A0D" w:rsidRDefault="00AE0A0D" w:rsidP="0044586A">
    <w:pPr>
      <w:pStyle w:val="DocumentFooter"/>
    </w:pPr>
    <w:r>
      <w:fldChar w:fldCharType="begin"/>
    </w:r>
    <w:r>
      <w:instrText xml:space="preserve"> PAGE   \* MERGEFORMAT </w:instrText>
    </w:r>
    <w:r>
      <w:fldChar w:fldCharType="separate"/>
    </w:r>
    <w:r w:rsidR="00EF6BE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147C3" w14:textId="77777777" w:rsidR="008D7207" w:rsidRDefault="008D7207" w:rsidP="007C3604">
      <w:pPr>
        <w:spacing w:after="0" w:line="240" w:lineRule="auto"/>
      </w:pPr>
      <w:r>
        <w:separator/>
      </w:r>
    </w:p>
  </w:footnote>
  <w:footnote w:type="continuationSeparator" w:id="0">
    <w:p w14:paraId="2872EF95" w14:textId="77777777" w:rsidR="008D7207" w:rsidRDefault="008D7207" w:rsidP="007C3604">
      <w:pPr>
        <w:spacing w:after="0" w:line="240" w:lineRule="auto"/>
      </w:pPr>
      <w:r>
        <w:continuationSeparator/>
      </w:r>
    </w:p>
  </w:footnote>
  <w:footnote w:type="continuationNotice" w:id="1">
    <w:p w14:paraId="1ACE58FF" w14:textId="77777777" w:rsidR="008D7207" w:rsidRDefault="008D72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4CDF5" w14:textId="77777777" w:rsidR="00973301" w:rsidRDefault="00973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2D49"/>
    <w:multiLevelType w:val="hybridMultilevel"/>
    <w:tmpl w:val="E6A4E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55326"/>
    <w:multiLevelType w:val="hybridMultilevel"/>
    <w:tmpl w:val="35D24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21CE9"/>
    <w:multiLevelType w:val="hybridMultilevel"/>
    <w:tmpl w:val="CFC693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391A74"/>
    <w:multiLevelType w:val="hybridMultilevel"/>
    <w:tmpl w:val="2F6A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549E1"/>
    <w:multiLevelType w:val="hybridMultilevel"/>
    <w:tmpl w:val="3898AA54"/>
    <w:lvl w:ilvl="0" w:tplc="41D02DD4">
      <w:start w:val="1"/>
      <w:numFmt w:val="lowerLetter"/>
      <w:lvlText w:val="%1."/>
      <w:lvlJc w:val="left"/>
      <w:pPr>
        <w:ind w:left="360" w:hanging="360"/>
      </w:pPr>
      <w:rPr>
        <w:rFonts w:ascii="Arial" w:eastAsia="Arial" w:hAnsi="Arial" w:cs="Arial" w:hint="default"/>
        <w:b w:val="0"/>
        <w:i w:val="0"/>
        <w:strike w:val="0"/>
        <w:dstrike w:val="0"/>
        <w:color w:val="000000"/>
        <w:sz w:val="22"/>
        <w:szCs w:val="22"/>
        <w:u w:val="none" w:color="000000"/>
        <w:vertAlign w:val="baseline"/>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97DEC"/>
    <w:multiLevelType w:val="hybridMultilevel"/>
    <w:tmpl w:val="AE081B5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38096E"/>
    <w:multiLevelType w:val="hybridMultilevel"/>
    <w:tmpl w:val="EC60DDF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E5942"/>
    <w:multiLevelType w:val="multilevel"/>
    <w:tmpl w:val="52FE5B14"/>
    <w:lvl w:ilvl="0">
      <w:start w:val="1"/>
      <w:numFmt w:val="decimal"/>
      <w:suff w:val="space"/>
      <w:lvlText w:val="%1."/>
      <w:lvlJc w:val="left"/>
      <w:pPr>
        <w:ind w:left="0" w:firstLine="0"/>
      </w:pPr>
      <w:rPr>
        <w:rFonts w:hint="default"/>
        <w:b w:val="0"/>
        <w:i w:val="0"/>
      </w:rPr>
    </w:lvl>
    <w:lvl w:ilvl="1">
      <w:start w:val="1"/>
      <w:numFmt w:val="none"/>
      <w:suff w:val="nothing"/>
      <w:lvlText w:val=""/>
      <w:lvlJc w:val="left"/>
      <w:pPr>
        <w:ind w:left="0" w:firstLine="0"/>
      </w:pPr>
      <w:rPr>
        <w:rFonts w:hint="default"/>
        <w:b/>
        <w:i w:val="0"/>
      </w:rPr>
    </w:lvl>
    <w:lvl w:ilvl="2">
      <w:start w:val="1"/>
      <w:numFmt w:val="decimalZero"/>
      <w:suff w:val="space"/>
      <w:lvlText w:val="%1.%3"/>
      <w:lvlJc w:val="left"/>
      <w:pPr>
        <w:ind w:left="0" w:firstLine="0"/>
      </w:pPr>
      <w:rPr>
        <w:rFonts w:hint="default"/>
        <w:b/>
        <w:i w:val="0"/>
      </w:rPr>
    </w:lvl>
    <w:lvl w:ilvl="3">
      <w:start w:val="1"/>
      <w:numFmt w:val="lowerLetter"/>
      <w:suff w:val="space"/>
      <w:lvlText w:val="(%4)"/>
      <w:lvlJc w:val="left"/>
      <w:pPr>
        <w:ind w:left="0" w:firstLine="0"/>
      </w:pPr>
      <w:rPr>
        <w:rFonts w:hint="default"/>
        <w:b/>
        <w:i w:val="0"/>
        <w:color w:val="4B4F54"/>
      </w:rPr>
    </w:lvl>
    <w:lvl w:ilvl="4">
      <w:start w:val="1"/>
      <w:numFmt w:val="none"/>
      <w:pStyle w:val="Tabl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8" w15:restartNumberingAfterBreak="0">
    <w:nsid w:val="4D644A52"/>
    <w:multiLevelType w:val="hybridMultilevel"/>
    <w:tmpl w:val="BCA0B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D5E64"/>
    <w:multiLevelType w:val="hybridMultilevel"/>
    <w:tmpl w:val="E28E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E53AE"/>
    <w:multiLevelType w:val="hybridMultilevel"/>
    <w:tmpl w:val="758035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885BD3"/>
    <w:multiLevelType w:val="hybridMultilevel"/>
    <w:tmpl w:val="D464A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3272B"/>
    <w:multiLevelType w:val="hybridMultilevel"/>
    <w:tmpl w:val="A0B25B0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961058"/>
    <w:multiLevelType w:val="hybridMultilevel"/>
    <w:tmpl w:val="47F87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4"/>
  </w:num>
  <w:num w:numId="5">
    <w:abstractNumId w:val="11"/>
  </w:num>
  <w:num w:numId="6">
    <w:abstractNumId w:val="0"/>
  </w:num>
  <w:num w:numId="7">
    <w:abstractNumId w:val="10"/>
  </w:num>
  <w:num w:numId="8">
    <w:abstractNumId w:val="9"/>
  </w:num>
  <w:num w:numId="9">
    <w:abstractNumId w:val="8"/>
  </w:num>
  <w:num w:numId="10">
    <w:abstractNumId w:val="13"/>
  </w:num>
  <w:num w:numId="11">
    <w:abstractNumId w:val="5"/>
  </w:num>
  <w:num w:numId="12">
    <w:abstractNumId w:val="12"/>
  </w:num>
  <w:num w:numId="13">
    <w:abstractNumId w:val="3"/>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1D"/>
    <w:rsid w:val="0000045C"/>
    <w:rsid w:val="000027B6"/>
    <w:rsid w:val="00003584"/>
    <w:rsid w:val="000047A5"/>
    <w:rsid w:val="0000553B"/>
    <w:rsid w:val="00005B14"/>
    <w:rsid w:val="000075E9"/>
    <w:rsid w:val="00010937"/>
    <w:rsid w:val="00010FAF"/>
    <w:rsid w:val="00012670"/>
    <w:rsid w:val="0001311D"/>
    <w:rsid w:val="0001378F"/>
    <w:rsid w:val="00013A50"/>
    <w:rsid w:val="00014C5B"/>
    <w:rsid w:val="00015213"/>
    <w:rsid w:val="00015547"/>
    <w:rsid w:val="00015CB1"/>
    <w:rsid w:val="0002381F"/>
    <w:rsid w:val="00023FD6"/>
    <w:rsid w:val="000242C2"/>
    <w:rsid w:val="00026388"/>
    <w:rsid w:val="000266A0"/>
    <w:rsid w:val="000271E1"/>
    <w:rsid w:val="00027D18"/>
    <w:rsid w:val="000311C6"/>
    <w:rsid w:val="000321A7"/>
    <w:rsid w:val="00033BEF"/>
    <w:rsid w:val="00036779"/>
    <w:rsid w:val="00036D28"/>
    <w:rsid w:val="00042352"/>
    <w:rsid w:val="0004282B"/>
    <w:rsid w:val="00044DE2"/>
    <w:rsid w:val="000469C2"/>
    <w:rsid w:val="00046D45"/>
    <w:rsid w:val="00046EA1"/>
    <w:rsid w:val="00047936"/>
    <w:rsid w:val="000507C5"/>
    <w:rsid w:val="000507DB"/>
    <w:rsid w:val="00050DEA"/>
    <w:rsid w:val="0005169C"/>
    <w:rsid w:val="00051972"/>
    <w:rsid w:val="00051B19"/>
    <w:rsid w:val="00055D7C"/>
    <w:rsid w:val="000564DA"/>
    <w:rsid w:val="000567EE"/>
    <w:rsid w:val="00060815"/>
    <w:rsid w:val="00061422"/>
    <w:rsid w:val="000622A5"/>
    <w:rsid w:val="00062800"/>
    <w:rsid w:val="00063735"/>
    <w:rsid w:val="000637CE"/>
    <w:rsid w:val="00066608"/>
    <w:rsid w:val="00067EE7"/>
    <w:rsid w:val="00071B25"/>
    <w:rsid w:val="000722A3"/>
    <w:rsid w:val="000731D0"/>
    <w:rsid w:val="000754A9"/>
    <w:rsid w:val="000769BD"/>
    <w:rsid w:val="00077194"/>
    <w:rsid w:val="00077656"/>
    <w:rsid w:val="0007767E"/>
    <w:rsid w:val="00077A95"/>
    <w:rsid w:val="00077C29"/>
    <w:rsid w:val="00077D9F"/>
    <w:rsid w:val="0008089F"/>
    <w:rsid w:val="000809E3"/>
    <w:rsid w:val="000823BA"/>
    <w:rsid w:val="00082455"/>
    <w:rsid w:val="00087373"/>
    <w:rsid w:val="00090456"/>
    <w:rsid w:val="00090796"/>
    <w:rsid w:val="00092684"/>
    <w:rsid w:val="00093F28"/>
    <w:rsid w:val="0009452A"/>
    <w:rsid w:val="00094A90"/>
    <w:rsid w:val="000955B1"/>
    <w:rsid w:val="00095CD2"/>
    <w:rsid w:val="00096A93"/>
    <w:rsid w:val="000972B5"/>
    <w:rsid w:val="00097B59"/>
    <w:rsid w:val="000A117F"/>
    <w:rsid w:val="000A4AB9"/>
    <w:rsid w:val="000A5B16"/>
    <w:rsid w:val="000A5EFE"/>
    <w:rsid w:val="000A6248"/>
    <w:rsid w:val="000A6C72"/>
    <w:rsid w:val="000A7728"/>
    <w:rsid w:val="000B328A"/>
    <w:rsid w:val="000B3540"/>
    <w:rsid w:val="000B4B5E"/>
    <w:rsid w:val="000B6D25"/>
    <w:rsid w:val="000C17AC"/>
    <w:rsid w:val="000C2102"/>
    <w:rsid w:val="000C2325"/>
    <w:rsid w:val="000C2FF4"/>
    <w:rsid w:val="000C38E5"/>
    <w:rsid w:val="000C3E4E"/>
    <w:rsid w:val="000C58D4"/>
    <w:rsid w:val="000C696D"/>
    <w:rsid w:val="000C77E2"/>
    <w:rsid w:val="000C786D"/>
    <w:rsid w:val="000D0FC1"/>
    <w:rsid w:val="000D1443"/>
    <w:rsid w:val="000D1867"/>
    <w:rsid w:val="000D205D"/>
    <w:rsid w:val="000D4A0D"/>
    <w:rsid w:val="000D4B57"/>
    <w:rsid w:val="000D54F5"/>
    <w:rsid w:val="000D58A9"/>
    <w:rsid w:val="000D6103"/>
    <w:rsid w:val="000E05FC"/>
    <w:rsid w:val="000E1356"/>
    <w:rsid w:val="000E3417"/>
    <w:rsid w:val="000E576E"/>
    <w:rsid w:val="000E65FC"/>
    <w:rsid w:val="000E67EC"/>
    <w:rsid w:val="000E6993"/>
    <w:rsid w:val="000E6BCE"/>
    <w:rsid w:val="000E6CFC"/>
    <w:rsid w:val="000E6FE6"/>
    <w:rsid w:val="000E7474"/>
    <w:rsid w:val="000E7E0E"/>
    <w:rsid w:val="000F186C"/>
    <w:rsid w:val="000F3CFD"/>
    <w:rsid w:val="000F7A4D"/>
    <w:rsid w:val="001016F8"/>
    <w:rsid w:val="00101867"/>
    <w:rsid w:val="0010194B"/>
    <w:rsid w:val="00102E2B"/>
    <w:rsid w:val="0010547B"/>
    <w:rsid w:val="001066CF"/>
    <w:rsid w:val="00107F6E"/>
    <w:rsid w:val="0011067C"/>
    <w:rsid w:val="00110F69"/>
    <w:rsid w:val="00111FAF"/>
    <w:rsid w:val="001127E2"/>
    <w:rsid w:val="001150E1"/>
    <w:rsid w:val="00116A14"/>
    <w:rsid w:val="00116F1F"/>
    <w:rsid w:val="00120FAA"/>
    <w:rsid w:val="00125221"/>
    <w:rsid w:val="00126DDF"/>
    <w:rsid w:val="0013014E"/>
    <w:rsid w:val="00130B83"/>
    <w:rsid w:val="00134243"/>
    <w:rsid w:val="00135E18"/>
    <w:rsid w:val="001360F4"/>
    <w:rsid w:val="00136699"/>
    <w:rsid w:val="00136A75"/>
    <w:rsid w:val="00136BC6"/>
    <w:rsid w:val="00136CB3"/>
    <w:rsid w:val="00143103"/>
    <w:rsid w:val="00144AA3"/>
    <w:rsid w:val="001523E2"/>
    <w:rsid w:val="00152B2C"/>
    <w:rsid w:val="001573BD"/>
    <w:rsid w:val="0015741C"/>
    <w:rsid w:val="00157774"/>
    <w:rsid w:val="00157B7D"/>
    <w:rsid w:val="00157F81"/>
    <w:rsid w:val="00161441"/>
    <w:rsid w:val="00163F9C"/>
    <w:rsid w:val="001648EF"/>
    <w:rsid w:val="00170C94"/>
    <w:rsid w:val="00171618"/>
    <w:rsid w:val="00173032"/>
    <w:rsid w:val="00174B04"/>
    <w:rsid w:val="00176C81"/>
    <w:rsid w:val="00177E8C"/>
    <w:rsid w:val="00180051"/>
    <w:rsid w:val="001802DE"/>
    <w:rsid w:val="00182696"/>
    <w:rsid w:val="001830B5"/>
    <w:rsid w:val="00183E26"/>
    <w:rsid w:val="00184692"/>
    <w:rsid w:val="00184E7E"/>
    <w:rsid w:val="00186E4A"/>
    <w:rsid w:val="0019153F"/>
    <w:rsid w:val="001924F6"/>
    <w:rsid w:val="00192ACD"/>
    <w:rsid w:val="00193F34"/>
    <w:rsid w:val="00193F3B"/>
    <w:rsid w:val="001948FB"/>
    <w:rsid w:val="0019624E"/>
    <w:rsid w:val="00196345"/>
    <w:rsid w:val="0019671B"/>
    <w:rsid w:val="00196A52"/>
    <w:rsid w:val="00197E7E"/>
    <w:rsid w:val="001A0B76"/>
    <w:rsid w:val="001A22A2"/>
    <w:rsid w:val="001A3094"/>
    <w:rsid w:val="001A4490"/>
    <w:rsid w:val="001A58EC"/>
    <w:rsid w:val="001A5D61"/>
    <w:rsid w:val="001A600F"/>
    <w:rsid w:val="001A664C"/>
    <w:rsid w:val="001A7D0B"/>
    <w:rsid w:val="001B018A"/>
    <w:rsid w:val="001B1732"/>
    <w:rsid w:val="001B3BE6"/>
    <w:rsid w:val="001B4D99"/>
    <w:rsid w:val="001B52B6"/>
    <w:rsid w:val="001C0335"/>
    <w:rsid w:val="001C040C"/>
    <w:rsid w:val="001C1E31"/>
    <w:rsid w:val="001C1F93"/>
    <w:rsid w:val="001C52E6"/>
    <w:rsid w:val="001C539A"/>
    <w:rsid w:val="001C58EB"/>
    <w:rsid w:val="001C5F13"/>
    <w:rsid w:val="001C61AF"/>
    <w:rsid w:val="001D157A"/>
    <w:rsid w:val="001D21A4"/>
    <w:rsid w:val="001D2ADE"/>
    <w:rsid w:val="001D3B87"/>
    <w:rsid w:val="001D3C97"/>
    <w:rsid w:val="001D5171"/>
    <w:rsid w:val="001D5F16"/>
    <w:rsid w:val="001D6D76"/>
    <w:rsid w:val="001D6D87"/>
    <w:rsid w:val="001D7839"/>
    <w:rsid w:val="001E19C8"/>
    <w:rsid w:val="001E19D7"/>
    <w:rsid w:val="001E2550"/>
    <w:rsid w:val="001E2B91"/>
    <w:rsid w:val="001E3AB1"/>
    <w:rsid w:val="001E496D"/>
    <w:rsid w:val="001E5E4A"/>
    <w:rsid w:val="001E6DA5"/>
    <w:rsid w:val="001E7B7E"/>
    <w:rsid w:val="001F04A8"/>
    <w:rsid w:val="001F3F36"/>
    <w:rsid w:val="001F65D0"/>
    <w:rsid w:val="001F732D"/>
    <w:rsid w:val="001F74F9"/>
    <w:rsid w:val="001F7B75"/>
    <w:rsid w:val="0020170E"/>
    <w:rsid w:val="00202F4C"/>
    <w:rsid w:val="0020357A"/>
    <w:rsid w:val="00203DD9"/>
    <w:rsid w:val="0021056E"/>
    <w:rsid w:val="00211955"/>
    <w:rsid w:val="00211A7A"/>
    <w:rsid w:val="00213D22"/>
    <w:rsid w:val="0021472D"/>
    <w:rsid w:val="00217515"/>
    <w:rsid w:val="00220D3F"/>
    <w:rsid w:val="002235D2"/>
    <w:rsid w:val="00223882"/>
    <w:rsid w:val="00224018"/>
    <w:rsid w:val="00225130"/>
    <w:rsid w:val="002258A3"/>
    <w:rsid w:val="00232982"/>
    <w:rsid w:val="00232D3D"/>
    <w:rsid w:val="00233530"/>
    <w:rsid w:val="002341C3"/>
    <w:rsid w:val="002402B2"/>
    <w:rsid w:val="002419E7"/>
    <w:rsid w:val="002420C8"/>
    <w:rsid w:val="0024276C"/>
    <w:rsid w:val="00242D19"/>
    <w:rsid w:val="002444A8"/>
    <w:rsid w:val="00244777"/>
    <w:rsid w:val="00245475"/>
    <w:rsid w:val="002463E1"/>
    <w:rsid w:val="00246FAC"/>
    <w:rsid w:val="0024749B"/>
    <w:rsid w:val="0025384E"/>
    <w:rsid w:val="00254531"/>
    <w:rsid w:val="00255AC4"/>
    <w:rsid w:val="00255E61"/>
    <w:rsid w:val="002563EF"/>
    <w:rsid w:val="00257E22"/>
    <w:rsid w:val="00257FF2"/>
    <w:rsid w:val="00260677"/>
    <w:rsid w:val="002637F2"/>
    <w:rsid w:val="002641D9"/>
    <w:rsid w:val="002646DB"/>
    <w:rsid w:val="0026482A"/>
    <w:rsid w:val="00266A4E"/>
    <w:rsid w:val="00266B8B"/>
    <w:rsid w:val="00267136"/>
    <w:rsid w:val="002674DE"/>
    <w:rsid w:val="00267CF2"/>
    <w:rsid w:val="00267DCD"/>
    <w:rsid w:val="002711F8"/>
    <w:rsid w:val="00272204"/>
    <w:rsid w:val="00273189"/>
    <w:rsid w:val="00273E06"/>
    <w:rsid w:val="00274713"/>
    <w:rsid w:val="002748B5"/>
    <w:rsid w:val="00274D73"/>
    <w:rsid w:val="00276E27"/>
    <w:rsid w:val="00277B18"/>
    <w:rsid w:val="002801D0"/>
    <w:rsid w:val="00283C15"/>
    <w:rsid w:val="002850EF"/>
    <w:rsid w:val="00285115"/>
    <w:rsid w:val="00286624"/>
    <w:rsid w:val="00290C4E"/>
    <w:rsid w:val="0029100B"/>
    <w:rsid w:val="002934B8"/>
    <w:rsid w:val="0029358D"/>
    <w:rsid w:val="002949DD"/>
    <w:rsid w:val="00296DC7"/>
    <w:rsid w:val="00296EC1"/>
    <w:rsid w:val="002A113C"/>
    <w:rsid w:val="002A3137"/>
    <w:rsid w:val="002A6923"/>
    <w:rsid w:val="002A6CDF"/>
    <w:rsid w:val="002B0066"/>
    <w:rsid w:val="002B1AFF"/>
    <w:rsid w:val="002B21DE"/>
    <w:rsid w:val="002B2A1C"/>
    <w:rsid w:val="002B2BA0"/>
    <w:rsid w:val="002B482B"/>
    <w:rsid w:val="002B49EE"/>
    <w:rsid w:val="002B5365"/>
    <w:rsid w:val="002B6F2E"/>
    <w:rsid w:val="002C0AD6"/>
    <w:rsid w:val="002C1531"/>
    <w:rsid w:val="002C160C"/>
    <w:rsid w:val="002C1FCE"/>
    <w:rsid w:val="002C1FEC"/>
    <w:rsid w:val="002C236F"/>
    <w:rsid w:val="002C6F3B"/>
    <w:rsid w:val="002D0F73"/>
    <w:rsid w:val="002D0FA0"/>
    <w:rsid w:val="002D1C4B"/>
    <w:rsid w:val="002D1C59"/>
    <w:rsid w:val="002D2450"/>
    <w:rsid w:val="002D2B20"/>
    <w:rsid w:val="002D577E"/>
    <w:rsid w:val="002D61FF"/>
    <w:rsid w:val="002D63F5"/>
    <w:rsid w:val="002D662F"/>
    <w:rsid w:val="002D6DDE"/>
    <w:rsid w:val="002E0A6E"/>
    <w:rsid w:val="002E0E94"/>
    <w:rsid w:val="002E0EAE"/>
    <w:rsid w:val="002E3EF3"/>
    <w:rsid w:val="002E3F87"/>
    <w:rsid w:val="002E4B6B"/>
    <w:rsid w:val="002E5514"/>
    <w:rsid w:val="002E5C36"/>
    <w:rsid w:val="002E6121"/>
    <w:rsid w:val="002E6371"/>
    <w:rsid w:val="002E6A45"/>
    <w:rsid w:val="002E76EB"/>
    <w:rsid w:val="002F0056"/>
    <w:rsid w:val="002F0862"/>
    <w:rsid w:val="002F1722"/>
    <w:rsid w:val="002F3A0E"/>
    <w:rsid w:val="002F43B8"/>
    <w:rsid w:val="002F5F13"/>
    <w:rsid w:val="002F6756"/>
    <w:rsid w:val="003000E4"/>
    <w:rsid w:val="0030020B"/>
    <w:rsid w:val="003007B7"/>
    <w:rsid w:val="0030191D"/>
    <w:rsid w:val="003026EC"/>
    <w:rsid w:val="00302833"/>
    <w:rsid w:val="00303274"/>
    <w:rsid w:val="00303697"/>
    <w:rsid w:val="00306273"/>
    <w:rsid w:val="00311247"/>
    <w:rsid w:val="0031140B"/>
    <w:rsid w:val="0031410E"/>
    <w:rsid w:val="003221F7"/>
    <w:rsid w:val="00324279"/>
    <w:rsid w:val="003253CD"/>
    <w:rsid w:val="003266FF"/>
    <w:rsid w:val="003267F0"/>
    <w:rsid w:val="00326E82"/>
    <w:rsid w:val="00330B6E"/>
    <w:rsid w:val="00331548"/>
    <w:rsid w:val="00332E5D"/>
    <w:rsid w:val="00333B7F"/>
    <w:rsid w:val="003342CF"/>
    <w:rsid w:val="00334463"/>
    <w:rsid w:val="00335476"/>
    <w:rsid w:val="00335D24"/>
    <w:rsid w:val="0033644F"/>
    <w:rsid w:val="00336E1E"/>
    <w:rsid w:val="003376AC"/>
    <w:rsid w:val="003405B0"/>
    <w:rsid w:val="00340A44"/>
    <w:rsid w:val="00342C77"/>
    <w:rsid w:val="00342F43"/>
    <w:rsid w:val="00343142"/>
    <w:rsid w:val="00343758"/>
    <w:rsid w:val="00345D59"/>
    <w:rsid w:val="0035038F"/>
    <w:rsid w:val="00351B99"/>
    <w:rsid w:val="00352EDB"/>
    <w:rsid w:val="00353EB5"/>
    <w:rsid w:val="003557FB"/>
    <w:rsid w:val="00356167"/>
    <w:rsid w:val="00356404"/>
    <w:rsid w:val="00356529"/>
    <w:rsid w:val="0035674C"/>
    <w:rsid w:val="00357F7E"/>
    <w:rsid w:val="00360027"/>
    <w:rsid w:val="00360BE2"/>
    <w:rsid w:val="0036423B"/>
    <w:rsid w:val="00364E6E"/>
    <w:rsid w:val="00365583"/>
    <w:rsid w:val="00365743"/>
    <w:rsid w:val="00365931"/>
    <w:rsid w:val="00367275"/>
    <w:rsid w:val="00367942"/>
    <w:rsid w:val="00370EE0"/>
    <w:rsid w:val="003716DF"/>
    <w:rsid w:val="00372208"/>
    <w:rsid w:val="00372799"/>
    <w:rsid w:val="00373556"/>
    <w:rsid w:val="003739E4"/>
    <w:rsid w:val="0037485C"/>
    <w:rsid w:val="00374E87"/>
    <w:rsid w:val="00375489"/>
    <w:rsid w:val="00376B94"/>
    <w:rsid w:val="00380521"/>
    <w:rsid w:val="003805B2"/>
    <w:rsid w:val="00380D11"/>
    <w:rsid w:val="00380E7D"/>
    <w:rsid w:val="003834FD"/>
    <w:rsid w:val="0038425D"/>
    <w:rsid w:val="00385420"/>
    <w:rsid w:val="00391086"/>
    <w:rsid w:val="0039132A"/>
    <w:rsid w:val="003944FA"/>
    <w:rsid w:val="00395E8B"/>
    <w:rsid w:val="00396C50"/>
    <w:rsid w:val="003A03A6"/>
    <w:rsid w:val="003A252E"/>
    <w:rsid w:val="003A452C"/>
    <w:rsid w:val="003A47BF"/>
    <w:rsid w:val="003A79F9"/>
    <w:rsid w:val="003B04B0"/>
    <w:rsid w:val="003B484A"/>
    <w:rsid w:val="003B4A97"/>
    <w:rsid w:val="003B4DA7"/>
    <w:rsid w:val="003B5FA5"/>
    <w:rsid w:val="003B6EC3"/>
    <w:rsid w:val="003B7650"/>
    <w:rsid w:val="003B7905"/>
    <w:rsid w:val="003C1558"/>
    <w:rsid w:val="003C1D2C"/>
    <w:rsid w:val="003C2B2D"/>
    <w:rsid w:val="003C53EA"/>
    <w:rsid w:val="003C54D2"/>
    <w:rsid w:val="003C566A"/>
    <w:rsid w:val="003C579C"/>
    <w:rsid w:val="003C6776"/>
    <w:rsid w:val="003C6968"/>
    <w:rsid w:val="003C721D"/>
    <w:rsid w:val="003D0012"/>
    <w:rsid w:val="003D1E9A"/>
    <w:rsid w:val="003D21FD"/>
    <w:rsid w:val="003D2D46"/>
    <w:rsid w:val="003D4E11"/>
    <w:rsid w:val="003D6B59"/>
    <w:rsid w:val="003D77AD"/>
    <w:rsid w:val="003D7B0B"/>
    <w:rsid w:val="003E0B67"/>
    <w:rsid w:val="003E16BF"/>
    <w:rsid w:val="003E171E"/>
    <w:rsid w:val="003E3A86"/>
    <w:rsid w:val="003E5AAE"/>
    <w:rsid w:val="003E77C8"/>
    <w:rsid w:val="003E796F"/>
    <w:rsid w:val="003E7DE7"/>
    <w:rsid w:val="003F023A"/>
    <w:rsid w:val="003F13C6"/>
    <w:rsid w:val="003F3FE5"/>
    <w:rsid w:val="003F53C0"/>
    <w:rsid w:val="003F5EFD"/>
    <w:rsid w:val="003F693F"/>
    <w:rsid w:val="00401709"/>
    <w:rsid w:val="004029F9"/>
    <w:rsid w:val="00404877"/>
    <w:rsid w:val="004072CB"/>
    <w:rsid w:val="00407F8A"/>
    <w:rsid w:val="004104F8"/>
    <w:rsid w:val="00414E42"/>
    <w:rsid w:val="00415603"/>
    <w:rsid w:val="00416224"/>
    <w:rsid w:val="00416916"/>
    <w:rsid w:val="00416BA6"/>
    <w:rsid w:val="00417466"/>
    <w:rsid w:val="004176DF"/>
    <w:rsid w:val="00421D1E"/>
    <w:rsid w:val="00422330"/>
    <w:rsid w:val="004225F3"/>
    <w:rsid w:val="00422C10"/>
    <w:rsid w:val="00423C1D"/>
    <w:rsid w:val="00424049"/>
    <w:rsid w:val="00425CF3"/>
    <w:rsid w:val="00425EE7"/>
    <w:rsid w:val="00427188"/>
    <w:rsid w:val="0043026C"/>
    <w:rsid w:val="004303FC"/>
    <w:rsid w:val="00430C5E"/>
    <w:rsid w:val="004321E0"/>
    <w:rsid w:val="00432F04"/>
    <w:rsid w:val="0043317A"/>
    <w:rsid w:val="0043710D"/>
    <w:rsid w:val="00437DBE"/>
    <w:rsid w:val="004402CB"/>
    <w:rsid w:val="0044183E"/>
    <w:rsid w:val="00442144"/>
    <w:rsid w:val="00444A50"/>
    <w:rsid w:val="0044586A"/>
    <w:rsid w:val="00445B09"/>
    <w:rsid w:val="00446552"/>
    <w:rsid w:val="004479F6"/>
    <w:rsid w:val="00447DFC"/>
    <w:rsid w:val="0045165F"/>
    <w:rsid w:val="00451EEC"/>
    <w:rsid w:val="00452760"/>
    <w:rsid w:val="004528C3"/>
    <w:rsid w:val="00453C05"/>
    <w:rsid w:val="0045444C"/>
    <w:rsid w:val="004544C5"/>
    <w:rsid w:val="00454AE0"/>
    <w:rsid w:val="00454B7F"/>
    <w:rsid w:val="004569BE"/>
    <w:rsid w:val="00456DE5"/>
    <w:rsid w:val="004572DD"/>
    <w:rsid w:val="00457E89"/>
    <w:rsid w:val="00463F76"/>
    <w:rsid w:val="00465574"/>
    <w:rsid w:val="004673B2"/>
    <w:rsid w:val="00467C7A"/>
    <w:rsid w:val="00467FA6"/>
    <w:rsid w:val="00471348"/>
    <w:rsid w:val="00476694"/>
    <w:rsid w:val="004766E1"/>
    <w:rsid w:val="00480009"/>
    <w:rsid w:val="004807A3"/>
    <w:rsid w:val="00484334"/>
    <w:rsid w:val="00486DAD"/>
    <w:rsid w:val="00491129"/>
    <w:rsid w:val="0049120D"/>
    <w:rsid w:val="00493DBF"/>
    <w:rsid w:val="00495324"/>
    <w:rsid w:val="004969FF"/>
    <w:rsid w:val="004A0CF7"/>
    <w:rsid w:val="004A1AE2"/>
    <w:rsid w:val="004A531C"/>
    <w:rsid w:val="004A5359"/>
    <w:rsid w:val="004A5467"/>
    <w:rsid w:val="004B1220"/>
    <w:rsid w:val="004B1F5F"/>
    <w:rsid w:val="004B48E3"/>
    <w:rsid w:val="004B4C95"/>
    <w:rsid w:val="004B4DD7"/>
    <w:rsid w:val="004B5424"/>
    <w:rsid w:val="004B594D"/>
    <w:rsid w:val="004B5C44"/>
    <w:rsid w:val="004C0A85"/>
    <w:rsid w:val="004C1C18"/>
    <w:rsid w:val="004C1F89"/>
    <w:rsid w:val="004C2EFD"/>
    <w:rsid w:val="004C4393"/>
    <w:rsid w:val="004C5017"/>
    <w:rsid w:val="004C546D"/>
    <w:rsid w:val="004C5BBF"/>
    <w:rsid w:val="004D2CD2"/>
    <w:rsid w:val="004D4B4E"/>
    <w:rsid w:val="004D5CBE"/>
    <w:rsid w:val="004D707A"/>
    <w:rsid w:val="004D7270"/>
    <w:rsid w:val="004D7F15"/>
    <w:rsid w:val="004D7FD9"/>
    <w:rsid w:val="004E3D8B"/>
    <w:rsid w:val="004E41AC"/>
    <w:rsid w:val="004E4BA0"/>
    <w:rsid w:val="004E66DD"/>
    <w:rsid w:val="004E6833"/>
    <w:rsid w:val="004E6BC5"/>
    <w:rsid w:val="004E6C0A"/>
    <w:rsid w:val="004E6FBA"/>
    <w:rsid w:val="004E7086"/>
    <w:rsid w:val="004F0D2E"/>
    <w:rsid w:val="004F0D38"/>
    <w:rsid w:val="004F1C41"/>
    <w:rsid w:val="004F225D"/>
    <w:rsid w:val="004F3216"/>
    <w:rsid w:val="004F3E21"/>
    <w:rsid w:val="004F4303"/>
    <w:rsid w:val="004F4855"/>
    <w:rsid w:val="004F5FDF"/>
    <w:rsid w:val="004F64C2"/>
    <w:rsid w:val="004F70CB"/>
    <w:rsid w:val="004F7F3B"/>
    <w:rsid w:val="00502CFD"/>
    <w:rsid w:val="00504C42"/>
    <w:rsid w:val="00504F5C"/>
    <w:rsid w:val="00507D69"/>
    <w:rsid w:val="00510459"/>
    <w:rsid w:val="005132E7"/>
    <w:rsid w:val="00513506"/>
    <w:rsid w:val="00514617"/>
    <w:rsid w:val="00514DC3"/>
    <w:rsid w:val="005150C7"/>
    <w:rsid w:val="00515B4E"/>
    <w:rsid w:val="00517561"/>
    <w:rsid w:val="00520A78"/>
    <w:rsid w:val="00520CC4"/>
    <w:rsid w:val="005254A9"/>
    <w:rsid w:val="00526EDD"/>
    <w:rsid w:val="005300B3"/>
    <w:rsid w:val="005304ED"/>
    <w:rsid w:val="00530A81"/>
    <w:rsid w:val="0053228F"/>
    <w:rsid w:val="00532AC8"/>
    <w:rsid w:val="0053317B"/>
    <w:rsid w:val="00534592"/>
    <w:rsid w:val="005349D4"/>
    <w:rsid w:val="00534A91"/>
    <w:rsid w:val="00535441"/>
    <w:rsid w:val="00537B79"/>
    <w:rsid w:val="00537F6E"/>
    <w:rsid w:val="00540A6B"/>
    <w:rsid w:val="00540C27"/>
    <w:rsid w:val="00540E75"/>
    <w:rsid w:val="00540F1A"/>
    <w:rsid w:val="00542716"/>
    <w:rsid w:val="00542AF2"/>
    <w:rsid w:val="00543762"/>
    <w:rsid w:val="00544B98"/>
    <w:rsid w:val="00545DDF"/>
    <w:rsid w:val="00555D21"/>
    <w:rsid w:val="0056052F"/>
    <w:rsid w:val="00560B0D"/>
    <w:rsid w:val="00561241"/>
    <w:rsid w:val="0056254E"/>
    <w:rsid w:val="00562B72"/>
    <w:rsid w:val="00562D77"/>
    <w:rsid w:val="00562DF5"/>
    <w:rsid w:val="00563D3C"/>
    <w:rsid w:val="00564DDE"/>
    <w:rsid w:val="00566710"/>
    <w:rsid w:val="005670FC"/>
    <w:rsid w:val="005671A8"/>
    <w:rsid w:val="00567333"/>
    <w:rsid w:val="0056787B"/>
    <w:rsid w:val="005707E9"/>
    <w:rsid w:val="00574D1A"/>
    <w:rsid w:val="00575156"/>
    <w:rsid w:val="005801EE"/>
    <w:rsid w:val="0058368C"/>
    <w:rsid w:val="00585F0E"/>
    <w:rsid w:val="00590FBA"/>
    <w:rsid w:val="0059447F"/>
    <w:rsid w:val="00594A34"/>
    <w:rsid w:val="00594FE4"/>
    <w:rsid w:val="0059626D"/>
    <w:rsid w:val="00597D73"/>
    <w:rsid w:val="005A1200"/>
    <w:rsid w:val="005A1A9F"/>
    <w:rsid w:val="005A7342"/>
    <w:rsid w:val="005A7E30"/>
    <w:rsid w:val="005B118C"/>
    <w:rsid w:val="005B128F"/>
    <w:rsid w:val="005B339B"/>
    <w:rsid w:val="005B379C"/>
    <w:rsid w:val="005B3A79"/>
    <w:rsid w:val="005B3D4A"/>
    <w:rsid w:val="005B40CF"/>
    <w:rsid w:val="005B5113"/>
    <w:rsid w:val="005B5431"/>
    <w:rsid w:val="005B5464"/>
    <w:rsid w:val="005B5601"/>
    <w:rsid w:val="005C08AF"/>
    <w:rsid w:val="005C14D1"/>
    <w:rsid w:val="005C377D"/>
    <w:rsid w:val="005C41E1"/>
    <w:rsid w:val="005C4F5A"/>
    <w:rsid w:val="005C5397"/>
    <w:rsid w:val="005C5B1D"/>
    <w:rsid w:val="005C5E6D"/>
    <w:rsid w:val="005C6137"/>
    <w:rsid w:val="005C794B"/>
    <w:rsid w:val="005D04A6"/>
    <w:rsid w:val="005D11A5"/>
    <w:rsid w:val="005D3DBF"/>
    <w:rsid w:val="005D4179"/>
    <w:rsid w:val="005D4FE6"/>
    <w:rsid w:val="005D5263"/>
    <w:rsid w:val="005D56D6"/>
    <w:rsid w:val="005D5938"/>
    <w:rsid w:val="005D73C6"/>
    <w:rsid w:val="005D7673"/>
    <w:rsid w:val="005D7B10"/>
    <w:rsid w:val="005E0603"/>
    <w:rsid w:val="005E1111"/>
    <w:rsid w:val="005E26B9"/>
    <w:rsid w:val="005E477C"/>
    <w:rsid w:val="005E5FF4"/>
    <w:rsid w:val="005E694C"/>
    <w:rsid w:val="005F0888"/>
    <w:rsid w:val="005F24A5"/>
    <w:rsid w:val="005F27AB"/>
    <w:rsid w:val="005F4CE5"/>
    <w:rsid w:val="005F62B4"/>
    <w:rsid w:val="005F6E87"/>
    <w:rsid w:val="00600AE5"/>
    <w:rsid w:val="006015B3"/>
    <w:rsid w:val="00601CEC"/>
    <w:rsid w:val="00602FC0"/>
    <w:rsid w:val="00603E58"/>
    <w:rsid w:val="00604243"/>
    <w:rsid w:val="00604466"/>
    <w:rsid w:val="006066D4"/>
    <w:rsid w:val="00607984"/>
    <w:rsid w:val="00610A92"/>
    <w:rsid w:val="00612092"/>
    <w:rsid w:val="00613520"/>
    <w:rsid w:val="00617E37"/>
    <w:rsid w:val="00622A1D"/>
    <w:rsid w:val="00623A22"/>
    <w:rsid w:val="00623DAE"/>
    <w:rsid w:val="00625F69"/>
    <w:rsid w:val="00627D6A"/>
    <w:rsid w:val="006301A7"/>
    <w:rsid w:val="00630DC2"/>
    <w:rsid w:val="006311D6"/>
    <w:rsid w:val="00632506"/>
    <w:rsid w:val="00635026"/>
    <w:rsid w:val="006378B5"/>
    <w:rsid w:val="00637E57"/>
    <w:rsid w:val="006406F7"/>
    <w:rsid w:val="00640776"/>
    <w:rsid w:val="00640EC6"/>
    <w:rsid w:val="00643162"/>
    <w:rsid w:val="00643249"/>
    <w:rsid w:val="006449AA"/>
    <w:rsid w:val="00646219"/>
    <w:rsid w:val="00646D91"/>
    <w:rsid w:val="00647ABC"/>
    <w:rsid w:val="00650655"/>
    <w:rsid w:val="00650924"/>
    <w:rsid w:val="00650DDF"/>
    <w:rsid w:val="00651651"/>
    <w:rsid w:val="00651C3B"/>
    <w:rsid w:val="006542B4"/>
    <w:rsid w:val="0065631B"/>
    <w:rsid w:val="0065717A"/>
    <w:rsid w:val="006600DB"/>
    <w:rsid w:val="006619F5"/>
    <w:rsid w:val="006623DD"/>
    <w:rsid w:val="0066390D"/>
    <w:rsid w:val="00663C59"/>
    <w:rsid w:val="0066463D"/>
    <w:rsid w:val="00664ECD"/>
    <w:rsid w:val="00664FD3"/>
    <w:rsid w:val="00666280"/>
    <w:rsid w:val="00666B97"/>
    <w:rsid w:val="006708C7"/>
    <w:rsid w:val="00670B75"/>
    <w:rsid w:val="00671053"/>
    <w:rsid w:val="00671977"/>
    <w:rsid w:val="00673FD9"/>
    <w:rsid w:val="0067428A"/>
    <w:rsid w:val="0067537F"/>
    <w:rsid w:val="00676B55"/>
    <w:rsid w:val="00676F86"/>
    <w:rsid w:val="006812BF"/>
    <w:rsid w:val="00681EBD"/>
    <w:rsid w:val="006824D0"/>
    <w:rsid w:val="00683551"/>
    <w:rsid w:val="006847AA"/>
    <w:rsid w:val="00684B1D"/>
    <w:rsid w:val="006877FF"/>
    <w:rsid w:val="00687854"/>
    <w:rsid w:val="0069008D"/>
    <w:rsid w:val="0069026E"/>
    <w:rsid w:val="006904BA"/>
    <w:rsid w:val="00690928"/>
    <w:rsid w:val="00691704"/>
    <w:rsid w:val="0069394E"/>
    <w:rsid w:val="00694188"/>
    <w:rsid w:val="006941D4"/>
    <w:rsid w:val="00694234"/>
    <w:rsid w:val="0069544E"/>
    <w:rsid w:val="006954EE"/>
    <w:rsid w:val="00696B02"/>
    <w:rsid w:val="006A366F"/>
    <w:rsid w:val="006A7C1D"/>
    <w:rsid w:val="006A7DCA"/>
    <w:rsid w:val="006B057A"/>
    <w:rsid w:val="006B2169"/>
    <w:rsid w:val="006B3489"/>
    <w:rsid w:val="006B370C"/>
    <w:rsid w:val="006B4DB4"/>
    <w:rsid w:val="006B5434"/>
    <w:rsid w:val="006B5C88"/>
    <w:rsid w:val="006B61A9"/>
    <w:rsid w:val="006B748B"/>
    <w:rsid w:val="006B7B07"/>
    <w:rsid w:val="006B7F47"/>
    <w:rsid w:val="006C0F27"/>
    <w:rsid w:val="006C1811"/>
    <w:rsid w:val="006C23CD"/>
    <w:rsid w:val="006C281F"/>
    <w:rsid w:val="006C36FA"/>
    <w:rsid w:val="006C39FE"/>
    <w:rsid w:val="006C778F"/>
    <w:rsid w:val="006D0055"/>
    <w:rsid w:val="006D00E3"/>
    <w:rsid w:val="006D1607"/>
    <w:rsid w:val="006D1723"/>
    <w:rsid w:val="006D2E7A"/>
    <w:rsid w:val="006D3142"/>
    <w:rsid w:val="006D39F3"/>
    <w:rsid w:val="006D418B"/>
    <w:rsid w:val="006D4C39"/>
    <w:rsid w:val="006D509F"/>
    <w:rsid w:val="006D53C6"/>
    <w:rsid w:val="006D5699"/>
    <w:rsid w:val="006D5782"/>
    <w:rsid w:val="006D5F86"/>
    <w:rsid w:val="006D6B8F"/>
    <w:rsid w:val="006D7D30"/>
    <w:rsid w:val="006E03FD"/>
    <w:rsid w:val="006E087C"/>
    <w:rsid w:val="006E0C8F"/>
    <w:rsid w:val="006E2CFC"/>
    <w:rsid w:val="006E331E"/>
    <w:rsid w:val="006E35A0"/>
    <w:rsid w:val="006E48C1"/>
    <w:rsid w:val="006E6E13"/>
    <w:rsid w:val="006F1732"/>
    <w:rsid w:val="006F35DC"/>
    <w:rsid w:val="006F67B0"/>
    <w:rsid w:val="006F6D9F"/>
    <w:rsid w:val="00700D46"/>
    <w:rsid w:val="0070220F"/>
    <w:rsid w:val="0070323F"/>
    <w:rsid w:val="00703C05"/>
    <w:rsid w:val="00704970"/>
    <w:rsid w:val="00706FE7"/>
    <w:rsid w:val="007074E4"/>
    <w:rsid w:val="00711FEB"/>
    <w:rsid w:val="00712A7D"/>
    <w:rsid w:val="00713E9A"/>
    <w:rsid w:val="007146CE"/>
    <w:rsid w:val="007166D4"/>
    <w:rsid w:val="00717E1D"/>
    <w:rsid w:val="007203C8"/>
    <w:rsid w:val="00721421"/>
    <w:rsid w:val="00722099"/>
    <w:rsid w:val="007228BE"/>
    <w:rsid w:val="00722EE9"/>
    <w:rsid w:val="00724F16"/>
    <w:rsid w:val="00725763"/>
    <w:rsid w:val="0072613B"/>
    <w:rsid w:val="00726B0D"/>
    <w:rsid w:val="00726D02"/>
    <w:rsid w:val="0073076B"/>
    <w:rsid w:val="00732C57"/>
    <w:rsid w:val="00734D24"/>
    <w:rsid w:val="00740589"/>
    <w:rsid w:val="0074082B"/>
    <w:rsid w:val="0074527F"/>
    <w:rsid w:val="0074539B"/>
    <w:rsid w:val="007474C1"/>
    <w:rsid w:val="00747E7F"/>
    <w:rsid w:val="00753653"/>
    <w:rsid w:val="007540D7"/>
    <w:rsid w:val="0075652B"/>
    <w:rsid w:val="007567EE"/>
    <w:rsid w:val="00756D05"/>
    <w:rsid w:val="00756EA3"/>
    <w:rsid w:val="00760F1C"/>
    <w:rsid w:val="00761095"/>
    <w:rsid w:val="007611CC"/>
    <w:rsid w:val="007612BE"/>
    <w:rsid w:val="00761317"/>
    <w:rsid w:val="007617FE"/>
    <w:rsid w:val="00761B85"/>
    <w:rsid w:val="00767DB7"/>
    <w:rsid w:val="00770136"/>
    <w:rsid w:val="00771BF8"/>
    <w:rsid w:val="007737D5"/>
    <w:rsid w:val="00773DA1"/>
    <w:rsid w:val="00776233"/>
    <w:rsid w:val="00781476"/>
    <w:rsid w:val="007816CB"/>
    <w:rsid w:val="00781C7C"/>
    <w:rsid w:val="007833A4"/>
    <w:rsid w:val="007857C7"/>
    <w:rsid w:val="0078786A"/>
    <w:rsid w:val="00790ADA"/>
    <w:rsid w:val="00790BA9"/>
    <w:rsid w:val="007912AB"/>
    <w:rsid w:val="00791936"/>
    <w:rsid w:val="00792A73"/>
    <w:rsid w:val="00792AC0"/>
    <w:rsid w:val="00793AD4"/>
    <w:rsid w:val="00793B9C"/>
    <w:rsid w:val="00793FB7"/>
    <w:rsid w:val="007940F9"/>
    <w:rsid w:val="007947C3"/>
    <w:rsid w:val="007957BF"/>
    <w:rsid w:val="00795F40"/>
    <w:rsid w:val="007972DD"/>
    <w:rsid w:val="007A2B43"/>
    <w:rsid w:val="007A2F43"/>
    <w:rsid w:val="007A3131"/>
    <w:rsid w:val="007A55B5"/>
    <w:rsid w:val="007A5854"/>
    <w:rsid w:val="007A629B"/>
    <w:rsid w:val="007A6BA4"/>
    <w:rsid w:val="007B04FB"/>
    <w:rsid w:val="007B08FC"/>
    <w:rsid w:val="007B2C94"/>
    <w:rsid w:val="007B49FB"/>
    <w:rsid w:val="007B5B51"/>
    <w:rsid w:val="007B6602"/>
    <w:rsid w:val="007B754A"/>
    <w:rsid w:val="007C2A8A"/>
    <w:rsid w:val="007C2D35"/>
    <w:rsid w:val="007C2E54"/>
    <w:rsid w:val="007C3604"/>
    <w:rsid w:val="007C374C"/>
    <w:rsid w:val="007C39CE"/>
    <w:rsid w:val="007C400A"/>
    <w:rsid w:val="007C477E"/>
    <w:rsid w:val="007C48F4"/>
    <w:rsid w:val="007C537D"/>
    <w:rsid w:val="007C54E9"/>
    <w:rsid w:val="007C66CD"/>
    <w:rsid w:val="007C6C34"/>
    <w:rsid w:val="007D23CE"/>
    <w:rsid w:val="007D293E"/>
    <w:rsid w:val="007D3497"/>
    <w:rsid w:val="007D4DE0"/>
    <w:rsid w:val="007D65B9"/>
    <w:rsid w:val="007D79EF"/>
    <w:rsid w:val="007D7D7C"/>
    <w:rsid w:val="007E4EA0"/>
    <w:rsid w:val="007E6C5D"/>
    <w:rsid w:val="007F0253"/>
    <w:rsid w:val="007F139A"/>
    <w:rsid w:val="007F1C12"/>
    <w:rsid w:val="007F5290"/>
    <w:rsid w:val="00800BDB"/>
    <w:rsid w:val="00802EAC"/>
    <w:rsid w:val="008035D1"/>
    <w:rsid w:val="00803CF7"/>
    <w:rsid w:val="00803DF9"/>
    <w:rsid w:val="00804CC7"/>
    <w:rsid w:val="00804F0D"/>
    <w:rsid w:val="008060F8"/>
    <w:rsid w:val="00806735"/>
    <w:rsid w:val="00806A32"/>
    <w:rsid w:val="00810027"/>
    <w:rsid w:val="00810BD4"/>
    <w:rsid w:val="00814D24"/>
    <w:rsid w:val="00814E22"/>
    <w:rsid w:val="0081636B"/>
    <w:rsid w:val="008170EA"/>
    <w:rsid w:val="0082112D"/>
    <w:rsid w:val="00821834"/>
    <w:rsid w:val="00823419"/>
    <w:rsid w:val="008243C1"/>
    <w:rsid w:val="00824690"/>
    <w:rsid w:val="00824950"/>
    <w:rsid w:val="00826139"/>
    <w:rsid w:val="0082631D"/>
    <w:rsid w:val="00826AD8"/>
    <w:rsid w:val="00826BD9"/>
    <w:rsid w:val="00826F35"/>
    <w:rsid w:val="00827635"/>
    <w:rsid w:val="008304CD"/>
    <w:rsid w:val="00831274"/>
    <w:rsid w:val="0083207D"/>
    <w:rsid w:val="00833D8E"/>
    <w:rsid w:val="00834C2D"/>
    <w:rsid w:val="0083571B"/>
    <w:rsid w:val="00835DE2"/>
    <w:rsid w:val="008369F5"/>
    <w:rsid w:val="00841753"/>
    <w:rsid w:val="00841A01"/>
    <w:rsid w:val="00841A5D"/>
    <w:rsid w:val="00843A2B"/>
    <w:rsid w:val="00843F1B"/>
    <w:rsid w:val="00844F16"/>
    <w:rsid w:val="008452DD"/>
    <w:rsid w:val="00845573"/>
    <w:rsid w:val="00845B83"/>
    <w:rsid w:val="00847263"/>
    <w:rsid w:val="008504A3"/>
    <w:rsid w:val="00850A3B"/>
    <w:rsid w:val="00850D00"/>
    <w:rsid w:val="0085232D"/>
    <w:rsid w:val="00852AE0"/>
    <w:rsid w:val="0085321B"/>
    <w:rsid w:val="00854A87"/>
    <w:rsid w:val="00856C62"/>
    <w:rsid w:val="0085792C"/>
    <w:rsid w:val="00860B4B"/>
    <w:rsid w:val="00863854"/>
    <w:rsid w:val="008655ED"/>
    <w:rsid w:val="00871530"/>
    <w:rsid w:val="00872C6C"/>
    <w:rsid w:val="00873249"/>
    <w:rsid w:val="008740DD"/>
    <w:rsid w:val="008773F0"/>
    <w:rsid w:val="00884C22"/>
    <w:rsid w:val="0088629A"/>
    <w:rsid w:val="00886EAD"/>
    <w:rsid w:val="008906E8"/>
    <w:rsid w:val="00891692"/>
    <w:rsid w:val="00891E69"/>
    <w:rsid w:val="008923DD"/>
    <w:rsid w:val="00894414"/>
    <w:rsid w:val="00894FEA"/>
    <w:rsid w:val="008954EA"/>
    <w:rsid w:val="008962AB"/>
    <w:rsid w:val="008A0837"/>
    <w:rsid w:val="008A2A53"/>
    <w:rsid w:val="008A3D4F"/>
    <w:rsid w:val="008A54D3"/>
    <w:rsid w:val="008A5CFC"/>
    <w:rsid w:val="008A5EA3"/>
    <w:rsid w:val="008A6282"/>
    <w:rsid w:val="008A6557"/>
    <w:rsid w:val="008A695B"/>
    <w:rsid w:val="008B0135"/>
    <w:rsid w:val="008B0211"/>
    <w:rsid w:val="008B0D15"/>
    <w:rsid w:val="008B1D1D"/>
    <w:rsid w:val="008B1D91"/>
    <w:rsid w:val="008B486E"/>
    <w:rsid w:val="008B4B61"/>
    <w:rsid w:val="008B6920"/>
    <w:rsid w:val="008B74A8"/>
    <w:rsid w:val="008B7D27"/>
    <w:rsid w:val="008C017A"/>
    <w:rsid w:val="008C282B"/>
    <w:rsid w:val="008C6036"/>
    <w:rsid w:val="008C60CB"/>
    <w:rsid w:val="008C6C81"/>
    <w:rsid w:val="008C79FD"/>
    <w:rsid w:val="008D1830"/>
    <w:rsid w:val="008D1DC7"/>
    <w:rsid w:val="008D1E2C"/>
    <w:rsid w:val="008D2924"/>
    <w:rsid w:val="008D3834"/>
    <w:rsid w:val="008D3E3F"/>
    <w:rsid w:val="008D4D1B"/>
    <w:rsid w:val="008D4E29"/>
    <w:rsid w:val="008D5E84"/>
    <w:rsid w:val="008D66F3"/>
    <w:rsid w:val="008D6AF8"/>
    <w:rsid w:val="008D6F84"/>
    <w:rsid w:val="008D7207"/>
    <w:rsid w:val="008E0DD4"/>
    <w:rsid w:val="008E187E"/>
    <w:rsid w:val="008E20D5"/>
    <w:rsid w:val="008E2956"/>
    <w:rsid w:val="008E2D8A"/>
    <w:rsid w:val="008E33AC"/>
    <w:rsid w:val="008E352C"/>
    <w:rsid w:val="008E4A4C"/>
    <w:rsid w:val="008E6598"/>
    <w:rsid w:val="008E7569"/>
    <w:rsid w:val="008E7768"/>
    <w:rsid w:val="008E799B"/>
    <w:rsid w:val="008F0E8F"/>
    <w:rsid w:val="008F21E9"/>
    <w:rsid w:val="008F269A"/>
    <w:rsid w:val="008F42F8"/>
    <w:rsid w:val="008F6031"/>
    <w:rsid w:val="008F67BD"/>
    <w:rsid w:val="008F7B8F"/>
    <w:rsid w:val="00900642"/>
    <w:rsid w:val="00900E90"/>
    <w:rsid w:val="009032D5"/>
    <w:rsid w:val="0090342B"/>
    <w:rsid w:val="00907521"/>
    <w:rsid w:val="00911A46"/>
    <w:rsid w:val="00912699"/>
    <w:rsid w:val="00912A7F"/>
    <w:rsid w:val="00912C3C"/>
    <w:rsid w:val="00913FDC"/>
    <w:rsid w:val="009141D3"/>
    <w:rsid w:val="00915DB6"/>
    <w:rsid w:val="0091770C"/>
    <w:rsid w:val="00922092"/>
    <w:rsid w:val="0092209C"/>
    <w:rsid w:val="009224EA"/>
    <w:rsid w:val="00925C1D"/>
    <w:rsid w:val="009267F0"/>
    <w:rsid w:val="009268A8"/>
    <w:rsid w:val="00927B99"/>
    <w:rsid w:val="00930252"/>
    <w:rsid w:val="00930F6C"/>
    <w:rsid w:val="00931298"/>
    <w:rsid w:val="00931961"/>
    <w:rsid w:val="00931D79"/>
    <w:rsid w:val="00932FB4"/>
    <w:rsid w:val="00935FA5"/>
    <w:rsid w:val="009363A7"/>
    <w:rsid w:val="00936667"/>
    <w:rsid w:val="00937F52"/>
    <w:rsid w:val="00942DB2"/>
    <w:rsid w:val="009434C7"/>
    <w:rsid w:val="00943A56"/>
    <w:rsid w:val="00944683"/>
    <w:rsid w:val="0094623F"/>
    <w:rsid w:val="00947A8E"/>
    <w:rsid w:val="009527A9"/>
    <w:rsid w:val="00952D2A"/>
    <w:rsid w:val="00956955"/>
    <w:rsid w:val="00956A04"/>
    <w:rsid w:val="00961B8C"/>
    <w:rsid w:val="0096660E"/>
    <w:rsid w:val="0096744A"/>
    <w:rsid w:val="00970BBC"/>
    <w:rsid w:val="00973301"/>
    <w:rsid w:val="00975295"/>
    <w:rsid w:val="00976513"/>
    <w:rsid w:val="00976F0C"/>
    <w:rsid w:val="00977AAA"/>
    <w:rsid w:val="00977E60"/>
    <w:rsid w:val="009804A8"/>
    <w:rsid w:val="009805B6"/>
    <w:rsid w:val="00981170"/>
    <w:rsid w:val="0098121C"/>
    <w:rsid w:val="009816FB"/>
    <w:rsid w:val="00981703"/>
    <w:rsid w:val="0098246A"/>
    <w:rsid w:val="009831A3"/>
    <w:rsid w:val="00983BB6"/>
    <w:rsid w:val="0098649B"/>
    <w:rsid w:val="009864ED"/>
    <w:rsid w:val="009869A4"/>
    <w:rsid w:val="00987369"/>
    <w:rsid w:val="00987443"/>
    <w:rsid w:val="00987D8F"/>
    <w:rsid w:val="00990536"/>
    <w:rsid w:val="00992E2D"/>
    <w:rsid w:val="00993552"/>
    <w:rsid w:val="00994320"/>
    <w:rsid w:val="00994572"/>
    <w:rsid w:val="009951C5"/>
    <w:rsid w:val="009955E0"/>
    <w:rsid w:val="0099669B"/>
    <w:rsid w:val="00996E91"/>
    <w:rsid w:val="0099790C"/>
    <w:rsid w:val="009A436A"/>
    <w:rsid w:val="009A79F1"/>
    <w:rsid w:val="009A7E99"/>
    <w:rsid w:val="009B00F7"/>
    <w:rsid w:val="009B1463"/>
    <w:rsid w:val="009B5C62"/>
    <w:rsid w:val="009C0175"/>
    <w:rsid w:val="009C17F5"/>
    <w:rsid w:val="009C20D5"/>
    <w:rsid w:val="009C638F"/>
    <w:rsid w:val="009C656B"/>
    <w:rsid w:val="009C68D5"/>
    <w:rsid w:val="009C6964"/>
    <w:rsid w:val="009C6A77"/>
    <w:rsid w:val="009C7217"/>
    <w:rsid w:val="009C735A"/>
    <w:rsid w:val="009C745B"/>
    <w:rsid w:val="009C768F"/>
    <w:rsid w:val="009C77EA"/>
    <w:rsid w:val="009D2B3A"/>
    <w:rsid w:val="009D39D5"/>
    <w:rsid w:val="009D44B6"/>
    <w:rsid w:val="009D5A1A"/>
    <w:rsid w:val="009D61D8"/>
    <w:rsid w:val="009D7334"/>
    <w:rsid w:val="009E273C"/>
    <w:rsid w:val="009E2894"/>
    <w:rsid w:val="009E445D"/>
    <w:rsid w:val="009E5C92"/>
    <w:rsid w:val="009E6FFF"/>
    <w:rsid w:val="009E71B1"/>
    <w:rsid w:val="009F10EC"/>
    <w:rsid w:val="009F2433"/>
    <w:rsid w:val="009F2913"/>
    <w:rsid w:val="009F2DFF"/>
    <w:rsid w:val="009F338D"/>
    <w:rsid w:val="009F4A38"/>
    <w:rsid w:val="009F564F"/>
    <w:rsid w:val="009F6684"/>
    <w:rsid w:val="00A00E39"/>
    <w:rsid w:val="00A01667"/>
    <w:rsid w:val="00A02DBA"/>
    <w:rsid w:val="00A03597"/>
    <w:rsid w:val="00A04E5D"/>
    <w:rsid w:val="00A05F3E"/>
    <w:rsid w:val="00A060DA"/>
    <w:rsid w:val="00A062D6"/>
    <w:rsid w:val="00A06E5A"/>
    <w:rsid w:val="00A104D4"/>
    <w:rsid w:val="00A12049"/>
    <w:rsid w:val="00A1275D"/>
    <w:rsid w:val="00A130D8"/>
    <w:rsid w:val="00A14167"/>
    <w:rsid w:val="00A156BB"/>
    <w:rsid w:val="00A15D44"/>
    <w:rsid w:val="00A15D98"/>
    <w:rsid w:val="00A15EE8"/>
    <w:rsid w:val="00A21156"/>
    <w:rsid w:val="00A21182"/>
    <w:rsid w:val="00A22BB5"/>
    <w:rsid w:val="00A26A9C"/>
    <w:rsid w:val="00A27D6E"/>
    <w:rsid w:val="00A31791"/>
    <w:rsid w:val="00A3206D"/>
    <w:rsid w:val="00A33835"/>
    <w:rsid w:val="00A33A82"/>
    <w:rsid w:val="00A3525D"/>
    <w:rsid w:val="00A35464"/>
    <w:rsid w:val="00A3710A"/>
    <w:rsid w:val="00A41A50"/>
    <w:rsid w:val="00A41EEF"/>
    <w:rsid w:val="00A42411"/>
    <w:rsid w:val="00A435AC"/>
    <w:rsid w:val="00A43DD0"/>
    <w:rsid w:val="00A43F23"/>
    <w:rsid w:val="00A46326"/>
    <w:rsid w:val="00A50F1D"/>
    <w:rsid w:val="00A53147"/>
    <w:rsid w:val="00A5375D"/>
    <w:rsid w:val="00A561DB"/>
    <w:rsid w:val="00A6090A"/>
    <w:rsid w:val="00A60E92"/>
    <w:rsid w:val="00A633E7"/>
    <w:rsid w:val="00A634CC"/>
    <w:rsid w:val="00A642EE"/>
    <w:rsid w:val="00A64348"/>
    <w:rsid w:val="00A6664F"/>
    <w:rsid w:val="00A71826"/>
    <w:rsid w:val="00A7254B"/>
    <w:rsid w:val="00A7332C"/>
    <w:rsid w:val="00A73FC5"/>
    <w:rsid w:val="00A7560F"/>
    <w:rsid w:val="00A75F9A"/>
    <w:rsid w:val="00A76907"/>
    <w:rsid w:val="00A76A8F"/>
    <w:rsid w:val="00A779A7"/>
    <w:rsid w:val="00A77F92"/>
    <w:rsid w:val="00A8207D"/>
    <w:rsid w:val="00A83C07"/>
    <w:rsid w:val="00A83C0B"/>
    <w:rsid w:val="00A83CD8"/>
    <w:rsid w:val="00A844F8"/>
    <w:rsid w:val="00A855BA"/>
    <w:rsid w:val="00A936B2"/>
    <w:rsid w:val="00A9371B"/>
    <w:rsid w:val="00A94C0D"/>
    <w:rsid w:val="00A97501"/>
    <w:rsid w:val="00AA203C"/>
    <w:rsid w:val="00AA223F"/>
    <w:rsid w:val="00AA2FAE"/>
    <w:rsid w:val="00AA3AA4"/>
    <w:rsid w:val="00AA3DEC"/>
    <w:rsid w:val="00AA7D1D"/>
    <w:rsid w:val="00AB199C"/>
    <w:rsid w:val="00AB3BB5"/>
    <w:rsid w:val="00AB5669"/>
    <w:rsid w:val="00AC05DA"/>
    <w:rsid w:val="00AC223D"/>
    <w:rsid w:val="00AC2B50"/>
    <w:rsid w:val="00AC2CA4"/>
    <w:rsid w:val="00AC357B"/>
    <w:rsid w:val="00AC35BC"/>
    <w:rsid w:val="00AC3610"/>
    <w:rsid w:val="00AC3664"/>
    <w:rsid w:val="00AC39B2"/>
    <w:rsid w:val="00AC5D55"/>
    <w:rsid w:val="00AC6F1A"/>
    <w:rsid w:val="00AC74D5"/>
    <w:rsid w:val="00AD275D"/>
    <w:rsid w:val="00AD4974"/>
    <w:rsid w:val="00AD5162"/>
    <w:rsid w:val="00AD5AE8"/>
    <w:rsid w:val="00AD5F9B"/>
    <w:rsid w:val="00AD6C08"/>
    <w:rsid w:val="00AD7241"/>
    <w:rsid w:val="00AD73A1"/>
    <w:rsid w:val="00AD75E1"/>
    <w:rsid w:val="00AE0A0D"/>
    <w:rsid w:val="00AE14BC"/>
    <w:rsid w:val="00AE21C3"/>
    <w:rsid w:val="00AE2E46"/>
    <w:rsid w:val="00AE3A8D"/>
    <w:rsid w:val="00AE5BB1"/>
    <w:rsid w:val="00AE5C2B"/>
    <w:rsid w:val="00AE62E9"/>
    <w:rsid w:val="00AE63C6"/>
    <w:rsid w:val="00AE6498"/>
    <w:rsid w:val="00AE65E9"/>
    <w:rsid w:val="00AE7A9A"/>
    <w:rsid w:val="00AF079D"/>
    <w:rsid w:val="00AF082F"/>
    <w:rsid w:val="00AF3B2A"/>
    <w:rsid w:val="00AF402F"/>
    <w:rsid w:val="00AF49B4"/>
    <w:rsid w:val="00AF4BD9"/>
    <w:rsid w:val="00AF7313"/>
    <w:rsid w:val="00B023A2"/>
    <w:rsid w:val="00B048C8"/>
    <w:rsid w:val="00B051FB"/>
    <w:rsid w:val="00B055BE"/>
    <w:rsid w:val="00B0597B"/>
    <w:rsid w:val="00B074A4"/>
    <w:rsid w:val="00B12CC2"/>
    <w:rsid w:val="00B12D4C"/>
    <w:rsid w:val="00B134B9"/>
    <w:rsid w:val="00B141DF"/>
    <w:rsid w:val="00B142C3"/>
    <w:rsid w:val="00B159FF"/>
    <w:rsid w:val="00B15B20"/>
    <w:rsid w:val="00B1640F"/>
    <w:rsid w:val="00B1784B"/>
    <w:rsid w:val="00B223CB"/>
    <w:rsid w:val="00B22D47"/>
    <w:rsid w:val="00B23BEA"/>
    <w:rsid w:val="00B25621"/>
    <w:rsid w:val="00B261F3"/>
    <w:rsid w:val="00B26AFD"/>
    <w:rsid w:val="00B31EBA"/>
    <w:rsid w:val="00B3619C"/>
    <w:rsid w:val="00B418FE"/>
    <w:rsid w:val="00B42600"/>
    <w:rsid w:val="00B4318D"/>
    <w:rsid w:val="00B4331F"/>
    <w:rsid w:val="00B4430D"/>
    <w:rsid w:val="00B45BA9"/>
    <w:rsid w:val="00B502FE"/>
    <w:rsid w:val="00B5146B"/>
    <w:rsid w:val="00B51C0A"/>
    <w:rsid w:val="00B52EEA"/>
    <w:rsid w:val="00B52F06"/>
    <w:rsid w:val="00B56333"/>
    <w:rsid w:val="00B57BE0"/>
    <w:rsid w:val="00B60187"/>
    <w:rsid w:val="00B6025D"/>
    <w:rsid w:val="00B60FC4"/>
    <w:rsid w:val="00B61F5F"/>
    <w:rsid w:val="00B62D4F"/>
    <w:rsid w:val="00B62F60"/>
    <w:rsid w:val="00B633A3"/>
    <w:rsid w:val="00B63BC7"/>
    <w:rsid w:val="00B642B0"/>
    <w:rsid w:val="00B649E8"/>
    <w:rsid w:val="00B6708A"/>
    <w:rsid w:val="00B670C9"/>
    <w:rsid w:val="00B7065F"/>
    <w:rsid w:val="00B70EDA"/>
    <w:rsid w:val="00B70F23"/>
    <w:rsid w:val="00B71A81"/>
    <w:rsid w:val="00B72AE8"/>
    <w:rsid w:val="00B72BDE"/>
    <w:rsid w:val="00B73422"/>
    <w:rsid w:val="00B73D17"/>
    <w:rsid w:val="00B74ADF"/>
    <w:rsid w:val="00B74F4E"/>
    <w:rsid w:val="00B75C68"/>
    <w:rsid w:val="00B77DF6"/>
    <w:rsid w:val="00B806BC"/>
    <w:rsid w:val="00B8211B"/>
    <w:rsid w:val="00B82DE5"/>
    <w:rsid w:val="00B864BB"/>
    <w:rsid w:val="00B87C7D"/>
    <w:rsid w:val="00B87FC7"/>
    <w:rsid w:val="00B92FB8"/>
    <w:rsid w:val="00B94F52"/>
    <w:rsid w:val="00B95823"/>
    <w:rsid w:val="00B96860"/>
    <w:rsid w:val="00BA0286"/>
    <w:rsid w:val="00BA0E05"/>
    <w:rsid w:val="00BA1388"/>
    <w:rsid w:val="00BA2FA5"/>
    <w:rsid w:val="00BA38DC"/>
    <w:rsid w:val="00BA4A88"/>
    <w:rsid w:val="00BA51A4"/>
    <w:rsid w:val="00BA58EF"/>
    <w:rsid w:val="00BA5FC6"/>
    <w:rsid w:val="00BA6ABA"/>
    <w:rsid w:val="00BB1BA8"/>
    <w:rsid w:val="00BB2E2E"/>
    <w:rsid w:val="00BB30BE"/>
    <w:rsid w:val="00BB5694"/>
    <w:rsid w:val="00BB5C96"/>
    <w:rsid w:val="00BB7452"/>
    <w:rsid w:val="00BC0B2B"/>
    <w:rsid w:val="00BC1CBE"/>
    <w:rsid w:val="00BC21EE"/>
    <w:rsid w:val="00BC2E92"/>
    <w:rsid w:val="00BC444D"/>
    <w:rsid w:val="00BC5042"/>
    <w:rsid w:val="00BC63EC"/>
    <w:rsid w:val="00BC6BF0"/>
    <w:rsid w:val="00BC733B"/>
    <w:rsid w:val="00BC735A"/>
    <w:rsid w:val="00BC7823"/>
    <w:rsid w:val="00BD0F55"/>
    <w:rsid w:val="00BD10D2"/>
    <w:rsid w:val="00BD4629"/>
    <w:rsid w:val="00BE1348"/>
    <w:rsid w:val="00BE28EF"/>
    <w:rsid w:val="00BE31D2"/>
    <w:rsid w:val="00BE3308"/>
    <w:rsid w:val="00BE556F"/>
    <w:rsid w:val="00BE5F2E"/>
    <w:rsid w:val="00BE6923"/>
    <w:rsid w:val="00BE780F"/>
    <w:rsid w:val="00BF0BCA"/>
    <w:rsid w:val="00BF193C"/>
    <w:rsid w:val="00BF1B2E"/>
    <w:rsid w:val="00BF35D0"/>
    <w:rsid w:val="00BF64FB"/>
    <w:rsid w:val="00BF65EE"/>
    <w:rsid w:val="00BF6600"/>
    <w:rsid w:val="00C005E0"/>
    <w:rsid w:val="00C02147"/>
    <w:rsid w:val="00C021E3"/>
    <w:rsid w:val="00C02F63"/>
    <w:rsid w:val="00C03F34"/>
    <w:rsid w:val="00C05AD5"/>
    <w:rsid w:val="00C06EF5"/>
    <w:rsid w:val="00C07693"/>
    <w:rsid w:val="00C10B5B"/>
    <w:rsid w:val="00C11B99"/>
    <w:rsid w:val="00C11F2C"/>
    <w:rsid w:val="00C122CA"/>
    <w:rsid w:val="00C132D5"/>
    <w:rsid w:val="00C13AB9"/>
    <w:rsid w:val="00C14141"/>
    <w:rsid w:val="00C144B6"/>
    <w:rsid w:val="00C15427"/>
    <w:rsid w:val="00C17BDA"/>
    <w:rsid w:val="00C17F4A"/>
    <w:rsid w:val="00C20745"/>
    <w:rsid w:val="00C20883"/>
    <w:rsid w:val="00C226D0"/>
    <w:rsid w:val="00C240DA"/>
    <w:rsid w:val="00C247CB"/>
    <w:rsid w:val="00C30F10"/>
    <w:rsid w:val="00C3343D"/>
    <w:rsid w:val="00C34AE5"/>
    <w:rsid w:val="00C35BBD"/>
    <w:rsid w:val="00C37E46"/>
    <w:rsid w:val="00C37E98"/>
    <w:rsid w:val="00C400C2"/>
    <w:rsid w:val="00C416FD"/>
    <w:rsid w:val="00C42810"/>
    <w:rsid w:val="00C431E1"/>
    <w:rsid w:val="00C43D41"/>
    <w:rsid w:val="00C44C2B"/>
    <w:rsid w:val="00C452FA"/>
    <w:rsid w:val="00C457DA"/>
    <w:rsid w:val="00C46ED1"/>
    <w:rsid w:val="00C47A4F"/>
    <w:rsid w:val="00C502B7"/>
    <w:rsid w:val="00C52E2E"/>
    <w:rsid w:val="00C5548E"/>
    <w:rsid w:val="00C56F5A"/>
    <w:rsid w:val="00C579EA"/>
    <w:rsid w:val="00C60EA0"/>
    <w:rsid w:val="00C61C03"/>
    <w:rsid w:val="00C61C54"/>
    <w:rsid w:val="00C644C7"/>
    <w:rsid w:val="00C65545"/>
    <w:rsid w:val="00C663C8"/>
    <w:rsid w:val="00C66A44"/>
    <w:rsid w:val="00C6784B"/>
    <w:rsid w:val="00C70AE5"/>
    <w:rsid w:val="00C70B99"/>
    <w:rsid w:val="00C71FE5"/>
    <w:rsid w:val="00C75FCE"/>
    <w:rsid w:val="00C7600E"/>
    <w:rsid w:val="00C76A50"/>
    <w:rsid w:val="00C77C21"/>
    <w:rsid w:val="00C800EA"/>
    <w:rsid w:val="00C8012D"/>
    <w:rsid w:val="00C81BA7"/>
    <w:rsid w:val="00C831B0"/>
    <w:rsid w:val="00C8601F"/>
    <w:rsid w:val="00C86708"/>
    <w:rsid w:val="00C90EAB"/>
    <w:rsid w:val="00C911BA"/>
    <w:rsid w:val="00C916B3"/>
    <w:rsid w:val="00C91A0E"/>
    <w:rsid w:val="00C92EEA"/>
    <w:rsid w:val="00C9726B"/>
    <w:rsid w:val="00CA0D36"/>
    <w:rsid w:val="00CA4EE5"/>
    <w:rsid w:val="00CA5B76"/>
    <w:rsid w:val="00CA68EB"/>
    <w:rsid w:val="00CA6EEA"/>
    <w:rsid w:val="00CB1B6C"/>
    <w:rsid w:val="00CB4697"/>
    <w:rsid w:val="00CB4D8B"/>
    <w:rsid w:val="00CB559C"/>
    <w:rsid w:val="00CB65B1"/>
    <w:rsid w:val="00CB79F8"/>
    <w:rsid w:val="00CB7E27"/>
    <w:rsid w:val="00CC3428"/>
    <w:rsid w:val="00CC4B23"/>
    <w:rsid w:val="00CC69E5"/>
    <w:rsid w:val="00CC70AD"/>
    <w:rsid w:val="00CD18F7"/>
    <w:rsid w:val="00CD2409"/>
    <w:rsid w:val="00CD3832"/>
    <w:rsid w:val="00CD3B65"/>
    <w:rsid w:val="00CD3BF2"/>
    <w:rsid w:val="00CD6BDC"/>
    <w:rsid w:val="00CD77B2"/>
    <w:rsid w:val="00CD7EFD"/>
    <w:rsid w:val="00CE053F"/>
    <w:rsid w:val="00CE0B18"/>
    <w:rsid w:val="00CE0BA1"/>
    <w:rsid w:val="00CE1435"/>
    <w:rsid w:val="00CE24AF"/>
    <w:rsid w:val="00CE2FF7"/>
    <w:rsid w:val="00CE4C19"/>
    <w:rsid w:val="00CE5EDF"/>
    <w:rsid w:val="00CE718C"/>
    <w:rsid w:val="00CF085E"/>
    <w:rsid w:val="00CF1BEF"/>
    <w:rsid w:val="00CF20BE"/>
    <w:rsid w:val="00CF233B"/>
    <w:rsid w:val="00CF2394"/>
    <w:rsid w:val="00CF28B1"/>
    <w:rsid w:val="00CF7588"/>
    <w:rsid w:val="00CF7C6A"/>
    <w:rsid w:val="00D012F6"/>
    <w:rsid w:val="00D026AA"/>
    <w:rsid w:val="00D02A5E"/>
    <w:rsid w:val="00D02C73"/>
    <w:rsid w:val="00D035FA"/>
    <w:rsid w:val="00D046A6"/>
    <w:rsid w:val="00D048D1"/>
    <w:rsid w:val="00D05A5D"/>
    <w:rsid w:val="00D071DA"/>
    <w:rsid w:val="00D12B73"/>
    <w:rsid w:val="00D13A95"/>
    <w:rsid w:val="00D13E17"/>
    <w:rsid w:val="00D17D79"/>
    <w:rsid w:val="00D20566"/>
    <w:rsid w:val="00D221C8"/>
    <w:rsid w:val="00D22236"/>
    <w:rsid w:val="00D22969"/>
    <w:rsid w:val="00D2350C"/>
    <w:rsid w:val="00D2413B"/>
    <w:rsid w:val="00D24A77"/>
    <w:rsid w:val="00D2663D"/>
    <w:rsid w:val="00D26AB0"/>
    <w:rsid w:val="00D2742F"/>
    <w:rsid w:val="00D276F4"/>
    <w:rsid w:val="00D311EB"/>
    <w:rsid w:val="00D3226A"/>
    <w:rsid w:val="00D3290A"/>
    <w:rsid w:val="00D40127"/>
    <w:rsid w:val="00D41013"/>
    <w:rsid w:val="00D42DF3"/>
    <w:rsid w:val="00D43841"/>
    <w:rsid w:val="00D45071"/>
    <w:rsid w:val="00D45DF6"/>
    <w:rsid w:val="00D479A0"/>
    <w:rsid w:val="00D47CCB"/>
    <w:rsid w:val="00D5024F"/>
    <w:rsid w:val="00D50473"/>
    <w:rsid w:val="00D509B7"/>
    <w:rsid w:val="00D528EC"/>
    <w:rsid w:val="00D53234"/>
    <w:rsid w:val="00D535D6"/>
    <w:rsid w:val="00D54C33"/>
    <w:rsid w:val="00D574FE"/>
    <w:rsid w:val="00D60108"/>
    <w:rsid w:val="00D605F3"/>
    <w:rsid w:val="00D61218"/>
    <w:rsid w:val="00D62D8A"/>
    <w:rsid w:val="00D70322"/>
    <w:rsid w:val="00D70B2E"/>
    <w:rsid w:val="00D72686"/>
    <w:rsid w:val="00D72D67"/>
    <w:rsid w:val="00D73589"/>
    <w:rsid w:val="00D7417B"/>
    <w:rsid w:val="00D741E7"/>
    <w:rsid w:val="00D7596A"/>
    <w:rsid w:val="00D76C72"/>
    <w:rsid w:val="00D7765B"/>
    <w:rsid w:val="00D77D87"/>
    <w:rsid w:val="00D805C5"/>
    <w:rsid w:val="00D82704"/>
    <w:rsid w:val="00D82C05"/>
    <w:rsid w:val="00D82D0A"/>
    <w:rsid w:val="00D83D85"/>
    <w:rsid w:val="00D84686"/>
    <w:rsid w:val="00D85490"/>
    <w:rsid w:val="00D87286"/>
    <w:rsid w:val="00D87A19"/>
    <w:rsid w:val="00D87F29"/>
    <w:rsid w:val="00D900A5"/>
    <w:rsid w:val="00D90254"/>
    <w:rsid w:val="00D91FA6"/>
    <w:rsid w:val="00D93FDE"/>
    <w:rsid w:val="00DA018D"/>
    <w:rsid w:val="00DA085E"/>
    <w:rsid w:val="00DA0F36"/>
    <w:rsid w:val="00DA11D5"/>
    <w:rsid w:val="00DA24F6"/>
    <w:rsid w:val="00DA27E4"/>
    <w:rsid w:val="00DA2D8F"/>
    <w:rsid w:val="00DA3EC6"/>
    <w:rsid w:val="00DA4374"/>
    <w:rsid w:val="00DA4A8F"/>
    <w:rsid w:val="00DA71E8"/>
    <w:rsid w:val="00DB1686"/>
    <w:rsid w:val="00DB2471"/>
    <w:rsid w:val="00DB25F9"/>
    <w:rsid w:val="00DB536A"/>
    <w:rsid w:val="00DB7AB4"/>
    <w:rsid w:val="00DC1C5B"/>
    <w:rsid w:val="00DC2A5E"/>
    <w:rsid w:val="00DC4B06"/>
    <w:rsid w:val="00DC533C"/>
    <w:rsid w:val="00DC74A4"/>
    <w:rsid w:val="00DC751B"/>
    <w:rsid w:val="00DC7C55"/>
    <w:rsid w:val="00DD02B2"/>
    <w:rsid w:val="00DD16E6"/>
    <w:rsid w:val="00DD18ED"/>
    <w:rsid w:val="00DD1AB1"/>
    <w:rsid w:val="00DD1D7A"/>
    <w:rsid w:val="00DD5A16"/>
    <w:rsid w:val="00DD5B99"/>
    <w:rsid w:val="00DE025C"/>
    <w:rsid w:val="00DE0EC7"/>
    <w:rsid w:val="00DE133E"/>
    <w:rsid w:val="00DE262B"/>
    <w:rsid w:val="00DE2C66"/>
    <w:rsid w:val="00DE2D1C"/>
    <w:rsid w:val="00DE3EA8"/>
    <w:rsid w:val="00DE6C60"/>
    <w:rsid w:val="00DE6C75"/>
    <w:rsid w:val="00DE7024"/>
    <w:rsid w:val="00DE7687"/>
    <w:rsid w:val="00DF04FB"/>
    <w:rsid w:val="00DF1004"/>
    <w:rsid w:val="00DF1A21"/>
    <w:rsid w:val="00DF1DB1"/>
    <w:rsid w:val="00DF44E7"/>
    <w:rsid w:val="00DF5725"/>
    <w:rsid w:val="00DF5C26"/>
    <w:rsid w:val="00DF67D9"/>
    <w:rsid w:val="00DF7D0A"/>
    <w:rsid w:val="00E00CEC"/>
    <w:rsid w:val="00E00E71"/>
    <w:rsid w:val="00E0137D"/>
    <w:rsid w:val="00E0186D"/>
    <w:rsid w:val="00E03186"/>
    <w:rsid w:val="00E04803"/>
    <w:rsid w:val="00E05894"/>
    <w:rsid w:val="00E06E27"/>
    <w:rsid w:val="00E07844"/>
    <w:rsid w:val="00E078D8"/>
    <w:rsid w:val="00E07B1B"/>
    <w:rsid w:val="00E07E77"/>
    <w:rsid w:val="00E10D7F"/>
    <w:rsid w:val="00E119EA"/>
    <w:rsid w:val="00E13FCC"/>
    <w:rsid w:val="00E142C1"/>
    <w:rsid w:val="00E14879"/>
    <w:rsid w:val="00E14BA7"/>
    <w:rsid w:val="00E1676A"/>
    <w:rsid w:val="00E1695D"/>
    <w:rsid w:val="00E1767B"/>
    <w:rsid w:val="00E17D72"/>
    <w:rsid w:val="00E221DD"/>
    <w:rsid w:val="00E22D07"/>
    <w:rsid w:val="00E22D55"/>
    <w:rsid w:val="00E235AA"/>
    <w:rsid w:val="00E23E1E"/>
    <w:rsid w:val="00E26107"/>
    <w:rsid w:val="00E2727F"/>
    <w:rsid w:val="00E32818"/>
    <w:rsid w:val="00E33083"/>
    <w:rsid w:val="00E33410"/>
    <w:rsid w:val="00E33B63"/>
    <w:rsid w:val="00E34430"/>
    <w:rsid w:val="00E347B4"/>
    <w:rsid w:val="00E34A47"/>
    <w:rsid w:val="00E3555E"/>
    <w:rsid w:val="00E372BD"/>
    <w:rsid w:val="00E37529"/>
    <w:rsid w:val="00E40F35"/>
    <w:rsid w:val="00E42915"/>
    <w:rsid w:val="00E43CF9"/>
    <w:rsid w:val="00E44AD4"/>
    <w:rsid w:val="00E44C2D"/>
    <w:rsid w:val="00E44EEB"/>
    <w:rsid w:val="00E45E2B"/>
    <w:rsid w:val="00E45E8D"/>
    <w:rsid w:val="00E469E8"/>
    <w:rsid w:val="00E46C83"/>
    <w:rsid w:val="00E46DD6"/>
    <w:rsid w:val="00E50856"/>
    <w:rsid w:val="00E54548"/>
    <w:rsid w:val="00E548FC"/>
    <w:rsid w:val="00E55D1D"/>
    <w:rsid w:val="00E5684A"/>
    <w:rsid w:val="00E608CB"/>
    <w:rsid w:val="00E61809"/>
    <w:rsid w:val="00E62112"/>
    <w:rsid w:val="00E62FC3"/>
    <w:rsid w:val="00E6351B"/>
    <w:rsid w:val="00E63634"/>
    <w:rsid w:val="00E639CE"/>
    <w:rsid w:val="00E63DA7"/>
    <w:rsid w:val="00E64816"/>
    <w:rsid w:val="00E65513"/>
    <w:rsid w:val="00E67163"/>
    <w:rsid w:val="00E6792B"/>
    <w:rsid w:val="00E67EFD"/>
    <w:rsid w:val="00E70469"/>
    <w:rsid w:val="00E70537"/>
    <w:rsid w:val="00E720E1"/>
    <w:rsid w:val="00E728B8"/>
    <w:rsid w:val="00E7471C"/>
    <w:rsid w:val="00E747F4"/>
    <w:rsid w:val="00E75438"/>
    <w:rsid w:val="00E75A4B"/>
    <w:rsid w:val="00E819BB"/>
    <w:rsid w:val="00E844AB"/>
    <w:rsid w:val="00E84776"/>
    <w:rsid w:val="00E86399"/>
    <w:rsid w:val="00E863F7"/>
    <w:rsid w:val="00E8666E"/>
    <w:rsid w:val="00E9083C"/>
    <w:rsid w:val="00E9368A"/>
    <w:rsid w:val="00E9442D"/>
    <w:rsid w:val="00E94B96"/>
    <w:rsid w:val="00E9553E"/>
    <w:rsid w:val="00E96ADA"/>
    <w:rsid w:val="00E97120"/>
    <w:rsid w:val="00E975CD"/>
    <w:rsid w:val="00E97930"/>
    <w:rsid w:val="00EA1312"/>
    <w:rsid w:val="00EA3FC9"/>
    <w:rsid w:val="00EA4DCF"/>
    <w:rsid w:val="00EA51EA"/>
    <w:rsid w:val="00EA550D"/>
    <w:rsid w:val="00EA5BC6"/>
    <w:rsid w:val="00EA7BB9"/>
    <w:rsid w:val="00EB2FFD"/>
    <w:rsid w:val="00EB3607"/>
    <w:rsid w:val="00EB580D"/>
    <w:rsid w:val="00EB6970"/>
    <w:rsid w:val="00EC0F94"/>
    <w:rsid w:val="00EC2483"/>
    <w:rsid w:val="00EC2DF5"/>
    <w:rsid w:val="00EC3E84"/>
    <w:rsid w:val="00EC3F1C"/>
    <w:rsid w:val="00EC428B"/>
    <w:rsid w:val="00EC4A2D"/>
    <w:rsid w:val="00EC4ABC"/>
    <w:rsid w:val="00EC58A3"/>
    <w:rsid w:val="00EC5C3E"/>
    <w:rsid w:val="00EC724B"/>
    <w:rsid w:val="00ED0707"/>
    <w:rsid w:val="00ED0EDA"/>
    <w:rsid w:val="00ED2D3E"/>
    <w:rsid w:val="00ED37CE"/>
    <w:rsid w:val="00ED3E3D"/>
    <w:rsid w:val="00ED4B76"/>
    <w:rsid w:val="00ED743A"/>
    <w:rsid w:val="00ED771D"/>
    <w:rsid w:val="00EE1622"/>
    <w:rsid w:val="00EE1AAA"/>
    <w:rsid w:val="00EE1D74"/>
    <w:rsid w:val="00EE1F26"/>
    <w:rsid w:val="00EE486F"/>
    <w:rsid w:val="00EE5611"/>
    <w:rsid w:val="00EE6255"/>
    <w:rsid w:val="00EE6577"/>
    <w:rsid w:val="00EE6D4F"/>
    <w:rsid w:val="00EF21B3"/>
    <w:rsid w:val="00EF3417"/>
    <w:rsid w:val="00EF4871"/>
    <w:rsid w:val="00EF5C6C"/>
    <w:rsid w:val="00EF6720"/>
    <w:rsid w:val="00EF6BE5"/>
    <w:rsid w:val="00EF71DE"/>
    <w:rsid w:val="00EF7D6D"/>
    <w:rsid w:val="00F00040"/>
    <w:rsid w:val="00F01C32"/>
    <w:rsid w:val="00F04002"/>
    <w:rsid w:val="00F052C3"/>
    <w:rsid w:val="00F05B36"/>
    <w:rsid w:val="00F060E9"/>
    <w:rsid w:val="00F06C69"/>
    <w:rsid w:val="00F07A77"/>
    <w:rsid w:val="00F07D7E"/>
    <w:rsid w:val="00F11FDA"/>
    <w:rsid w:val="00F12378"/>
    <w:rsid w:val="00F12CEE"/>
    <w:rsid w:val="00F1306C"/>
    <w:rsid w:val="00F14042"/>
    <w:rsid w:val="00F15891"/>
    <w:rsid w:val="00F175FC"/>
    <w:rsid w:val="00F1762F"/>
    <w:rsid w:val="00F2088F"/>
    <w:rsid w:val="00F224C8"/>
    <w:rsid w:val="00F23156"/>
    <w:rsid w:val="00F249FC"/>
    <w:rsid w:val="00F259DE"/>
    <w:rsid w:val="00F26EED"/>
    <w:rsid w:val="00F302FE"/>
    <w:rsid w:val="00F30963"/>
    <w:rsid w:val="00F35D87"/>
    <w:rsid w:val="00F40313"/>
    <w:rsid w:val="00F4095D"/>
    <w:rsid w:val="00F409F2"/>
    <w:rsid w:val="00F40D57"/>
    <w:rsid w:val="00F41B3B"/>
    <w:rsid w:val="00F435E6"/>
    <w:rsid w:val="00F44E71"/>
    <w:rsid w:val="00F44FA3"/>
    <w:rsid w:val="00F4603A"/>
    <w:rsid w:val="00F465BF"/>
    <w:rsid w:val="00F47484"/>
    <w:rsid w:val="00F47639"/>
    <w:rsid w:val="00F47B02"/>
    <w:rsid w:val="00F5306A"/>
    <w:rsid w:val="00F54ED5"/>
    <w:rsid w:val="00F55636"/>
    <w:rsid w:val="00F55E79"/>
    <w:rsid w:val="00F5797E"/>
    <w:rsid w:val="00F60770"/>
    <w:rsid w:val="00F63267"/>
    <w:rsid w:val="00F64D00"/>
    <w:rsid w:val="00F66320"/>
    <w:rsid w:val="00F66404"/>
    <w:rsid w:val="00F66EFB"/>
    <w:rsid w:val="00F67B10"/>
    <w:rsid w:val="00F71C98"/>
    <w:rsid w:val="00F74C11"/>
    <w:rsid w:val="00F7638C"/>
    <w:rsid w:val="00F771AD"/>
    <w:rsid w:val="00F772F3"/>
    <w:rsid w:val="00F8142E"/>
    <w:rsid w:val="00F81BC1"/>
    <w:rsid w:val="00F84346"/>
    <w:rsid w:val="00F85BAA"/>
    <w:rsid w:val="00F86A09"/>
    <w:rsid w:val="00F875EB"/>
    <w:rsid w:val="00F87B84"/>
    <w:rsid w:val="00F90437"/>
    <w:rsid w:val="00F9139A"/>
    <w:rsid w:val="00F91FCC"/>
    <w:rsid w:val="00F9214C"/>
    <w:rsid w:val="00F92277"/>
    <w:rsid w:val="00F94A41"/>
    <w:rsid w:val="00F95544"/>
    <w:rsid w:val="00F96A29"/>
    <w:rsid w:val="00FA0932"/>
    <w:rsid w:val="00FA216C"/>
    <w:rsid w:val="00FA32AC"/>
    <w:rsid w:val="00FA3799"/>
    <w:rsid w:val="00FA3998"/>
    <w:rsid w:val="00FA79A4"/>
    <w:rsid w:val="00FA7EC5"/>
    <w:rsid w:val="00FB0B53"/>
    <w:rsid w:val="00FB28D4"/>
    <w:rsid w:val="00FB2B55"/>
    <w:rsid w:val="00FB2DC1"/>
    <w:rsid w:val="00FB3A49"/>
    <w:rsid w:val="00FB52BF"/>
    <w:rsid w:val="00FB7E81"/>
    <w:rsid w:val="00FC1D75"/>
    <w:rsid w:val="00FC272A"/>
    <w:rsid w:val="00FC3ADA"/>
    <w:rsid w:val="00FC4B6E"/>
    <w:rsid w:val="00FC70D9"/>
    <w:rsid w:val="00FC7C32"/>
    <w:rsid w:val="00FD1E51"/>
    <w:rsid w:val="00FD235B"/>
    <w:rsid w:val="00FD2CB1"/>
    <w:rsid w:val="00FD4396"/>
    <w:rsid w:val="00FD4625"/>
    <w:rsid w:val="00FD493F"/>
    <w:rsid w:val="00FD54D5"/>
    <w:rsid w:val="00FD55A1"/>
    <w:rsid w:val="00FD754D"/>
    <w:rsid w:val="00FD7E39"/>
    <w:rsid w:val="00FD7EB1"/>
    <w:rsid w:val="00FE11DB"/>
    <w:rsid w:val="00FE3C1F"/>
    <w:rsid w:val="00FE4912"/>
    <w:rsid w:val="00FE4B45"/>
    <w:rsid w:val="00FE65B1"/>
    <w:rsid w:val="00FE750E"/>
    <w:rsid w:val="00FE756E"/>
    <w:rsid w:val="00FF00DC"/>
    <w:rsid w:val="00FF0C86"/>
    <w:rsid w:val="00FF0F8B"/>
    <w:rsid w:val="00FF1BEC"/>
    <w:rsid w:val="00FF2075"/>
    <w:rsid w:val="00FF2D0F"/>
    <w:rsid w:val="00FF3E67"/>
    <w:rsid w:val="00FF4601"/>
    <w:rsid w:val="00FF4738"/>
    <w:rsid w:val="00FF48D7"/>
    <w:rsid w:val="00FF579A"/>
    <w:rsid w:val="00FF5C88"/>
    <w:rsid w:val="00FF6159"/>
    <w:rsid w:val="00FF63FB"/>
    <w:rsid w:val="00FF7082"/>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8D3FF7"/>
  <w15:docId w15:val="{A74B86EB-B4BE-4E47-8B7C-55EEC337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10E"/>
    <w:pPr>
      <w:spacing w:after="160"/>
      <w:jc w:val="both"/>
    </w:pPr>
    <w:rPr>
      <w:rFonts w:ascii="Century Gothic" w:hAnsi="Century Gothic"/>
      <w:color w:val="4B4F54"/>
      <w:sz w:val="20"/>
    </w:rPr>
  </w:style>
  <w:style w:type="paragraph" w:styleId="Heading1">
    <w:name w:val="heading 1"/>
    <w:basedOn w:val="DocumentTitle"/>
    <w:next w:val="Normal"/>
    <w:link w:val="Heading1Char"/>
    <w:uiPriority w:val="9"/>
    <w:qFormat/>
    <w:rsid w:val="00087373"/>
    <w:pPr>
      <w:outlineLvl w:val="0"/>
    </w:pPr>
  </w:style>
  <w:style w:type="paragraph" w:styleId="Heading2">
    <w:name w:val="heading 2"/>
    <w:basedOn w:val="Heading1"/>
    <w:next w:val="Normal"/>
    <w:link w:val="Heading2Char"/>
    <w:uiPriority w:val="9"/>
    <w:unhideWhenUsed/>
    <w:qFormat/>
    <w:rsid w:val="00087373"/>
    <w:pPr>
      <w:keepNext/>
      <w:keepLines/>
      <w:numPr>
        <w:ilvl w:val="2"/>
      </w:numPr>
      <w:shd w:val="clear" w:color="auto" w:fill="4B4F54"/>
      <w:tabs>
        <w:tab w:val="clear" w:pos="4680"/>
        <w:tab w:val="clear" w:pos="9360"/>
      </w:tabs>
      <w:spacing w:after="160"/>
      <w:outlineLvl w:val="1"/>
    </w:pPr>
    <w:rPr>
      <w:rFonts w:eastAsiaTheme="majorEastAsia" w:cstheme="majorBidi"/>
      <w:b/>
      <w:bCs/>
      <w:color w:val="FFFFFF" w:themeColor="background1"/>
      <w:sz w:val="22"/>
      <w:szCs w:val="28"/>
    </w:rPr>
  </w:style>
  <w:style w:type="paragraph" w:styleId="Heading3">
    <w:name w:val="heading 3"/>
    <w:basedOn w:val="Heading2"/>
    <w:next w:val="Normal"/>
    <w:link w:val="Heading3Char"/>
    <w:uiPriority w:val="9"/>
    <w:unhideWhenUsed/>
    <w:qFormat/>
    <w:rsid w:val="00087373"/>
    <w:pPr>
      <w:numPr>
        <w:ilvl w:val="3"/>
      </w:numPr>
      <w:shd w:val="clear" w:color="auto" w:fill="auto"/>
      <w:spacing w:after="0"/>
      <w:outlineLvl w:val="2"/>
    </w:pPr>
    <w:rPr>
      <w:caps w:val="0"/>
      <w:color w:val="4B4F54"/>
      <w:sz w:val="20"/>
    </w:rPr>
  </w:style>
  <w:style w:type="paragraph" w:styleId="Heading4">
    <w:name w:val="heading 4"/>
    <w:basedOn w:val="Normal"/>
    <w:next w:val="Normal"/>
    <w:link w:val="Heading4Char"/>
    <w:uiPriority w:val="9"/>
    <w:unhideWhenUsed/>
    <w:qFormat/>
    <w:rsid w:val="006D00E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373"/>
    <w:rPr>
      <w:rFonts w:ascii="Century Gothic" w:hAnsi="Century Gothic"/>
      <w:caps/>
      <w:color w:val="4B4F54"/>
      <w:sz w:val="36"/>
      <w:szCs w:val="36"/>
    </w:rPr>
  </w:style>
  <w:style w:type="paragraph" w:customStyle="1" w:styleId="Note">
    <w:name w:val="Note"/>
    <w:basedOn w:val="Normal"/>
    <w:link w:val="NoteChar"/>
    <w:qFormat/>
    <w:rsid w:val="00854A87"/>
    <w:pPr>
      <w:numPr>
        <w:ilvl w:val="1"/>
      </w:numPr>
      <w:spacing w:after="0"/>
    </w:pPr>
    <w:rPr>
      <w:i/>
    </w:rPr>
  </w:style>
  <w:style w:type="paragraph" w:styleId="Header">
    <w:name w:val="header"/>
    <w:basedOn w:val="Normal"/>
    <w:link w:val="HeaderChar"/>
    <w:uiPriority w:val="99"/>
    <w:unhideWhenUsed/>
    <w:rsid w:val="007C3604"/>
    <w:pPr>
      <w:tabs>
        <w:tab w:val="center" w:pos="4680"/>
        <w:tab w:val="right" w:pos="9360"/>
      </w:tabs>
      <w:spacing w:after="0" w:line="240" w:lineRule="auto"/>
    </w:pPr>
  </w:style>
  <w:style w:type="character" w:customStyle="1" w:styleId="NoteChar">
    <w:name w:val="Note Char"/>
    <w:basedOn w:val="DefaultParagraphFont"/>
    <w:link w:val="Note"/>
    <w:rsid w:val="00854A87"/>
    <w:rPr>
      <w:rFonts w:ascii="Century Gothic" w:hAnsi="Century Gothic"/>
      <w:i/>
      <w:color w:val="4B4F54"/>
      <w:sz w:val="20"/>
    </w:rPr>
  </w:style>
  <w:style w:type="character" w:customStyle="1" w:styleId="HeaderChar">
    <w:name w:val="Header Char"/>
    <w:basedOn w:val="DefaultParagraphFont"/>
    <w:link w:val="Header"/>
    <w:uiPriority w:val="99"/>
    <w:rsid w:val="007C3604"/>
    <w:rPr>
      <w:rFonts w:ascii="Century Gothic" w:hAnsi="Century Gothic"/>
      <w:color w:val="4B4F54"/>
      <w:sz w:val="20"/>
    </w:rPr>
  </w:style>
  <w:style w:type="paragraph" w:styleId="Footer">
    <w:name w:val="footer"/>
    <w:basedOn w:val="Normal"/>
    <w:link w:val="FooterChar"/>
    <w:uiPriority w:val="99"/>
    <w:unhideWhenUsed/>
    <w:rsid w:val="007C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04"/>
    <w:rPr>
      <w:rFonts w:ascii="Century Gothic" w:hAnsi="Century Gothic"/>
      <w:color w:val="4B4F54"/>
      <w:sz w:val="20"/>
    </w:rPr>
  </w:style>
  <w:style w:type="paragraph" w:styleId="BalloonText">
    <w:name w:val="Balloon Text"/>
    <w:basedOn w:val="Normal"/>
    <w:link w:val="BalloonTextChar"/>
    <w:uiPriority w:val="99"/>
    <w:semiHidden/>
    <w:unhideWhenUsed/>
    <w:rsid w:val="007C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04"/>
    <w:rPr>
      <w:rFonts w:ascii="Tahoma" w:hAnsi="Tahoma" w:cs="Tahoma"/>
      <w:color w:val="4B4F54"/>
      <w:sz w:val="16"/>
      <w:szCs w:val="16"/>
    </w:rPr>
  </w:style>
  <w:style w:type="paragraph" w:customStyle="1" w:styleId="DocumentTitle">
    <w:name w:val="Document Title"/>
    <w:basedOn w:val="Header"/>
    <w:link w:val="DocumentTitleChar"/>
    <w:qFormat/>
    <w:rsid w:val="00F40D57"/>
    <w:rPr>
      <w:caps/>
      <w:sz w:val="36"/>
      <w:szCs w:val="36"/>
    </w:rPr>
  </w:style>
  <w:style w:type="paragraph" w:customStyle="1" w:styleId="DocumentFooter">
    <w:name w:val="Document Footer"/>
    <w:basedOn w:val="Footer"/>
    <w:link w:val="DocumentFooterChar"/>
    <w:qFormat/>
    <w:rsid w:val="007C3604"/>
    <w:pPr>
      <w:jc w:val="center"/>
    </w:pPr>
  </w:style>
  <w:style w:type="character" w:customStyle="1" w:styleId="DocumentTitleChar">
    <w:name w:val="Document Title Char"/>
    <w:basedOn w:val="HeaderChar"/>
    <w:link w:val="DocumentTitle"/>
    <w:rsid w:val="00F40D57"/>
    <w:rPr>
      <w:rFonts w:ascii="Century Gothic" w:hAnsi="Century Gothic"/>
      <w:caps/>
      <w:color w:val="4B4F54"/>
      <w:sz w:val="36"/>
      <w:szCs w:val="36"/>
    </w:rPr>
  </w:style>
  <w:style w:type="character" w:customStyle="1" w:styleId="DocumentFooterChar">
    <w:name w:val="Document Footer Char"/>
    <w:basedOn w:val="FooterChar"/>
    <w:link w:val="DocumentFooter"/>
    <w:rsid w:val="007C3604"/>
    <w:rPr>
      <w:rFonts w:ascii="Century Gothic" w:hAnsi="Century Gothic"/>
      <w:color w:val="4B4F54"/>
      <w:sz w:val="20"/>
    </w:rPr>
  </w:style>
  <w:style w:type="paragraph" w:styleId="Revision">
    <w:name w:val="Revision"/>
    <w:hidden/>
    <w:uiPriority w:val="99"/>
    <w:semiHidden/>
    <w:rsid w:val="00884C22"/>
    <w:pPr>
      <w:spacing w:after="0" w:line="240" w:lineRule="auto"/>
    </w:pPr>
    <w:rPr>
      <w:rFonts w:ascii="Century Gothic" w:hAnsi="Century Gothic"/>
      <w:color w:val="4B4F54"/>
      <w:sz w:val="20"/>
    </w:rPr>
  </w:style>
  <w:style w:type="character" w:styleId="Strong">
    <w:name w:val="Strong"/>
    <w:basedOn w:val="DefaultParagraphFont"/>
    <w:uiPriority w:val="22"/>
    <w:qFormat/>
    <w:rsid w:val="00DF1004"/>
    <w:rPr>
      <w:b/>
      <w:bCs/>
    </w:rPr>
  </w:style>
  <w:style w:type="character" w:customStyle="1" w:styleId="Heading2Char">
    <w:name w:val="Heading 2 Char"/>
    <w:basedOn w:val="DefaultParagraphFont"/>
    <w:link w:val="Heading2"/>
    <w:uiPriority w:val="9"/>
    <w:rsid w:val="00087373"/>
    <w:rPr>
      <w:rFonts w:ascii="Century Gothic" w:eastAsiaTheme="majorEastAsia" w:hAnsi="Century Gothic" w:cstheme="majorBidi"/>
      <w:b/>
      <w:bCs/>
      <w:caps/>
      <w:color w:val="FFFFFF" w:themeColor="background1"/>
      <w:szCs w:val="28"/>
      <w:shd w:val="clear" w:color="auto" w:fill="4B4F54"/>
    </w:rPr>
  </w:style>
  <w:style w:type="paragraph" w:styleId="ListParagraph">
    <w:name w:val="List Paragraph"/>
    <w:basedOn w:val="Normal"/>
    <w:uiPriority w:val="34"/>
    <w:qFormat/>
    <w:rsid w:val="00666B97"/>
    <w:pPr>
      <w:ind w:left="720"/>
      <w:contextualSpacing/>
    </w:pPr>
  </w:style>
  <w:style w:type="table" w:styleId="TableGrid">
    <w:name w:val="Table Grid"/>
    <w:basedOn w:val="TableNormal"/>
    <w:uiPriority w:val="39"/>
    <w:rsid w:val="00CA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CA68EB"/>
    <w:pPr>
      <w:numPr>
        <w:ilvl w:val="4"/>
        <w:numId w:val="1"/>
      </w:numPr>
      <w:spacing w:after="0" w:line="240" w:lineRule="auto"/>
    </w:pPr>
  </w:style>
  <w:style w:type="character" w:customStyle="1" w:styleId="TableChar">
    <w:name w:val="Table Char"/>
    <w:basedOn w:val="DefaultParagraphFont"/>
    <w:link w:val="Table"/>
    <w:rsid w:val="00CA68EB"/>
    <w:rPr>
      <w:rFonts w:ascii="Century Gothic" w:hAnsi="Century Gothic"/>
      <w:color w:val="4B4F54"/>
      <w:sz w:val="20"/>
    </w:rPr>
  </w:style>
  <w:style w:type="paragraph" w:styleId="Caption">
    <w:name w:val="caption"/>
    <w:basedOn w:val="Normal"/>
    <w:next w:val="Normal"/>
    <w:uiPriority w:val="35"/>
    <w:unhideWhenUsed/>
    <w:qFormat/>
    <w:rsid w:val="00540A6B"/>
    <w:pPr>
      <w:keepNext/>
      <w:spacing w:after="200" w:line="240" w:lineRule="auto"/>
      <w:jc w:val="center"/>
    </w:pPr>
    <w:rPr>
      <w:i/>
    </w:rPr>
  </w:style>
  <w:style w:type="paragraph" w:styleId="PlainText">
    <w:name w:val="Plain Text"/>
    <w:basedOn w:val="Normal"/>
    <w:link w:val="PlainTextChar"/>
    <w:uiPriority w:val="99"/>
    <w:semiHidden/>
    <w:unhideWhenUsed/>
    <w:rsid w:val="0069394E"/>
    <w:pPr>
      <w:spacing w:after="0" w:line="240" w:lineRule="auto"/>
      <w:jc w:val="left"/>
    </w:pPr>
    <w:rPr>
      <w:rFonts w:ascii="Courier New" w:eastAsia="Times New Roman" w:hAnsi="Courier New" w:cs="Times New Roman"/>
      <w:color w:val="auto"/>
      <w:szCs w:val="20"/>
    </w:rPr>
  </w:style>
  <w:style w:type="character" w:customStyle="1" w:styleId="PlainTextChar">
    <w:name w:val="Plain Text Char"/>
    <w:basedOn w:val="DefaultParagraphFont"/>
    <w:link w:val="PlainText"/>
    <w:uiPriority w:val="99"/>
    <w:semiHidden/>
    <w:rsid w:val="0069394E"/>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087373"/>
    <w:rPr>
      <w:rFonts w:ascii="Century Gothic" w:eastAsiaTheme="majorEastAsia" w:hAnsi="Century Gothic" w:cstheme="majorBidi"/>
      <w:b/>
      <w:bCs/>
      <w:color w:val="4B4F54"/>
      <w:sz w:val="20"/>
      <w:szCs w:val="28"/>
    </w:rPr>
  </w:style>
  <w:style w:type="character" w:styleId="CommentReference">
    <w:name w:val="annotation reference"/>
    <w:basedOn w:val="DefaultParagraphFont"/>
    <w:uiPriority w:val="99"/>
    <w:semiHidden/>
    <w:unhideWhenUsed/>
    <w:rsid w:val="003B7650"/>
    <w:rPr>
      <w:sz w:val="16"/>
      <w:szCs w:val="16"/>
    </w:rPr>
  </w:style>
  <w:style w:type="paragraph" w:styleId="CommentText">
    <w:name w:val="annotation text"/>
    <w:basedOn w:val="Normal"/>
    <w:link w:val="CommentTextChar"/>
    <w:uiPriority w:val="99"/>
    <w:semiHidden/>
    <w:unhideWhenUsed/>
    <w:rsid w:val="003B7650"/>
    <w:pPr>
      <w:spacing w:line="240" w:lineRule="auto"/>
    </w:pPr>
    <w:rPr>
      <w:szCs w:val="20"/>
    </w:rPr>
  </w:style>
  <w:style w:type="character" w:customStyle="1" w:styleId="CommentTextChar">
    <w:name w:val="Comment Text Char"/>
    <w:basedOn w:val="DefaultParagraphFont"/>
    <w:link w:val="CommentText"/>
    <w:uiPriority w:val="99"/>
    <w:semiHidden/>
    <w:rsid w:val="003B7650"/>
    <w:rPr>
      <w:rFonts w:ascii="Century Gothic" w:hAnsi="Century Gothic"/>
      <w:color w:val="4B4F54"/>
      <w:sz w:val="20"/>
      <w:szCs w:val="20"/>
    </w:rPr>
  </w:style>
  <w:style w:type="paragraph" w:styleId="CommentSubject">
    <w:name w:val="annotation subject"/>
    <w:basedOn w:val="CommentText"/>
    <w:next w:val="CommentText"/>
    <w:link w:val="CommentSubjectChar"/>
    <w:uiPriority w:val="99"/>
    <w:semiHidden/>
    <w:unhideWhenUsed/>
    <w:rsid w:val="003B7650"/>
    <w:rPr>
      <w:b/>
      <w:bCs/>
    </w:rPr>
  </w:style>
  <w:style w:type="character" w:customStyle="1" w:styleId="CommentSubjectChar">
    <w:name w:val="Comment Subject Char"/>
    <w:basedOn w:val="CommentTextChar"/>
    <w:link w:val="CommentSubject"/>
    <w:uiPriority w:val="99"/>
    <w:semiHidden/>
    <w:rsid w:val="003B7650"/>
    <w:rPr>
      <w:rFonts w:ascii="Century Gothic" w:hAnsi="Century Gothic"/>
      <w:b/>
      <w:bCs/>
      <w:color w:val="4B4F54"/>
      <w:sz w:val="20"/>
      <w:szCs w:val="20"/>
    </w:rPr>
  </w:style>
  <w:style w:type="paragraph" w:customStyle="1" w:styleId="Underline">
    <w:name w:val="Underline"/>
    <w:basedOn w:val="Normal"/>
    <w:link w:val="UnderlineChar"/>
    <w:qFormat/>
    <w:rsid w:val="00EE1D74"/>
    <w:pPr>
      <w:numPr>
        <w:ilvl w:val="5"/>
      </w:numPr>
      <w:spacing w:after="0"/>
    </w:pPr>
    <w:rPr>
      <w:u w:val="single"/>
    </w:rPr>
  </w:style>
  <w:style w:type="character" w:customStyle="1" w:styleId="Heading4Char">
    <w:name w:val="Heading 4 Char"/>
    <w:basedOn w:val="DefaultParagraphFont"/>
    <w:link w:val="Heading4"/>
    <w:uiPriority w:val="9"/>
    <w:rsid w:val="006D00E3"/>
    <w:rPr>
      <w:rFonts w:ascii="Century Gothic" w:hAnsi="Century Gothic"/>
      <w:color w:val="4B4F54"/>
      <w:sz w:val="20"/>
    </w:rPr>
  </w:style>
  <w:style w:type="character" w:customStyle="1" w:styleId="UnderlineChar">
    <w:name w:val="Underline Char"/>
    <w:basedOn w:val="DefaultParagraphFont"/>
    <w:link w:val="Underline"/>
    <w:rsid w:val="00EE1D74"/>
    <w:rPr>
      <w:rFonts w:ascii="Century Gothic" w:hAnsi="Century Gothic"/>
      <w:color w:val="4B4F54"/>
      <w:sz w:val="20"/>
      <w:u w:val="single"/>
    </w:rPr>
  </w:style>
  <w:style w:type="paragraph" w:customStyle="1" w:styleId="NormalIndent">
    <w:name w:val="Normal_Indent"/>
    <w:basedOn w:val="Normal"/>
    <w:link w:val="NormalIndentChar"/>
    <w:qFormat/>
    <w:rsid w:val="006D00E3"/>
    <w:pPr>
      <w:numPr>
        <w:ilvl w:val="6"/>
      </w:numPr>
    </w:pPr>
  </w:style>
  <w:style w:type="character" w:customStyle="1" w:styleId="NormalIndentChar">
    <w:name w:val="Normal_Indent Char"/>
    <w:basedOn w:val="DefaultParagraphFont"/>
    <w:link w:val="NormalIndent"/>
    <w:rsid w:val="006D00E3"/>
    <w:rPr>
      <w:rFonts w:ascii="Century Gothic" w:hAnsi="Century Gothic"/>
      <w:color w:val="4B4F54"/>
      <w:sz w:val="20"/>
    </w:rPr>
  </w:style>
  <w:style w:type="character" w:styleId="PlaceholderText">
    <w:name w:val="Placeholder Text"/>
    <w:basedOn w:val="DefaultParagraphFont"/>
    <w:uiPriority w:val="99"/>
    <w:semiHidden/>
    <w:rsid w:val="004D2CD2"/>
    <w:rPr>
      <w:color w:val="808080"/>
    </w:rPr>
  </w:style>
  <w:style w:type="paragraph" w:customStyle="1" w:styleId="DocumentSubtitle">
    <w:name w:val="Document Subtitle"/>
    <w:basedOn w:val="DocumentTitle"/>
    <w:qFormat/>
    <w:rsid w:val="00F40D57"/>
    <w:rPr>
      <w:caps w:val="0"/>
    </w:rPr>
  </w:style>
  <w:style w:type="paragraph" w:styleId="TOC1">
    <w:name w:val="toc 1"/>
    <w:basedOn w:val="Normal"/>
    <w:next w:val="Normal"/>
    <w:autoRedefine/>
    <w:uiPriority w:val="39"/>
    <w:unhideWhenUsed/>
    <w:rsid w:val="003D0012"/>
    <w:pPr>
      <w:tabs>
        <w:tab w:val="right" w:leader="dot" w:pos="10790"/>
      </w:tabs>
      <w:spacing w:after="100"/>
    </w:pPr>
  </w:style>
  <w:style w:type="paragraph" w:styleId="TOC2">
    <w:name w:val="toc 2"/>
    <w:basedOn w:val="Normal"/>
    <w:next w:val="Normal"/>
    <w:autoRedefine/>
    <w:uiPriority w:val="39"/>
    <w:unhideWhenUsed/>
    <w:rsid w:val="003D0012"/>
    <w:pPr>
      <w:tabs>
        <w:tab w:val="right" w:leader="dot" w:pos="10790"/>
      </w:tabs>
      <w:spacing w:after="100"/>
      <w:ind w:left="200"/>
    </w:pPr>
  </w:style>
  <w:style w:type="paragraph" w:styleId="TOC3">
    <w:name w:val="toc 3"/>
    <w:basedOn w:val="Normal"/>
    <w:next w:val="Normal"/>
    <w:autoRedefine/>
    <w:uiPriority w:val="39"/>
    <w:unhideWhenUsed/>
    <w:rsid w:val="003D0012"/>
    <w:pPr>
      <w:tabs>
        <w:tab w:val="right" w:leader="dot" w:pos="10790"/>
      </w:tabs>
      <w:spacing w:after="100"/>
      <w:ind w:left="400"/>
    </w:pPr>
  </w:style>
  <w:style w:type="character" w:styleId="Hyperlink">
    <w:name w:val="Hyperlink"/>
    <w:basedOn w:val="DefaultParagraphFont"/>
    <w:uiPriority w:val="99"/>
    <w:unhideWhenUsed/>
    <w:rsid w:val="007540D7"/>
    <w:rPr>
      <w:color w:val="0000FF" w:themeColor="hyperlink"/>
      <w:u w:val="single"/>
    </w:rPr>
  </w:style>
  <w:style w:type="character" w:styleId="FollowedHyperlink">
    <w:name w:val="FollowedHyperlink"/>
    <w:basedOn w:val="DefaultParagraphFont"/>
    <w:uiPriority w:val="99"/>
    <w:semiHidden/>
    <w:unhideWhenUsed/>
    <w:rsid w:val="0030191D"/>
    <w:rPr>
      <w:color w:val="800080" w:themeColor="followedHyperlink"/>
      <w:u w:val="single"/>
    </w:rPr>
  </w:style>
  <w:style w:type="table" w:customStyle="1" w:styleId="TableGrid1">
    <w:name w:val="Table Grid1"/>
    <w:basedOn w:val="TableNormal"/>
    <w:next w:val="TableGrid"/>
    <w:uiPriority w:val="39"/>
    <w:rsid w:val="003A2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A2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4432">
      <w:bodyDiv w:val="1"/>
      <w:marLeft w:val="0"/>
      <w:marRight w:val="0"/>
      <w:marTop w:val="0"/>
      <w:marBottom w:val="0"/>
      <w:divBdr>
        <w:top w:val="none" w:sz="0" w:space="0" w:color="auto"/>
        <w:left w:val="none" w:sz="0" w:space="0" w:color="auto"/>
        <w:bottom w:val="none" w:sz="0" w:space="0" w:color="auto"/>
        <w:right w:val="none" w:sz="0" w:space="0" w:color="auto"/>
      </w:divBdr>
    </w:div>
    <w:div w:id="216356785">
      <w:bodyDiv w:val="1"/>
      <w:marLeft w:val="0"/>
      <w:marRight w:val="0"/>
      <w:marTop w:val="0"/>
      <w:marBottom w:val="0"/>
      <w:divBdr>
        <w:top w:val="none" w:sz="0" w:space="0" w:color="auto"/>
        <w:left w:val="none" w:sz="0" w:space="0" w:color="auto"/>
        <w:bottom w:val="none" w:sz="0" w:space="0" w:color="auto"/>
        <w:right w:val="none" w:sz="0" w:space="0" w:color="auto"/>
      </w:divBdr>
    </w:div>
    <w:div w:id="325868859">
      <w:bodyDiv w:val="1"/>
      <w:marLeft w:val="0"/>
      <w:marRight w:val="0"/>
      <w:marTop w:val="0"/>
      <w:marBottom w:val="0"/>
      <w:divBdr>
        <w:top w:val="none" w:sz="0" w:space="0" w:color="auto"/>
        <w:left w:val="none" w:sz="0" w:space="0" w:color="auto"/>
        <w:bottom w:val="none" w:sz="0" w:space="0" w:color="auto"/>
        <w:right w:val="none" w:sz="0" w:space="0" w:color="auto"/>
      </w:divBdr>
    </w:div>
    <w:div w:id="576793192">
      <w:bodyDiv w:val="1"/>
      <w:marLeft w:val="0"/>
      <w:marRight w:val="0"/>
      <w:marTop w:val="0"/>
      <w:marBottom w:val="0"/>
      <w:divBdr>
        <w:top w:val="none" w:sz="0" w:space="0" w:color="auto"/>
        <w:left w:val="none" w:sz="0" w:space="0" w:color="auto"/>
        <w:bottom w:val="none" w:sz="0" w:space="0" w:color="auto"/>
        <w:right w:val="none" w:sz="0" w:space="0" w:color="auto"/>
      </w:divBdr>
    </w:div>
    <w:div w:id="761605418">
      <w:bodyDiv w:val="1"/>
      <w:marLeft w:val="0"/>
      <w:marRight w:val="0"/>
      <w:marTop w:val="0"/>
      <w:marBottom w:val="0"/>
      <w:divBdr>
        <w:top w:val="none" w:sz="0" w:space="0" w:color="auto"/>
        <w:left w:val="none" w:sz="0" w:space="0" w:color="auto"/>
        <w:bottom w:val="none" w:sz="0" w:space="0" w:color="auto"/>
        <w:right w:val="none" w:sz="0" w:space="0" w:color="auto"/>
      </w:divBdr>
      <w:divsChild>
        <w:div w:id="269551355">
          <w:marLeft w:val="360"/>
          <w:marRight w:val="0"/>
          <w:marTop w:val="0"/>
          <w:marBottom w:val="200"/>
          <w:divBdr>
            <w:top w:val="none" w:sz="0" w:space="0" w:color="auto"/>
            <w:left w:val="none" w:sz="0" w:space="0" w:color="auto"/>
            <w:bottom w:val="none" w:sz="0" w:space="0" w:color="auto"/>
            <w:right w:val="none" w:sz="0" w:space="0" w:color="auto"/>
          </w:divBdr>
        </w:div>
        <w:div w:id="1768690816">
          <w:marLeft w:val="360"/>
          <w:marRight w:val="0"/>
          <w:marTop w:val="0"/>
          <w:marBottom w:val="200"/>
          <w:divBdr>
            <w:top w:val="none" w:sz="0" w:space="0" w:color="auto"/>
            <w:left w:val="none" w:sz="0" w:space="0" w:color="auto"/>
            <w:bottom w:val="none" w:sz="0" w:space="0" w:color="auto"/>
            <w:right w:val="none" w:sz="0" w:space="0" w:color="auto"/>
          </w:divBdr>
        </w:div>
        <w:div w:id="539825753">
          <w:marLeft w:val="720"/>
          <w:marRight w:val="0"/>
          <w:marTop w:val="0"/>
          <w:marBottom w:val="200"/>
          <w:divBdr>
            <w:top w:val="none" w:sz="0" w:space="0" w:color="auto"/>
            <w:left w:val="none" w:sz="0" w:space="0" w:color="auto"/>
            <w:bottom w:val="none" w:sz="0" w:space="0" w:color="auto"/>
            <w:right w:val="none" w:sz="0" w:space="0" w:color="auto"/>
          </w:divBdr>
        </w:div>
        <w:div w:id="1453863574">
          <w:marLeft w:val="720"/>
          <w:marRight w:val="0"/>
          <w:marTop w:val="0"/>
          <w:marBottom w:val="200"/>
          <w:divBdr>
            <w:top w:val="none" w:sz="0" w:space="0" w:color="auto"/>
            <w:left w:val="none" w:sz="0" w:space="0" w:color="auto"/>
            <w:bottom w:val="none" w:sz="0" w:space="0" w:color="auto"/>
            <w:right w:val="none" w:sz="0" w:space="0" w:color="auto"/>
          </w:divBdr>
        </w:div>
      </w:divsChild>
    </w:div>
    <w:div w:id="1102647918">
      <w:bodyDiv w:val="1"/>
      <w:marLeft w:val="0"/>
      <w:marRight w:val="0"/>
      <w:marTop w:val="0"/>
      <w:marBottom w:val="0"/>
      <w:divBdr>
        <w:top w:val="none" w:sz="0" w:space="0" w:color="auto"/>
        <w:left w:val="none" w:sz="0" w:space="0" w:color="auto"/>
        <w:bottom w:val="none" w:sz="0" w:space="0" w:color="auto"/>
        <w:right w:val="none" w:sz="0" w:space="0" w:color="auto"/>
      </w:divBdr>
      <w:divsChild>
        <w:div w:id="865756501">
          <w:marLeft w:val="259"/>
          <w:marRight w:val="0"/>
          <w:marTop w:val="180"/>
          <w:marBottom w:val="60"/>
          <w:divBdr>
            <w:top w:val="none" w:sz="0" w:space="0" w:color="auto"/>
            <w:left w:val="none" w:sz="0" w:space="0" w:color="auto"/>
            <w:bottom w:val="none" w:sz="0" w:space="0" w:color="auto"/>
            <w:right w:val="none" w:sz="0" w:space="0" w:color="auto"/>
          </w:divBdr>
        </w:div>
        <w:div w:id="84767277">
          <w:marLeft w:val="259"/>
          <w:marRight w:val="0"/>
          <w:marTop w:val="180"/>
          <w:marBottom w:val="60"/>
          <w:divBdr>
            <w:top w:val="none" w:sz="0" w:space="0" w:color="auto"/>
            <w:left w:val="none" w:sz="0" w:space="0" w:color="auto"/>
            <w:bottom w:val="none" w:sz="0" w:space="0" w:color="auto"/>
            <w:right w:val="none" w:sz="0" w:space="0" w:color="auto"/>
          </w:divBdr>
        </w:div>
        <w:div w:id="913516685">
          <w:marLeft w:val="259"/>
          <w:marRight w:val="0"/>
          <w:marTop w:val="180"/>
          <w:marBottom w:val="60"/>
          <w:divBdr>
            <w:top w:val="none" w:sz="0" w:space="0" w:color="auto"/>
            <w:left w:val="none" w:sz="0" w:space="0" w:color="auto"/>
            <w:bottom w:val="none" w:sz="0" w:space="0" w:color="auto"/>
            <w:right w:val="none" w:sz="0" w:space="0" w:color="auto"/>
          </w:divBdr>
        </w:div>
        <w:div w:id="2114785862">
          <w:marLeft w:val="259"/>
          <w:marRight w:val="0"/>
          <w:marTop w:val="180"/>
          <w:marBottom w:val="60"/>
          <w:divBdr>
            <w:top w:val="none" w:sz="0" w:space="0" w:color="auto"/>
            <w:left w:val="none" w:sz="0" w:space="0" w:color="auto"/>
            <w:bottom w:val="none" w:sz="0" w:space="0" w:color="auto"/>
            <w:right w:val="none" w:sz="0" w:space="0" w:color="auto"/>
          </w:divBdr>
        </w:div>
        <w:div w:id="2019457851">
          <w:marLeft w:val="259"/>
          <w:marRight w:val="0"/>
          <w:marTop w:val="180"/>
          <w:marBottom w:val="60"/>
          <w:divBdr>
            <w:top w:val="none" w:sz="0" w:space="0" w:color="auto"/>
            <w:left w:val="none" w:sz="0" w:space="0" w:color="auto"/>
            <w:bottom w:val="none" w:sz="0" w:space="0" w:color="auto"/>
            <w:right w:val="none" w:sz="0" w:space="0" w:color="auto"/>
          </w:divBdr>
        </w:div>
      </w:divsChild>
    </w:div>
    <w:div w:id="1531146780">
      <w:bodyDiv w:val="1"/>
      <w:marLeft w:val="0"/>
      <w:marRight w:val="0"/>
      <w:marTop w:val="0"/>
      <w:marBottom w:val="0"/>
      <w:divBdr>
        <w:top w:val="none" w:sz="0" w:space="0" w:color="auto"/>
        <w:left w:val="none" w:sz="0" w:space="0" w:color="auto"/>
        <w:bottom w:val="none" w:sz="0" w:space="0" w:color="auto"/>
        <w:right w:val="none" w:sz="0" w:space="0" w:color="auto"/>
      </w:divBdr>
    </w:div>
    <w:div w:id="1606617486">
      <w:bodyDiv w:val="1"/>
      <w:marLeft w:val="0"/>
      <w:marRight w:val="0"/>
      <w:marTop w:val="0"/>
      <w:marBottom w:val="0"/>
      <w:divBdr>
        <w:top w:val="none" w:sz="0" w:space="0" w:color="auto"/>
        <w:left w:val="none" w:sz="0" w:space="0" w:color="auto"/>
        <w:bottom w:val="none" w:sz="0" w:space="0" w:color="auto"/>
        <w:right w:val="none" w:sz="0" w:space="0" w:color="auto"/>
      </w:divBdr>
    </w:div>
    <w:div w:id="1882670108">
      <w:bodyDiv w:val="1"/>
      <w:marLeft w:val="0"/>
      <w:marRight w:val="0"/>
      <w:marTop w:val="0"/>
      <w:marBottom w:val="0"/>
      <w:divBdr>
        <w:top w:val="none" w:sz="0" w:space="0" w:color="auto"/>
        <w:left w:val="none" w:sz="0" w:space="0" w:color="auto"/>
        <w:bottom w:val="none" w:sz="0" w:space="0" w:color="auto"/>
        <w:right w:val="none" w:sz="0" w:space="0" w:color="auto"/>
      </w:divBdr>
    </w:div>
    <w:div w:id="19681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floridaprepaid.com/who-we-are/about-the-board/board-reports-and-pla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C45FF7F3161A4F9F253CBCDAEC4D52" ma:contentTypeVersion="10" ma:contentTypeDescription="Create a new document." ma:contentTypeScope="" ma:versionID="2d87b070dc9f66da09db664a6cc054b6">
  <xsd:schema xmlns:xsd="http://www.w3.org/2001/XMLSchema" xmlns:xs="http://www.w3.org/2001/XMLSchema" xmlns:p="http://schemas.microsoft.com/office/2006/metadata/properties" xmlns:ns2="9f46376a-b34a-4e37-bc2e-57df2c7cefed" xmlns:ns3="5e57e871-ef25-4f0a-ac55-c6006d05e8e1" targetNamespace="http://schemas.microsoft.com/office/2006/metadata/properties" ma:root="true" ma:fieldsID="1a48bc9623be27220a711c3d73531e69" ns2:_="" ns3:_="">
    <xsd:import namespace="9f46376a-b34a-4e37-bc2e-57df2c7cefed"/>
    <xsd:import namespace="5e57e871-ef25-4f0a-ac55-c6006d05e8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6376a-b34a-4e37-bc2e-57df2c7ce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7e871-ef25-4f0a-ac55-c6006d05e8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28985-0106-41A1-9FF9-93181A8566C4}">
  <ds:schemaRefs>
    <ds:schemaRef ds:uri="http://schemas.microsoft.com/office/2006/documentManagement/types"/>
    <ds:schemaRef ds:uri="9f46376a-b34a-4e37-bc2e-57df2c7cefed"/>
    <ds:schemaRef ds:uri="http://www.w3.org/XML/1998/namespace"/>
    <ds:schemaRef ds:uri="http://purl.org/dc/elements/1.1/"/>
    <ds:schemaRef ds:uri="http://schemas.microsoft.com/office/2006/metadata/properties"/>
    <ds:schemaRef ds:uri="http://purl.org/dc/dcmitype/"/>
    <ds:schemaRef ds:uri="http://schemas.openxmlformats.org/package/2006/metadata/core-properties"/>
    <ds:schemaRef ds:uri="http://purl.org/dc/terms/"/>
    <ds:schemaRef ds:uri="http://schemas.microsoft.com/office/infopath/2007/PartnerControls"/>
    <ds:schemaRef ds:uri="5e57e871-ef25-4f0a-ac55-c6006d05e8e1"/>
  </ds:schemaRefs>
</ds:datastoreItem>
</file>

<file path=customXml/itemProps2.xml><?xml version="1.0" encoding="utf-8"?>
<ds:datastoreItem xmlns:ds="http://schemas.openxmlformats.org/officeDocument/2006/customXml" ds:itemID="{99699160-DA85-4884-85B9-2D579879CA03}">
  <ds:schemaRefs>
    <ds:schemaRef ds:uri="http://schemas.microsoft.com/sharepoint/v3/contenttype/forms"/>
  </ds:schemaRefs>
</ds:datastoreItem>
</file>

<file path=customXml/itemProps3.xml><?xml version="1.0" encoding="utf-8"?>
<ds:datastoreItem xmlns:ds="http://schemas.openxmlformats.org/officeDocument/2006/customXml" ds:itemID="{BF21ABA9-212C-4BA6-8915-BC1311866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6376a-b34a-4e37-bc2e-57df2c7cefed"/>
    <ds:schemaRef ds:uri="5e57e871-ef25-4f0a-ac55-c6006d05e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C612C-F589-4716-82D4-7BF1982C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2589</Words>
  <Characters>14758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Goeke_Brandon</dc:creator>
  <cp:lastModifiedBy>Bullock_Martha</cp:lastModifiedBy>
  <cp:revision>2</cp:revision>
  <cp:lastPrinted>2017-07-26T13:03:00Z</cp:lastPrinted>
  <dcterms:created xsi:type="dcterms:W3CDTF">2021-07-15T21:13:00Z</dcterms:created>
  <dcterms:modified xsi:type="dcterms:W3CDTF">2021-07-15T21:13:00Z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0x01010073C45FF7F3161A4F9F253CBCDAEC4D52</vt:lpwstr>
  </property>
</Properties>
</file>